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33" w:rsidRPr="00EF6F1C" w:rsidRDefault="00363F33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599975224" r:id="rId7"/>
        </w:object>
      </w:r>
    </w:p>
    <w:p w:rsidR="00363F33" w:rsidRPr="00EF6F1C" w:rsidRDefault="00363F33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363F33" w:rsidRPr="00EF6F1C" w:rsidRDefault="00363F33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363F33" w:rsidRPr="00EF6F1C" w:rsidRDefault="00363F33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363F33" w:rsidRDefault="00363F33" w:rsidP="00F86AF7">
      <w:pPr>
        <w:jc w:val="center"/>
        <w:rPr>
          <w:b/>
          <w:sz w:val="32"/>
          <w:szCs w:val="32"/>
          <w:lang w:val="uk-UA"/>
        </w:rPr>
      </w:pPr>
    </w:p>
    <w:p w:rsidR="00363F33" w:rsidRPr="004E79F5" w:rsidRDefault="00363F33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13</w:t>
      </w:r>
    </w:p>
    <w:p w:rsidR="00363F33" w:rsidRDefault="00363F33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363F33" w:rsidRPr="00375C6C" w:rsidRDefault="00363F33" w:rsidP="00F86AF7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363F33" w:rsidRPr="00EF6F1C" w:rsidRDefault="00363F33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F33" w:rsidRPr="00EF6F1C" w:rsidRDefault="00363F33" w:rsidP="00F86AF7">
      <w:pPr>
        <w:jc w:val="both"/>
        <w:rPr>
          <w:sz w:val="28"/>
          <w:szCs w:val="28"/>
          <w:lang w:val="uk-UA"/>
        </w:rPr>
      </w:pPr>
    </w:p>
    <w:p w:rsidR="00363F33" w:rsidRDefault="00363F33" w:rsidP="00282F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погодження місця для встановлення</w:t>
      </w:r>
    </w:p>
    <w:p w:rsidR="00363F33" w:rsidRDefault="00363F33" w:rsidP="00282F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пам'ятного знаку воїнам, учасникам бойових</w:t>
      </w:r>
    </w:p>
    <w:p w:rsidR="00363F33" w:rsidRPr="00F74D59" w:rsidRDefault="00363F33" w:rsidP="00282F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дій  та загиблим на Сході України</w:t>
      </w:r>
    </w:p>
    <w:p w:rsidR="00363F33" w:rsidRPr="00EF6F1C" w:rsidRDefault="00363F33" w:rsidP="00F86AF7">
      <w:pPr>
        <w:jc w:val="center"/>
        <w:rPr>
          <w:sz w:val="28"/>
          <w:szCs w:val="28"/>
          <w:lang w:val="uk-UA"/>
        </w:rPr>
      </w:pPr>
    </w:p>
    <w:p w:rsidR="00363F33" w:rsidRPr="00EF6F1C" w:rsidRDefault="00363F33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>
        <w:rPr>
          <w:sz w:val="28"/>
          <w:szCs w:val="28"/>
          <w:lang w:val="uk-UA"/>
        </w:rPr>
        <w:t xml:space="preserve">статями 26, 31 </w:t>
      </w:r>
      <w:r w:rsidRPr="00EF6F1C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статями 10,21 Закону України " Про благоустрій населених пунктів", </w:t>
      </w:r>
      <w:r w:rsidRPr="00EF6F1C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Наказу Державного комітету України з будівництва та архітектури Міністерства культури і мистецтв від 30.11.2004 №231/806, розглянувши клопотання голови правління громадської організації "Нооодеський районний союз ветеранів та учасників антитерористичної операції"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голови громадської організації "Волонтерів, батьків загиблих воїнів та ветеранів АТО Новоодеського району "Світла Покрова",</w:t>
      </w:r>
      <w:r w:rsidRPr="00EF6F1C">
        <w:rPr>
          <w:sz w:val="28"/>
          <w:szCs w:val="28"/>
          <w:lang w:val="uk-UA"/>
        </w:rPr>
        <w:t xml:space="preserve"> враховуючи рекомендації</w:t>
      </w:r>
      <w:r>
        <w:rPr>
          <w:sz w:val="28"/>
          <w:szCs w:val="28"/>
          <w:lang w:val="uk-UA"/>
        </w:rPr>
        <w:t xml:space="preserve"> комісії створеної відповідно до розпорядження Новоодеського міського голови від 21.05.2018 року №39 та</w:t>
      </w:r>
      <w:r w:rsidRPr="00EF6F1C">
        <w:rPr>
          <w:sz w:val="28"/>
          <w:szCs w:val="28"/>
          <w:lang w:val="uk-UA"/>
        </w:rPr>
        <w:t xml:space="preserve"> постійної комісії міської ради з питань комунальної власності, містобудування, земельних ресурсів міська рада</w:t>
      </w:r>
    </w:p>
    <w:p w:rsidR="00363F33" w:rsidRDefault="00363F33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363F33" w:rsidRPr="00F165D2" w:rsidRDefault="00363F33" w:rsidP="00F86AF7">
      <w:pPr>
        <w:jc w:val="both"/>
        <w:rPr>
          <w:b/>
          <w:sz w:val="28"/>
          <w:szCs w:val="28"/>
          <w:lang w:val="uk-UA"/>
        </w:rPr>
      </w:pPr>
    </w:p>
    <w:p w:rsidR="00363F33" w:rsidRPr="00EF6F1C" w:rsidRDefault="00363F33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Визначити місце для встановлення пам'ятного знаку воїнам, учасникам бойових дій та загиблим на Сході України на вулиці Торгова в місті Нова Одеса</w:t>
      </w:r>
    </w:p>
    <w:p w:rsidR="00363F33" w:rsidRDefault="00363F33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363F33" w:rsidRPr="00EF6F1C" w:rsidRDefault="00363F33" w:rsidP="00F86AF7">
      <w:pPr>
        <w:jc w:val="both"/>
        <w:rPr>
          <w:sz w:val="28"/>
          <w:szCs w:val="28"/>
          <w:lang w:val="uk-UA"/>
        </w:rPr>
      </w:pPr>
    </w:p>
    <w:p w:rsidR="00363F33" w:rsidRDefault="00363F33" w:rsidP="004E79F5">
      <w:pPr>
        <w:ind w:firstLine="708"/>
        <w:jc w:val="both"/>
        <w:rPr>
          <w:bCs/>
          <w:sz w:val="28"/>
          <w:szCs w:val="28"/>
          <w:lang w:val="uk-UA"/>
        </w:rPr>
      </w:pPr>
    </w:p>
    <w:p w:rsidR="00363F33" w:rsidRDefault="00363F33" w:rsidP="004E79F5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sectPr w:rsidR="00363F33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33" w:rsidRDefault="00363F33" w:rsidP="00AF62D1">
      <w:r>
        <w:separator/>
      </w:r>
    </w:p>
  </w:endnote>
  <w:endnote w:type="continuationSeparator" w:id="0">
    <w:p w:rsidR="00363F33" w:rsidRDefault="00363F33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33" w:rsidRDefault="00363F33" w:rsidP="00AF62D1">
      <w:r>
        <w:separator/>
      </w:r>
    </w:p>
  </w:footnote>
  <w:footnote w:type="continuationSeparator" w:id="0">
    <w:p w:rsidR="00363F33" w:rsidRDefault="00363F33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F7"/>
    <w:rsid w:val="0001213D"/>
    <w:rsid w:val="000200DC"/>
    <w:rsid w:val="00031EC0"/>
    <w:rsid w:val="00040E75"/>
    <w:rsid w:val="00054F7E"/>
    <w:rsid w:val="000563F4"/>
    <w:rsid w:val="00062688"/>
    <w:rsid w:val="00070F7D"/>
    <w:rsid w:val="000821F0"/>
    <w:rsid w:val="000E095E"/>
    <w:rsid w:val="000F1569"/>
    <w:rsid w:val="000F4CE5"/>
    <w:rsid w:val="00111D43"/>
    <w:rsid w:val="001376A3"/>
    <w:rsid w:val="001412CE"/>
    <w:rsid w:val="00141B16"/>
    <w:rsid w:val="0016654D"/>
    <w:rsid w:val="001722B6"/>
    <w:rsid w:val="00191F3C"/>
    <w:rsid w:val="001B0F8F"/>
    <w:rsid w:val="001C5F57"/>
    <w:rsid w:val="001C63A4"/>
    <w:rsid w:val="001D5327"/>
    <w:rsid w:val="001F6A79"/>
    <w:rsid w:val="00213B5F"/>
    <w:rsid w:val="00215EF5"/>
    <w:rsid w:val="00240761"/>
    <w:rsid w:val="002424E8"/>
    <w:rsid w:val="002510FB"/>
    <w:rsid w:val="00282F06"/>
    <w:rsid w:val="00287FDE"/>
    <w:rsid w:val="00297D6C"/>
    <w:rsid w:val="002B1EFC"/>
    <w:rsid w:val="002D08D7"/>
    <w:rsid w:val="002D5E48"/>
    <w:rsid w:val="00363F33"/>
    <w:rsid w:val="00373233"/>
    <w:rsid w:val="00375C6C"/>
    <w:rsid w:val="003911A2"/>
    <w:rsid w:val="00396263"/>
    <w:rsid w:val="003B243C"/>
    <w:rsid w:val="003B68BB"/>
    <w:rsid w:val="003C0328"/>
    <w:rsid w:val="003C4528"/>
    <w:rsid w:val="003F14D5"/>
    <w:rsid w:val="00410988"/>
    <w:rsid w:val="00412D27"/>
    <w:rsid w:val="00416DD9"/>
    <w:rsid w:val="00426A53"/>
    <w:rsid w:val="00433D0C"/>
    <w:rsid w:val="00437DEC"/>
    <w:rsid w:val="004521A9"/>
    <w:rsid w:val="00462F7A"/>
    <w:rsid w:val="004A67DD"/>
    <w:rsid w:val="004C2E3E"/>
    <w:rsid w:val="004C4787"/>
    <w:rsid w:val="004E79F5"/>
    <w:rsid w:val="004F7D87"/>
    <w:rsid w:val="005261BE"/>
    <w:rsid w:val="00534405"/>
    <w:rsid w:val="005372B1"/>
    <w:rsid w:val="005647B4"/>
    <w:rsid w:val="00590155"/>
    <w:rsid w:val="005A2AAD"/>
    <w:rsid w:val="005D11F8"/>
    <w:rsid w:val="005D1F2D"/>
    <w:rsid w:val="005D2E92"/>
    <w:rsid w:val="005E0851"/>
    <w:rsid w:val="005F6B45"/>
    <w:rsid w:val="00630B58"/>
    <w:rsid w:val="00674E04"/>
    <w:rsid w:val="006846B1"/>
    <w:rsid w:val="006C397C"/>
    <w:rsid w:val="006E6ED2"/>
    <w:rsid w:val="00706D90"/>
    <w:rsid w:val="00711342"/>
    <w:rsid w:val="00720EF2"/>
    <w:rsid w:val="0072348F"/>
    <w:rsid w:val="00744E06"/>
    <w:rsid w:val="007620E9"/>
    <w:rsid w:val="00765BCC"/>
    <w:rsid w:val="00780146"/>
    <w:rsid w:val="007A4902"/>
    <w:rsid w:val="007C0D8E"/>
    <w:rsid w:val="007C3909"/>
    <w:rsid w:val="007C610D"/>
    <w:rsid w:val="007D194E"/>
    <w:rsid w:val="007E3320"/>
    <w:rsid w:val="007E7A51"/>
    <w:rsid w:val="007F434E"/>
    <w:rsid w:val="00822221"/>
    <w:rsid w:val="008507CE"/>
    <w:rsid w:val="00866694"/>
    <w:rsid w:val="008B1912"/>
    <w:rsid w:val="008C08F5"/>
    <w:rsid w:val="008E1C79"/>
    <w:rsid w:val="008E4F4D"/>
    <w:rsid w:val="00902197"/>
    <w:rsid w:val="0093276D"/>
    <w:rsid w:val="009333E3"/>
    <w:rsid w:val="009D2ED1"/>
    <w:rsid w:val="009D4832"/>
    <w:rsid w:val="009E5FBB"/>
    <w:rsid w:val="009F5307"/>
    <w:rsid w:val="00A1661D"/>
    <w:rsid w:val="00A372C6"/>
    <w:rsid w:val="00A500A1"/>
    <w:rsid w:val="00A55920"/>
    <w:rsid w:val="00AA1CF5"/>
    <w:rsid w:val="00AB2C2B"/>
    <w:rsid w:val="00AD46CA"/>
    <w:rsid w:val="00AE7271"/>
    <w:rsid w:val="00AF60B1"/>
    <w:rsid w:val="00AF62D1"/>
    <w:rsid w:val="00B166C9"/>
    <w:rsid w:val="00B56B61"/>
    <w:rsid w:val="00B66CF6"/>
    <w:rsid w:val="00B73E8C"/>
    <w:rsid w:val="00B83E49"/>
    <w:rsid w:val="00BC2A8F"/>
    <w:rsid w:val="00BD3AB9"/>
    <w:rsid w:val="00BE1C6E"/>
    <w:rsid w:val="00C44439"/>
    <w:rsid w:val="00C776D9"/>
    <w:rsid w:val="00CA4A83"/>
    <w:rsid w:val="00CB6657"/>
    <w:rsid w:val="00CD63EB"/>
    <w:rsid w:val="00D106C6"/>
    <w:rsid w:val="00D23FC1"/>
    <w:rsid w:val="00D56087"/>
    <w:rsid w:val="00D758C1"/>
    <w:rsid w:val="00D77769"/>
    <w:rsid w:val="00D84DDD"/>
    <w:rsid w:val="00D97979"/>
    <w:rsid w:val="00DA4595"/>
    <w:rsid w:val="00DC24DF"/>
    <w:rsid w:val="00DC2B39"/>
    <w:rsid w:val="00DD354F"/>
    <w:rsid w:val="00E244A8"/>
    <w:rsid w:val="00E27C1E"/>
    <w:rsid w:val="00E44499"/>
    <w:rsid w:val="00E46C3A"/>
    <w:rsid w:val="00E52541"/>
    <w:rsid w:val="00E80072"/>
    <w:rsid w:val="00E9062D"/>
    <w:rsid w:val="00E971D0"/>
    <w:rsid w:val="00EB7B22"/>
    <w:rsid w:val="00EC5215"/>
    <w:rsid w:val="00EE73BE"/>
    <w:rsid w:val="00EF1CCF"/>
    <w:rsid w:val="00EF6F1C"/>
    <w:rsid w:val="00F0003B"/>
    <w:rsid w:val="00F165D2"/>
    <w:rsid w:val="00F27683"/>
    <w:rsid w:val="00F56F91"/>
    <w:rsid w:val="00F64C4B"/>
    <w:rsid w:val="00F74D59"/>
    <w:rsid w:val="00F84262"/>
    <w:rsid w:val="00F86AF7"/>
    <w:rsid w:val="00F935F3"/>
    <w:rsid w:val="00F942C4"/>
    <w:rsid w:val="00FA6CE0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F7"/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аголовок 7"/>
    <w:basedOn w:val="Normal"/>
    <w:next w:val="Normal"/>
    <w:uiPriority w:val="99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86AF7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F62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2D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F62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2D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2879</Words>
  <Characters>16414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7</cp:revision>
  <cp:lastPrinted>2018-08-29T07:56:00Z</cp:lastPrinted>
  <dcterms:created xsi:type="dcterms:W3CDTF">2018-09-19T06:01:00Z</dcterms:created>
  <dcterms:modified xsi:type="dcterms:W3CDTF">2018-10-02T05:47:00Z</dcterms:modified>
</cp:coreProperties>
</file>