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67" w:rsidRDefault="00BF0089" w:rsidP="00FE2E67">
      <w:pPr>
        <w:pStyle w:val="a3"/>
        <w:jc w:val="center"/>
        <w:rPr>
          <w:sz w:val="28"/>
          <w:szCs w:val="28"/>
        </w:rPr>
      </w:pPr>
      <w:r w:rsidRPr="00BF0089">
        <w:rPr>
          <w:sz w:val="23"/>
          <w:szCs w:val="24"/>
        </w:rPr>
      </w:r>
      <w:r w:rsidRPr="00BF0089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E2E67" w:rsidRPr="00FD41B3" w:rsidRDefault="00FE2E67" w:rsidP="00FE2E6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FE2E67" w:rsidRPr="00FD41B3" w:rsidRDefault="00FE2E67" w:rsidP="00FE2E6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FE2E67" w:rsidRPr="00FD41B3" w:rsidRDefault="00FE2E67" w:rsidP="00FE2E6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FE2E67" w:rsidRPr="00200735" w:rsidRDefault="00FE2E67" w:rsidP="00FE2E67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FE2E67" w:rsidRPr="00BC2DDE" w:rsidRDefault="00FE2E67" w:rsidP="00FE2E67">
      <w:pPr>
        <w:pStyle w:val="a5"/>
        <w:rPr>
          <w:b/>
          <w:sz w:val="23"/>
          <w:szCs w:val="24"/>
        </w:rPr>
      </w:pPr>
    </w:p>
    <w:p w:rsidR="00FE2E67" w:rsidRDefault="00FE2E67" w:rsidP="00FE2E67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126</w:t>
      </w:r>
      <w:r w:rsidRPr="00102E5A">
        <w:rPr>
          <w:b/>
        </w:rPr>
        <w:t xml:space="preserve"> </w:t>
      </w:r>
    </w:p>
    <w:p w:rsidR="00FE2E67" w:rsidRDefault="00FE2E67" w:rsidP="00FE2E67">
      <w:pPr>
        <w:rPr>
          <w:b/>
        </w:rPr>
      </w:pPr>
    </w:p>
    <w:p w:rsidR="00C6716C" w:rsidRDefault="00C6716C" w:rsidP="00C6716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встановлення опіки над дитиною,  позбавленою</w:t>
      </w:r>
    </w:p>
    <w:p w:rsidR="00C6716C" w:rsidRPr="00707036" w:rsidRDefault="00C6716C" w:rsidP="00C67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батьківського піклування  </w:t>
      </w:r>
      <w:r w:rsidRPr="00707036">
        <w:rPr>
          <w:b/>
          <w:color w:val="000000"/>
          <w:sz w:val="26"/>
          <w:szCs w:val="26"/>
        </w:rPr>
        <w:t>Особа 1</w:t>
      </w:r>
    </w:p>
    <w:p w:rsidR="00C6716C" w:rsidRDefault="00C6716C" w:rsidP="00C67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C6716C" w:rsidRDefault="00C6716C" w:rsidP="00C67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C6716C" w:rsidRDefault="00C6716C" w:rsidP="00C671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статті 34 Закону України «Про місцеве самоврядування в Україні», </w:t>
      </w:r>
      <w:proofErr w:type="spellStart"/>
      <w:r>
        <w:rPr>
          <w:sz w:val="26"/>
          <w:szCs w:val="26"/>
        </w:rPr>
        <w:t>статтей</w:t>
      </w:r>
      <w:proofErr w:type="spellEnd"/>
      <w:r>
        <w:rPr>
          <w:sz w:val="26"/>
          <w:szCs w:val="26"/>
        </w:rPr>
        <w:t xml:space="preserve"> 1,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>
        <w:rPr>
          <w:sz w:val="26"/>
          <w:szCs w:val="26"/>
        </w:rPr>
        <w:t>статтi</w:t>
      </w:r>
      <w:proofErr w:type="spellEnd"/>
      <w:r>
        <w:rPr>
          <w:sz w:val="26"/>
          <w:szCs w:val="26"/>
        </w:rPr>
        <w:t xml:space="preserve"> 5 Закону України «Про охорону дитинства», статей 55, 56, 61, 62, 63, 67 Цивільного Кодексу України, статей 243, 244 Сімейного Кодексу України, пунктів 3, 40, 42, 44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№ 866 від 24 вересня 2008 року, рішенням виконкому Новоодеської міської ради від 06 липня 2021 року № 97</w:t>
      </w:r>
      <w:r w:rsidR="00FE2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«Про надання статусу дитини, позбавленої батьківського піклування </w:t>
      </w:r>
      <w:r w:rsidRPr="00707036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», розглянувши заяву громадянки </w:t>
      </w:r>
      <w:r w:rsidRPr="00707036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 та подані нею документи, беручи до уваги висновок служби у справах дітей від 14.07.2021 року </w:t>
      </w:r>
      <w:r w:rsidR="00FE2E67">
        <w:rPr>
          <w:sz w:val="26"/>
          <w:szCs w:val="26"/>
        </w:rPr>
        <w:t xml:space="preserve">      </w:t>
      </w:r>
      <w:r>
        <w:rPr>
          <w:sz w:val="26"/>
          <w:szCs w:val="26"/>
        </w:rPr>
        <w:t>№ 56-02, про доцільність призначення опіки (піклування), виконавчий комітет міської ради</w:t>
      </w:r>
    </w:p>
    <w:p w:rsidR="00C6716C" w:rsidRDefault="00C6716C" w:rsidP="00C6716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ВИРІШИВ:</w:t>
      </w:r>
    </w:p>
    <w:p w:rsidR="00C6716C" w:rsidRDefault="00C6716C" w:rsidP="00C6716C">
      <w:pPr>
        <w:ind w:firstLine="708"/>
        <w:jc w:val="both"/>
        <w:rPr>
          <w:sz w:val="26"/>
          <w:szCs w:val="26"/>
        </w:rPr>
      </w:pPr>
    </w:p>
    <w:p w:rsidR="00C6716C" w:rsidRDefault="00C6716C" w:rsidP="00C671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Встановити опіку над дитиною, позбавленою батьківського піклування </w:t>
      </w:r>
      <w:r>
        <w:rPr>
          <w:sz w:val="26"/>
          <w:szCs w:val="26"/>
          <w:lang w:val="ru-RU"/>
        </w:rPr>
        <w:t>Особа 1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*</w:t>
      </w:r>
      <w:r>
        <w:rPr>
          <w:sz w:val="26"/>
          <w:szCs w:val="26"/>
        </w:rPr>
        <w:t xml:space="preserve"> року  народження.</w:t>
      </w:r>
    </w:p>
    <w:p w:rsidR="00C6716C" w:rsidRDefault="00C6716C" w:rsidP="00C671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Призначити громадянку </w:t>
      </w:r>
      <w:r>
        <w:rPr>
          <w:sz w:val="26"/>
          <w:szCs w:val="26"/>
          <w:lang w:val="ru-RU"/>
        </w:rPr>
        <w:t>Особа 2</w:t>
      </w:r>
      <w:r>
        <w:rPr>
          <w:sz w:val="26"/>
          <w:szCs w:val="26"/>
        </w:rPr>
        <w:t xml:space="preserve"> опікуном над малолітньою </w:t>
      </w:r>
      <w:r w:rsidR="00FE2E67">
        <w:rPr>
          <w:sz w:val="26"/>
          <w:szCs w:val="26"/>
        </w:rPr>
        <w:t>Особа 1</w:t>
      </w:r>
      <w:r>
        <w:rPr>
          <w:sz w:val="26"/>
          <w:szCs w:val="26"/>
        </w:rPr>
        <w:t>.</w:t>
      </w:r>
    </w:p>
    <w:p w:rsidR="00C6716C" w:rsidRDefault="00C6716C" w:rsidP="00C671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Ознайомити громадянку </w:t>
      </w:r>
      <w:r>
        <w:rPr>
          <w:sz w:val="26"/>
          <w:szCs w:val="26"/>
          <w:lang w:val="ru-RU"/>
        </w:rPr>
        <w:t>Особа 2</w:t>
      </w:r>
      <w:r>
        <w:rPr>
          <w:sz w:val="26"/>
          <w:szCs w:val="26"/>
        </w:rPr>
        <w:t xml:space="preserve"> з обов’язками піклувальника та зобов’язати добросовісно їх виконувати.</w:t>
      </w:r>
    </w:p>
    <w:p w:rsidR="00C6716C" w:rsidRDefault="00C6716C" w:rsidP="00C6716C">
      <w:pPr>
        <w:spacing w:line="31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Контроль за виконанням  рішення покласти на виконуючого обов’язки начальника служби у справах дітей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міської ради </w:t>
      </w:r>
      <w:proofErr w:type="spellStart"/>
      <w:r>
        <w:rPr>
          <w:sz w:val="26"/>
          <w:szCs w:val="26"/>
        </w:rPr>
        <w:t>Чернявську</w:t>
      </w:r>
      <w:proofErr w:type="spellEnd"/>
      <w:r>
        <w:rPr>
          <w:sz w:val="26"/>
          <w:szCs w:val="26"/>
        </w:rPr>
        <w:t xml:space="preserve"> Л.С.       </w:t>
      </w:r>
    </w:p>
    <w:p w:rsidR="00C6716C" w:rsidRDefault="00C6716C" w:rsidP="00C6716C">
      <w:pPr>
        <w:spacing w:line="317" w:lineRule="auto"/>
        <w:jc w:val="both"/>
        <w:rPr>
          <w:sz w:val="26"/>
          <w:szCs w:val="26"/>
        </w:rPr>
      </w:pPr>
    </w:p>
    <w:p w:rsidR="00E90078" w:rsidRDefault="00C6716C" w:rsidP="00FE2E67">
      <w:pPr>
        <w:spacing w:line="317" w:lineRule="auto"/>
        <w:jc w:val="both"/>
      </w:pPr>
      <w:r>
        <w:rPr>
          <w:b/>
          <w:sz w:val="26"/>
          <w:szCs w:val="26"/>
        </w:rPr>
        <w:t xml:space="preserve">Міський голова                                                                       Олександр ПОЛЯКОВ </w:t>
      </w:r>
    </w:p>
    <w:sectPr w:rsidR="00E90078" w:rsidSect="005D08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BC0746"/>
    <w:rsid w:val="005D0851"/>
    <w:rsid w:val="006A6E8E"/>
    <w:rsid w:val="009873D1"/>
    <w:rsid w:val="00B27AE8"/>
    <w:rsid w:val="00BC0746"/>
    <w:rsid w:val="00BF0089"/>
    <w:rsid w:val="00C6716C"/>
    <w:rsid w:val="00F5758A"/>
    <w:rsid w:val="00FE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6C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2E67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FE2E67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FE2E67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FE2E67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FE2E67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2021-08-25T10:08:00Z</dcterms:created>
  <dcterms:modified xsi:type="dcterms:W3CDTF">2021-08-26T10:38:00Z</dcterms:modified>
</cp:coreProperties>
</file>