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B2" w:rsidRDefault="009503B2" w:rsidP="009503B2"/>
    <w:p w:rsidR="009503B2" w:rsidRDefault="009503B2" w:rsidP="009503B2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503B2" w:rsidRPr="00FD41B3" w:rsidRDefault="009503B2" w:rsidP="009503B2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9503B2" w:rsidRPr="00FD41B3" w:rsidRDefault="009503B2" w:rsidP="009503B2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9503B2" w:rsidRPr="00FD41B3" w:rsidRDefault="009503B2" w:rsidP="009503B2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9503B2" w:rsidRPr="00200735" w:rsidRDefault="009503B2" w:rsidP="009503B2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9503B2" w:rsidRPr="00BC2DDE" w:rsidRDefault="009503B2" w:rsidP="009503B2">
      <w:pPr>
        <w:pStyle w:val="a5"/>
        <w:rPr>
          <w:b/>
          <w:sz w:val="23"/>
          <w:szCs w:val="24"/>
        </w:rPr>
      </w:pPr>
    </w:p>
    <w:p w:rsidR="009503B2" w:rsidRDefault="009503B2" w:rsidP="009503B2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132</w:t>
      </w:r>
      <w:r w:rsidRPr="00102E5A">
        <w:rPr>
          <w:b/>
        </w:rPr>
        <w:t xml:space="preserve"> </w:t>
      </w:r>
    </w:p>
    <w:p w:rsidR="009503B2" w:rsidRDefault="009503B2" w:rsidP="009503B2">
      <w:pPr>
        <w:rPr>
          <w:b/>
        </w:rPr>
      </w:pPr>
    </w:p>
    <w:p w:rsidR="007576F9" w:rsidRDefault="007576F9" w:rsidP="007576F9">
      <w:pPr>
        <w:jc w:val="both"/>
        <w:rPr>
          <w:b/>
        </w:rPr>
      </w:pPr>
    </w:p>
    <w:p w:rsidR="007576F9" w:rsidRPr="00C56BC8" w:rsidRDefault="007576F9" w:rsidP="007576F9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Про влаштування </w:t>
      </w:r>
      <w:r>
        <w:rPr>
          <w:b/>
          <w:sz w:val="26"/>
          <w:szCs w:val="26"/>
          <w:lang w:val="ru-RU"/>
        </w:rPr>
        <w:t>Особа 1</w:t>
      </w:r>
    </w:p>
    <w:p w:rsidR="007576F9" w:rsidRDefault="007576F9" w:rsidP="007576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повне державне утримання</w:t>
      </w:r>
    </w:p>
    <w:p w:rsidR="007576F9" w:rsidRDefault="007576F9" w:rsidP="007576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державному навчальному закладі</w:t>
      </w:r>
    </w:p>
    <w:p w:rsidR="007576F9" w:rsidRDefault="007576F9" w:rsidP="007576F9">
      <w:pPr>
        <w:jc w:val="both"/>
        <w:rPr>
          <w:b/>
          <w:sz w:val="26"/>
          <w:szCs w:val="26"/>
        </w:rPr>
      </w:pPr>
    </w:p>
    <w:p w:rsidR="007576F9" w:rsidRDefault="007576F9" w:rsidP="007576F9">
      <w:pPr>
        <w:jc w:val="both"/>
        <w:rPr>
          <w:b/>
          <w:sz w:val="26"/>
          <w:szCs w:val="26"/>
        </w:rPr>
      </w:pPr>
    </w:p>
    <w:p w:rsidR="007576F9" w:rsidRDefault="007576F9" w:rsidP="009503B2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Вiдповiдно</w:t>
      </w:r>
      <w:proofErr w:type="spellEnd"/>
      <w:r>
        <w:rPr>
          <w:sz w:val="26"/>
          <w:szCs w:val="26"/>
        </w:rPr>
        <w:t xml:space="preserve"> до статті 34 Закону України «Про місцеве самоврядування в Україні», керуючись статтями 1, 11 Закону України «Про забезпечення </w:t>
      </w:r>
      <w:proofErr w:type="spellStart"/>
      <w:r>
        <w:rPr>
          <w:sz w:val="26"/>
          <w:szCs w:val="26"/>
        </w:rPr>
        <w:t>органiзацiйно-правових</w:t>
      </w:r>
      <w:proofErr w:type="spellEnd"/>
      <w:r>
        <w:rPr>
          <w:sz w:val="26"/>
          <w:szCs w:val="26"/>
        </w:rPr>
        <w:t xml:space="preserve"> умов </w:t>
      </w:r>
      <w:proofErr w:type="spellStart"/>
      <w:r>
        <w:rPr>
          <w:sz w:val="26"/>
          <w:szCs w:val="26"/>
        </w:rPr>
        <w:t>соцiального</w:t>
      </w:r>
      <w:proofErr w:type="spellEnd"/>
      <w:r>
        <w:rPr>
          <w:sz w:val="26"/>
          <w:szCs w:val="26"/>
        </w:rPr>
        <w:t xml:space="preserve"> захисту </w:t>
      </w:r>
      <w:proofErr w:type="spellStart"/>
      <w:r>
        <w:rPr>
          <w:sz w:val="26"/>
          <w:szCs w:val="26"/>
        </w:rPr>
        <w:t>дiтей-сирiт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дiтей</w:t>
      </w:r>
      <w:proofErr w:type="spellEnd"/>
      <w:r>
        <w:rPr>
          <w:sz w:val="26"/>
          <w:szCs w:val="26"/>
        </w:rPr>
        <w:t xml:space="preserve">, позбавлених </w:t>
      </w:r>
      <w:r w:rsidR="009503B2">
        <w:rPr>
          <w:sz w:val="26"/>
          <w:szCs w:val="26"/>
        </w:rPr>
        <w:t xml:space="preserve">батьківського </w:t>
      </w:r>
      <w:proofErr w:type="spellStart"/>
      <w:r>
        <w:rPr>
          <w:sz w:val="26"/>
          <w:szCs w:val="26"/>
        </w:rPr>
        <w:t>пiклування</w:t>
      </w:r>
      <w:proofErr w:type="spellEnd"/>
      <w:r>
        <w:rPr>
          <w:sz w:val="26"/>
          <w:szCs w:val="26"/>
        </w:rPr>
        <w:t xml:space="preserve">», пунктами 3, 22, 23, 25,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 рішення виконкому Новоодеської міської ради від 17.08.2021 року № 131 «Про надання статусу дитини, позбавленої батьківського піклування </w:t>
      </w:r>
      <w:r w:rsidRPr="00C56BC8">
        <w:rPr>
          <w:sz w:val="26"/>
          <w:szCs w:val="26"/>
        </w:rPr>
        <w:t>Особа 1</w:t>
      </w:r>
      <w:r>
        <w:rPr>
          <w:sz w:val="26"/>
          <w:szCs w:val="26"/>
        </w:rPr>
        <w:t>», виконавчий комітет міської ради</w:t>
      </w:r>
    </w:p>
    <w:p w:rsidR="007576F9" w:rsidRDefault="007576F9" w:rsidP="007576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7576F9" w:rsidRDefault="007576F9" w:rsidP="007576F9">
      <w:pPr>
        <w:ind w:firstLine="708"/>
        <w:jc w:val="both"/>
        <w:rPr>
          <w:sz w:val="26"/>
          <w:szCs w:val="26"/>
        </w:rPr>
      </w:pPr>
    </w:p>
    <w:p w:rsidR="007576F9" w:rsidRDefault="007576F9" w:rsidP="00757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Влаштувати </w:t>
      </w:r>
      <w:r>
        <w:rPr>
          <w:color w:val="000000"/>
          <w:sz w:val="26"/>
          <w:szCs w:val="26"/>
          <w:lang w:val="ru-RU"/>
        </w:rPr>
        <w:t>Особа 1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ru-RU"/>
        </w:rPr>
        <w:t>*</w:t>
      </w:r>
      <w:r>
        <w:rPr>
          <w:color w:val="000000"/>
          <w:sz w:val="26"/>
          <w:szCs w:val="26"/>
        </w:rPr>
        <w:t xml:space="preserve"> року народження, на повне державне утримання до </w:t>
      </w:r>
      <w:r>
        <w:rPr>
          <w:color w:val="000000"/>
          <w:sz w:val="26"/>
          <w:szCs w:val="26"/>
          <w:shd w:val="clear" w:color="auto" w:fill="F8F8FF"/>
        </w:rPr>
        <w:t>Комунального закладу "Вознесенська спеціальна школа" Вознесенського району Миколаївської обласної ради</w:t>
      </w:r>
      <w:r>
        <w:rPr>
          <w:color w:val="000000"/>
          <w:sz w:val="26"/>
          <w:szCs w:val="26"/>
        </w:rPr>
        <w:t xml:space="preserve"> терміном на один навчальний рік.</w:t>
      </w:r>
    </w:p>
    <w:p w:rsidR="007576F9" w:rsidRDefault="007576F9" w:rsidP="007576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Службі   у   справах  дітей  Новоодеської міської ради   (</w:t>
      </w:r>
      <w:proofErr w:type="spellStart"/>
      <w:r>
        <w:rPr>
          <w:sz w:val="26"/>
          <w:szCs w:val="26"/>
        </w:rPr>
        <w:t>Чернявській</w:t>
      </w:r>
      <w:proofErr w:type="spellEnd"/>
      <w:r>
        <w:rPr>
          <w:sz w:val="26"/>
          <w:szCs w:val="26"/>
        </w:rPr>
        <w:t>)  вжити вичерпних заходів щодо  влаштування дитини до сімейних форм виховання.</w:t>
      </w:r>
    </w:p>
    <w:p w:rsidR="007576F9" w:rsidRDefault="007576F9" w:rsidP="007576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Контроль за виконанням  рішення покласти на начальника служби у справах дітей </w:t>
      </w:r>
      <w:proofErr w:type="spellStart"/>
      <w:r>
        <w:rPr>
          <w:sz w:val="26"/>
          <w:szCs w:val="26"/>
        </w:rPr>
        <w:t>Новоодеської</w:t>
      </w:r>
      <w:proofErr w:type="spellEnd"/>
      <w:r>
        <w:rPr>
          <w:sz w:val="26"/>
          <w:szCs w:val="26"/>
        </w:rPr>
        <w:t xml:space="preserve"> міської ради </w:t>
      </w:r>
      <w:proofErr w:type="spellStart"/>
      <w:r>
        <w:rPr>
          <w:sz w:val="26"/>
          <w:szCs w:val="26"/>
        </w:rPr>
        <w:t>Чернявську</w:t>
      </w:r>
      <w:proofErr w:type="spellEnd"/>
      <w:r>
        <w:rPr>
          <w:sz w:val="26"/>
          <w:szCs w:val="26"/>
        </w:rPr>
        <w:t xml:space="preserve"> Л.С.       </w:t>
      </w:r>
    </w:p>
    <w:p w:rsidR="007576F9" w:rsidRDefault="007576F9" w:rsidP="007576F9">
      <w:pPr>
        <w:rPr>
          <w:sz w:val="26"/>
          <w:szCs w:val="26"/>
        </w:rPr>
      </w:pPr>
    </w:p>
    <w:p w:rsidR="007576F9" w:rsidRDefault="007576F9" w:rsidP="007576F9">
      <w:pPr>
        <w:rPr>
          <w:sz w:val="26"/>
          <w:szCs w:val="26"/>
        </w:rPr>
      </w:pPr>
    </w:p>
    <w:p w:rsidR="00E90078" w:rsidRDefault="007576F9">
      <w:r>
        <w:rPr>
          <w:b/>
          <w:sz w:val="26"/>
          <w:szCs w:val="26"/>
        </w:rPr>
        <w:t>Міський голова                                                                        Олександр ПОЛЯКОВ</w:t>
      </w:r>
      <w:bookmarkStart w:id="0" w:name="_GoBack"/>
      <w:bookmarkEnd w:id="0"/>
    </w:p>
    <w:sectPr w:rsidR="00E90078" w:rsidSect="008B4F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27A"/>
    <w:multiLevelType w:val="multilevel"/>
    <w:tmpl w:val="648A81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2F57C0"/>
    <w:rsid w:val="002F57C0"/>
    <w:rsid w:val="007576F9"/>
    <w:rsid w:val="008B4F06"/>
    <w:rsid w:val="00911596"/>
    <w:rsid w:val="009503B2"/>
    <w:rsid w:val="009873D1"/>
    <w:rsid w:val="00B2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F9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503B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9503B2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9503B2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9503B2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9503B2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2021-08-25T10:13:00Z</dcterms:created>
  <dcterms:modified xsi:type="dcterms:W3CDTF">2021-08-26T10:46:00Z</dcterms:modified>
</cp:coreProperties>
</file>