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1A" w:rsidRDefault="00EF711A" w:rsidP="00EF711A"/>
    <w:p w:rsidR="00EF711A" w:rsidRDefault="00EF711A" w:rsidP="00EF711A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F711A" w:rsidRPr="00FD41B3" w:rsidRDefault="00EF711A" w:rsidP="00EF711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EF711A" w:rsidRPr="00FD41B3" w:rsidRDefault="00EF711A" w:rsidP="00EF711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EF711A" w:rsidRPr="00FD41B3" w:rsidRDefault="00EF711A" w:rsidP="00EF711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EF711A" w:rsidRPr="00200735" w:rsidRDefault="00EF711A" w:rsidP="00EF711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EF711A" w:rsidRPr="00BC2DDE" w:rsidRDefault="00EF711A" w:rsidP="00EF711A">
      <w:pPr>
        <w:pStyle w:val="a5"/>
        <w:rPr>
          <w:b/>
          <w:sz w:val="23"/>
          <w:szCs w:val="24"/>
        </w:rPr>
      </w:pPr>
    </w:p>
    <w:p w:rsidR="00EF711A" w:rsidRDefault="00EF711A" w:rsidP="00EF711A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143</w:t>
      </w:r>
      <w:r w:rsidRPr="00102E5A">
        <w:rPr>
          <w:b/>
        </w:rPr>
        <w:t xml:space="preserve"> </w:t>
      </w:r>
    </w:p>
    <w:p w:rsidR="00EF711A" w:rsidRDefault="00EF711A" w:rsidP="00EF711A">
      <w:pPr>
        <w:rPr>
          <w:b/>
        </w:rPr>
      </w:pPr>
    </w:p>
    <w:p w:rsidR="00223B89" w:rsidRDefault="00223B89" w:rsidP="00223B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 затвердження висновку про доцільність позбавлення батьківських прав громадян </w:t>
      </w:r>
    </w:p>
    <w:p w:rsidR="00223B89" w:rsidRDefault="008C665F" w:rsidP="00223B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Особа 1</w:t>
      </w:r>
      <w:r w:rsidR="00223B89">
        <w:rPr>
          <w:b/>
          <w:color w:val="000000"/>
          <w:sz w:val="26"/>
          <w:szCs w:val="26"/>
        </w:rPr>
        <w:t xml:space="preserve"> та </w:t>
      </w:r>
      <w:r>
        <w:rPr>
          <w:b/>
          <w:color w:val="000000"/>
          <w:sz w:val="26"/>
          <w:szCs w:val="26"/>
        </w:rPr>
        <w:t>Особа 2</w:t>
      </w:r>
      <w:r w:rsidR="00223B89">
        <w:rPr>
          <w:b/>
          <w:color w:val="000000"/>
          <w:sz w:val="26"/>
          <w:szCs w:val="26"/>
        </w:rPr>
        <w:t xml:space="preserve"> щодо їхньої малолітньої доньки </w:t>
      </w:r>
      <w:r w:rsidRPr="008C665F">
        <w:rPr>
          <w:b/>
          <w:color w:val="000000"/>
          <w:sz w:val="26"/>
          <w:szCs w:val="26"/>
        </w:rPr>
        <w:t>Особа 3</w:t>
      </w:r>
      <w:r>
        <w:rPr>
          <w:color w:val="000000"/>
          <w:sz w:val="26"/>
          <w:szCs w:val="26"/>
        </w:rPr>
        <w:t xml:space="preserve">  </w:t>
      </w:r>
    </w:p>
    <w:p w:rsidR="00223B89" w:rsidRDefault="00223B89" w:rsidP="00223B89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6"/>
          <w:szCs w:val="26"/>
        </w:rPr>
      </w:pPr>
    </w:p>
    <w:p w:rsidR="00223B89" w:rsidRDefault="00223B89" w:rsidP="00223B89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Відповідно до підпункту 4 пункту «б» частини 1 статті  34, </w:t>
      </w:r>
      <w:proofErr w:type="spellStart"/>
      <w:r>
        <w:rPr>
          <w:sz w:val="26"/>
          <w:szCs w:val="26"/>
        </w:rPr>
        <w:t>статтей</w:t>
      </w:r>
      <w:proofErr w:type="spellEnd"/>
      <w:r>
        <w:rPr>
          <w:sz w:val="26"/>
          <w:szCs w:val="26"/>
        </w:rPr>
        <w:t xml:space="preserve"> 52, 59 Закону України «Про місцеве самоврядування в Україні», статті 11 Закону України «Про забезпечення </w:t>
      </w:r>
      <w:proofErr w:type="spellStart"/>
      <w:r>
        <w:rPr>
          <w:sz w:val="26"/>
          <w:szCs w:val="26"/>
        </w:rPr>
        <w:t>органiзацiйно-правових</w:t>
      </w:r>
      <w:proofErr w:type="spellEnd"/>
      <w:r>
        <w:rPr>
          <w:sz w:val="26"/>
          <w:szCs w:val="26"/>
        </w:rPr>
        <w:t xml:space="preserve"> умов </w:t>
      </w:r>
      <w:proofErr w:type="spellStart"/>
      <w:r>
        <w:rPr>
          <w:sz w:val="26"/>
          <w:szCs w:val="26"/>
        </w:rPr>
        <w:t>соцiального</w:t>
      </w:r>
      <w:proofErr w:type="spellEnd"/>
      <w:r>
        <w:rPr>
          <w:sz w:val="26"/>
          <w:szCs w:val="26"/>
        </w:rPr>
        <w:t xml:space="preserve"> захисту </w:t>
      </w:r>
      <w:proofErr w:type="spellStart"/>
      <w:r>
        <w:rPr>
          <w:sz w:val="26"/>
          <w:szCs w:val="26"/>
        </w:rPr>
        <w:t>дiтей-сирiт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дiтей</w:t>
      </w:r>
      <w:proofErr w:type="spellEnd"/>
      <w:r>
        <w:rPr>
          <w:sz w:val="26"/>
          <w:szCs w:val="26"/>
        </w:rPr>
        <w:t xml:space="preserve">, позбавлених </w:t>
      </w:r>
      <w:proofErr w:type="spellStart"/>
      <w:r>
        <w:rPr>
          <w:sz w:val="26"/>
          <w:szCs w:val="26"/>
        </w:rPr>
        <w:t>батькiвськогопiклування</w:t>
      </w:r>
      <w:proofErr w:type="spellEnd"/>
      <w:r>
        <w:rPr>
          <w:sz w:val="26"/>
          <w:szCs w:val="26"/>
        </w:rPr>
        <w:t>»,статті 19 Сімейного Кодексу України, пунктів  3,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на виконання ухвали Новоодеського районного суду  від 19 липня 2021 року  (справа № 482/349/21), виконавчий комітет міської ради:</w:t>
      </w:r>
    </w:p>
    <w:p w:rsidR="00223B89" w:rsidRDefault="00223B89" w:rsidP="00223B89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223B89" w:rsidRDefault="00223B89" w:rsidP="00223B89">
      <w:pPr>
        <w:spacing w:line="240" w:lineRule="auto"/>
        <w:jc w:val="both"/>
        <w:rPr>
          <w:b/>
          <w:sz w:val="26"/>
          <w:szCs w:val="26"/>
        </w:rPr>
      </w:pPr>
    </w:p>
    <w:p w:rsidR="00223B89" w:rsidRDefault="00223B89" w:rsidP="00223B8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Затвердити висновок про доцільність щодо позбавлення батьківських прав громадян </w:t>
      </w:r>
      <w:r w:rsidR="008C665F">
        <w:rPr>
          <w:color w:val="000000"/>
          <w:sz w:val="26"/>
          <w:szCs w:val="26"/>
        </w:rPr>
        <w:t xml:space="preserve">Особа 1  </w:t>
      </w:r>
      <w:r>
        <w:rPr>
          <w:sz w:val="26"/>
          <w:szCs w:val="26"/>
        </w:rPr>
        <w:t xml:space="preserve">та </w:t>
      </w:r>
      <w:r w:rsidR="008C665F">
        <w:rPr>
          <w:color w:val="000000"/>
          <w:sz w:val="26"/>
          <w:szCs w:val="26"/>
        </w:rPr>
        <w:t xml:space="preserve">Особа 2  </w:t>
      </w:r>
      <w:r>
        <w:rPr>
          <w:sz w:val="26"/>
          <w:szCs w:val="26"/>
        </w:rPr>
        <w:t xml:space="preserve">щодо їхньої малолітньої доньки </w:t>
      </w:r>
      <w:r w:rsidR="008C665F">
        <w:rPr>
          <w:color w:val="000000"/>
          <w:sz w:val="26"/>
          <w:szCs w:val="26"/>
        </w:rPr>
        <w:t>Особа 3</w:t>
      </w:r>
      <w:r>
        <w:rPr>
          <w:sz w:val="26"/>
          <w:szCs w:val="26"/>
        </w:rPr>
        <w:t>, згідно з додатком.</w:t>
      </w:r>
    </w:p>
    <w:p w:rsidR="00223B89" w:rsidRDefault="00223B89" w:rsidP="00223B8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 Контроль за виконанням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Новоодеської</w:t>
      </w:r>
      <w:proofErr w:type="spellEnd"/>
      <w:r>
        <w:rPr>
          <w:color w:val="000000"/>
          <w:sz w:val="26"/>
          <w:szCs w:val="26"/>
        </w:rPr>
        <w:t xml:space="preserve"> міської ради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223B89" w:rsidRDefault="00223B89" w:rsidP="00223B89">
      <w:pPr>
        <w:spacing w:line="240" w:lineRule="auto"/>
        <w:rPr>
          <w:b/>
          <w:sz w:val="26"/>
          <w:szCs w:val="26"/>
        </w:rPr>
      </w:pPr>
    </w:p>
    <w:p w:rsidR="00223B89" w:rsidRDefault="00223B89" w:rsidP="00223B89">
      <w:pPr>
        <w:spacing w:line="240" w:lineRule="auto"/>
        <w:rPr>
          <w:b/>
          <w:sz w:val="26"/>
          <w:szCs w:val="26"/>
        </w:rPr>
      </w:pPr>
    </w:p>
    <w:p w:rsidR="00223B89" w:rsidRDefault="00223B89" w:rsidP="00223B8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                                                                        Олександр ПОЛЯКОВ</w:t>
      </w:r>
    </w:p>
    <w:p w:rsidR="00223B89" w:rsidRDefault="00223B89" w:rsidP="00223B89">
      <w:pPr>
        <w:rPr>
          <w:b/>
          <w:sz w:val="26"/>
          <w:szCs w:val="26"/>
        </w:rPr>
      </w:pPr>
    </w:p>
    <w:p w:rsidR="00223B89" w:rsidRDefault="00223B89" w:rsidP="00223B89">
      <w:pPr>
        <w:shd w:val="clear" w:color="auto" w:fill="FFFFFF"/>
        <w:spacing w:line="240" w:lineRule="auto"/>
        <w:jc w:val="both"/>
        <w:rPr>
          <w:b/>
          <w:color w:val="000000"/>
        </w:rPr>
      </w:pPr>
    </w:p>
    <w:p w:rsidR="00223B89" w:rsidRDefault="00223B89" w:rsidP="00223B89">
      <w:pPr>
        <w:jc w:val="both"/>
        <w:rPr>
          <w:b/>
        </w:rPr>
      </w:pPr>
    </w:p>
    <w:p w:rsidR="00223B89" w:rsidRDefault="00223B89" w:rsidP="00223B89">
      <w:pPr>
        <w:ind w:left="4956"/>
      </w:pPr>
      <w:r>
        <w:t xml:space="preserve">Додаток </w:t>
      </w:r>
    </w:p>
    <w:p w:rsidR="00223B89" w:rsidRDefault="00223B89" w:rsidP="00223B89">
      <w:pPr>
        <w:ind w:left="4956"/>
      </w:pPr>
      <w:r>
        <w:lastRenderedPageBreak/>
        <w:t>до рішення виконавчого комітету</w:t>
      </w:r>
    </w:p>
    <w:p w:rsidR="00223B89" w:rsidRDefault="00223B89" w:rsidP="00223B89">
      <w:pPr>
        <w:ind w:left="4956"/>
      </w:pPr>
      <w:r>
        <w:t xml:space="preserve">Новоодеської міської ради </w:t>
      </w:r>
    </w:p>
    <w:p w:rsidR="00223B89" w:rsidRDefault="00223B89" w:rsidP="00223B89">
      <w:pPr>
        <w:ind w:left="4956"/>
      </w:pPr>
      <w:r>
        <w:t>від 17.08.2021року № 143</w:t>
      </w:r>
    </w:p>
    <w:p w:rsidR="00223B89" w:rsidRDefault="00223B89" w:rsidP="00223B89">
      <w:pPr>
        <w:jc w:val="center"/>
        <w:rPr>
          <w:b/>
          <w:sz w:val="26"/>
          <w:szCs w:val="26"/>
        </w:rPr>
      </w:pPr>
    </w:p>
    <w:p w:rsidR="00223B89" w:rsidRDefault="00223B89" w:rsidP="00223B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ВИСНОВОК</w:t>
      </w:r>
    </w:p>
    <w:p w:rsidR="00223B89" w:rsidRDefault="00223B89" w:rsidP="00223B8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служби у справах дітей Новоодеської міської ради </w:t>
      </w:r>
    </w:p>
    <w:p w:rsidR="00223B89" w:rsidRDefault="00223B89" w:rsidP="00223B8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доцільності позбавлення батьківських прав</w:t>
      </w:r>
    </w:p>
    <w:p w:rsidR="00223B89" w:rsidRDefault="00223B89" w:rsidP="00223B89">
      <w:pPr>
        <w:spacing w:line="240" w:lineRule="auto"/>
        <w:jc w:val="center"/>
        <w:rPr>
          <w:b/>
          <w:sz w:val="26"/>
          <w:szCs w:val="26"/>
        </w:rPr>
      </w:pPr>
    </w:p>
    <w:p w:rsidR="00223B89" w:rsidRDefault="00223B89" w:rsidP="00223B8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До виконавчого комітету Новоодеської міської ради, як  органу опіки та піклування надійшла</w:t>
      </w:r>
      <w:r>
        <w:rPr>
          <w:sz w:val="26"/>
          <w:szCs w:val="26"/>
        </w:rPr>
        <w:t xml:space="preserve"> ухвала Новоодеського районного суду від 19 липня 2021 року, якою зобов’язано надати висновок, щодо позбавлення батьківських прав громадянку </w:t>
      </w:r>
      <w:r w:rsidR="008C665F">
        <w:rPr>
          <w:color w:val="000000"/>
          <w:sz w:val="26"/>
          <w:szCs w:val="26"/>
        </w:rPr>
        <w:t xml:space="preserve">Особа 2  </w:t>
      </w:r>
      <w:r>
        <w:rPr>
          <w:sz w:val="26"/>
          <w:szCs w:val="26"/>
        </w:rPr>
        <w:t xml:space="preserve">та </w:t>
      </w:r>
      <w:r w:rsidR="008C665F">
        <w:rPr>
          <w:color w:val="000000"/>
          <w:sz w:val="26"/>
          <w:szCs w:val="26"/>
        </w:rPr>
        <w:t xml:space="preserve">Особа 1  </w:t>
      </w:r>
      <w:r>
        <w:rPr>
          <w:sz w:val="26"/>
          <w:szCs w:val="26"/>
        </w:rPr>
        <w:t xml:space="preserve">відносно їх доньки – </w:t>
      </w:r>
      <w:r w:rsidR="008C665F">
        <w:rPr>
          <w:color w:val="000000"/>
          <w:sz w:val="26"/>
          <w:szCs w:val="26"/>
        </w:rPr>
        <w:t>Особа 3</w:t>
      </w:r>
      <w:r>
        <w:rPr>
          <w:sz w:val="26"/>
          <w:szCs w:val="26"/>
        </w:rPr>
        <w:t>, 23.06.2015 року народження.</w:t>
      </w:r>
    </w:p>
    <w:p w:rsidR="00223B89" w:rsidRDefault="00223B89" w:rsidP="00223B8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Згідно до пункту 4 статті 19 Сімейного кодексу України передбачено, що при розгляді судом справи про позбавлення батьківських прав обов’язковою є участь органу опіки та піклування. Пункт 5 статті 19 Сімейного кодексу України передбачає, що орган опіки та піклування подає суду письмовий висновок про доцільність позбавлення батьківських прав.</w:t>
      </w:r>
    </w:p>
    <w:p w:rsidR="00223B89" w:rsidRDefault="00223B89" w:rsidP="00223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Встановлено, що </w:t>
      </w:r>
      <w:r w:rsidR="008C665F">
        <w:rPr>
          <w:color w:val="000000"/>
          <w:sz w:val="26"/>
          <w:szCs w:val="26"/>
        </w:rPr>
        <w:t xml:space="preserve">Особа 2  </w:t>
      </w:r>
      <w:r>
        <w:rPr>
          <w:sz w:val="26"/>
          <w:szCs w:val="26"/>
        </w:rPr>
        <w:t xml:space="preserve">зареєстрована в с. </w:t>
      </w:r>
      <w:r w:rsidR="008C665F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Березанського</w:t>
      </w:r>
      <w:proofErr w:type="spellEnd"/>
      <w:r>
        <w:rPr>
          <w:sz w:val="26"/>
          <w:szCs w:val="26"/>
        </w:rPr>
        <w:t xml:space="preserve"> району, але вже тривалий час там не проживає. Згідно з рішенням </w:t>
      </w:r>
      <w:proofErr w:type="spellStart"/>
      <w:r>
        <w:rPr>
          <w:sz w:val="26"/>
          <w:szCs w:val="26"/>
        </w:rPr>
        <w:t>Березанського</w:t>
      </w:r>
      <w:proofErr w:type="spellEnd"/>
      <w:r>
        <w:rPr>
          <w:sz w:val="26"/>
          <w:szCs w:val="26"/>
        </w:rPr>
        <w:t xml:space="preserve"> районного суду Миколаївської області від 13.02.2014 року, справа № 469/1727/13-ц, </w:t>
      </w:r>
      <w:r w:rsidR="008C665F">
        <w:rPr>
          <w:color w:val="000000"/>
          <w:sz w:val="26"/>
          <w:szCs w:val="26"/>
        </w:rPr>
        <w:t xml:space="preserve">Особа 2  </w:t>
      </w:r>
      <w:r>
        <w:rPr>
          <w:sz w:val="26"/>
          <w:szCs w:val="26"/>
        </w:rPr>
        <w:t xml:space="preserve">була позбавлена батьківських прав відносно її малолітнього сина. В 2015 році громадянка </w:t>
      </w:r>
      <w:r w:rsidR="008C665F">
        <w:rPr>
          <w:color w:val="000000"/>
          <w:sz w:val="26"/>
          <w:szCs w:val="26"/>
        </w:rPr>
        <w:t xml:space="preserve">Особа 2 </w:t>
      </w:r>
      <w:r>
        <w:rPr>
          <w:sz w:val="26"/>
          <w:szCs w:val="26"/>
        </w:rPr>
        <w:t xml:space="preserve">перебуваючи в цивільному шлюбі народила доньку </w:t>
      </w:r>
      <w:r w:rsidR="00D6793A">
        <w:rPr>
          <w:sz w:val="26"/>
          <w:szCs w:val="26"/>
        </w:rPr>
        <w:t>Особа 3</w:t>
      </w:r>
      <w:r>
        <w:rPr>
          <w:sz w:val="26"/>
          <w:szCs w:val="26"/>
        </w:rPr>
        <w:t xml:space="preserve">, </w:t>
      </w:r>
      <w:r w:rsidR="00D6793A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але участі у вих</w:t>
      </w:r>
      <w:r w:rsidR="00D6793A">
        <w:rPr>
          <w:sz w:val="26"/>
          <w:szCs w:val="26"/>
        </w:rPr>
        <w:t>ов</w:t>
      </w:r>
      <w:r>
        <w:rPr>
          <w:sz w:val="26"/>
          <w:szCs w:val="26"/>
        </w:rPr>
        <w:t xml:space="preserve">анні дитини не приймала. Розпорядженням голови Новоодеської райдержадміністрації від 19.05.2016 року № 125-р, було визначено місце проживання малолітньої </w:t>
      </w:r>
      <w:r w:rsidR="00D6793A">
        <w:rPr>
          <w:color w:val="000000"/>
          <w:sz w:val="26"/>
          <w:szCs w:val="26"/>
        </w:rPr>
        <w:t xml:space="preserve">Особа 3 </w:t>
      </w:r>
      <w:r>
        <w:rPr>
          <w:sz w:val="26"/>
          <w:szCs w:val="26"/>
        </w:rPr>
        <w:t xml:space="preserve">біля батька </w:t>
      </w:r>
      <w:r w:rsidR="00D6793A">
        <w:rPr>
          <w:color w:val="000000"/>
          <w:sz w:val="26"/>
          <w:szCs w:val="26"/>
        </w:rPr>
        <w:t xml:space="preserve">Особа 1 </w:t>
      </w:r>
      <w:r>
        <w:rPr>
          <w:sz w:val="26"/>
          <w:szCs w:val="26"/>
        </w:rPr>
        <w:t>за адресою: вул..</w:t>
      </w:r>
      <w:r w:rsidR="00D6793A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м.Нова</w:t>
      </w:r>
      <w:proofErr w:type="spellEnd"/>
      <w:r>
        <w:rPr>
          <w:sz w:val="26"/>
          <w:szCs w:val="26"/>
        </w:rPr>
        <w:t xml:space="preserve"> Одеса. Дівчинка, після народження, ніколи не бачила і не знає свою матір.</w:t>
      </w:r>
    </w:p>
    <w:p w:rsidR="00223B89" w:rsidRDefault="00223B89" w:rsidP="00223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Батько дитини – </w:t>
      </w:r>
      <w:r w:rsidR="00D6793A">
        <w:rPr>
          <w:color w:val="000000"/>
          <w:sz w:val="26"/>
          <w:szCs w:val="26"/>
        </w:rPr>
        <w:t>Особа 1</w:t>
      </w:r>
      <w:r>
        <w:rPr>
          <w:sz w:val="26"/>
          <w:szCs w:val="26"/>
        </w:rPr>
        <w:t xml:space="preserve">, </w:t>
      </w:r>
      <w:r w:rsidR="00D6793A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</w:t>
      </w:r>
      <w:r w:rsidR="00D679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зареєстрований та проживає по вул. </w:t>
      </w:r>
      <w:r w:rsidR="00D6793A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м.Нова</w:t>
      </w:r>
      <w:proofErr w:type="spellEnd"/>
      <w:r>
        <w:rPr>
          <w:sz w:val="26"/>
          <w:szCs w:val="26"/>
        </w:rPr>
        <w:t xml:space="preserve"> Одеса.  Громадянин </w:t>
      </w:r>
      <w:r w:rsidR="00D6793A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 самоусунувся від виконання батьківських обов’язків. Не надає ніякої матеріальної підтримки, не приймає участі у житті дитини.  </w:t>
      </w:r>
    </w:p>
    <w:p w:rsidR="00223B89" w:rsidRDefault="00223B89" w:rsidP="00223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Матеріальне забезпечення та вихованням  малолітньої дитини </w:t>
      </w:r>
      <w:r w:rsidR="00D6793A">
        <w:rPr>
          <w:sz w:val="26"/>
          <w:szCs w:val="26"/>
        </w:rPr>
        <w:t>Особа 3</w:t>
      </w:r>
      <w:r>
        <w:rPr>
          <w:sz w:val="26"/>
          <w:szCs w:val="26"/>
        </w:rPr>
        <w:t xml:space="preserve"> взяла на себе бабуся </w:t>
      </w:r>
      <w:r w:rsidR="00D6793A">
        <w:rPr>
          <w:sz w:val="26"/>
          <w:szCs w:val="26"/>
        </w:rPr>
        <w:t>Особа 4</w:t>
      </w:r>
      <w:r>
        <w:rPr>
          <w:sz w:val="26"/>
          <w:szCs w:val="26"/>
        </w:rPr>
        <w:t>.</w:t>
      </w:r>
    </w:p>
    <w:p w:rsidR="00223B89" w:rsidRDefault="00223B89" w:rsidP="00223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Із пояснень громадян </w:t>
      </w:r>
      <w:r w:rsidR="00D6793A">
        <w:rPr>
          <w:color w:val="000000"/>
          <w:sz w:val="26"/>
          <w:szCs w:val="26"/>
        </w:rPr>
        <w:t xml:space="preserve">Особа 5  </w:t>
      </w:r>
      <w:r>
        <w:rPr>
          <w:sz w:val="26"/>
          <w:szCs w:val="26"/>
        </w:rPr>
        <w:t xml:space="preserve">та </w:t>
      </w:r>
      <w:r w:rsidR="00D6793A">
        <w:rPr>
          <w:color w:val="000000"/>
          <w:sz w:val="26"/>
          <w:szCs w:val="26"/>
        </w:rPr>
        <w:t xml:space="preserve">Особа 6  </w:t>
      </w:r>
      <w:r>
        <w:rPr>
          <w:sz w:val="26"/>
          <w:szCs w:val="26"/>
        </w:rPr>
        <w:t xml:space="preserve">батьки дитини не приймають участі у вихованні </w:t>
      </w:r>
      <w:r w:rsidR="00D6793A">
        <w:rPr>
          <w:color w:val="000000"/>
          <w:sz w:val="26"/>
          <w:szCs w:val="26"/>
        </w:rPr>
        <w:t>Особа 3</w:t>
      </w:r>
      <w:r>
        <w:rPr>
          <w:sz w:val="26"/>
          <w:szCs w:val="26"/>
        </w:rPr>
        <w:t xml:space="preserve">. </w:t>
      </w:r>
    </w:p>
    <w:p w:rsidR="00223B89" w:rsidRDefault="00223B89" w:rsidP="00223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Батьки порушили свої батьківські обов’язки, ухиляючись від їх виконання, чим зашкодили правам і інтересам дитини, які захищаються Декларацією прав дитини, Європейською конвенцією про права дитини та національним законодавством, в тому числі ст.ст.150, 152, 155 СК України.</w:t>
      </w:r>
    </w:p>
    <w:p w:rsidR="00223B89" w:rsidRDefault="00223B89" w:rsidP="00223B8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Виражаючи турботу про долю дитини, керуючись статтею 164  Сімейного кодексу України, Новоодеська міська рада, як орган опіки та піклування, вважає за доцільне позбавити батьківських прав </w:t>
      </w:r>
      <w:r w:rsidR="00D6793A">
        <w:rPr>
          <w:color w:val="000000"/>
          <w:sz w:val="26"/>
          <w:szCs w:val="26"/>
        </w:rPr>
        <w:t xml:space="preserve">Особа 2  </w:t>
      </w:r>
      <w:r>
        <w:rPr>
          <w:sz w:val="26"/>
          <w:szCs w:val="26"/>
        </w:rPr>
        <w:t xml:space="preserve">та </w:t>
      </w:r>
      <w:r w:rsidR="00D6793A">
        <w:rPr>
          <w:color w:val="000000"/>
          <w:sz w:val="26"/>
          <w:szCs w:val="26"/>
        </w:rPr>
        <w:t xml:space="preserve">Особа 1  </w:t>
      </w:r>
      <w:r>
        <w:rPr>
          <w:sz w:val="26"/>
          <w:szCs w:val="26"/>
        </w:rPr>
        <w:t xml:space="preserve">відносно їх доньки – </w:t>
      </w:r>
      <w:r w:rsidR="00D6793A">
        <w:rPr>
          <w:color w:val="000000"/>
          <w:sz w:val="26"/>
          <w:szCs w:val="26"/>
        </w:rPr>
        <w:t>Особа 3</w:t>
      </w:r>
      <w:r>
        <w:rPr>
          <w:sz w:val="26"/>
          <w:szCs w:val="26"/>
        </w:rPr>
        <w:t xml:space="preserve">, </w:t>
      </w:r>
      <w:r w:rsidR="00D6793A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народження.</w:t>
      </w:r>
    </w:p>
    <w:p w:rsidR="00223B89" w:rsidRDefault="00223B89" w:rsidP="00223B89">
      <w:pPr>
        <w:jc w:val="both"/>
        <w:rPr>
          <w:sz w:val="26"/>
          <w:szCs w:val="26"/>
        </w:rPr>
      </w:pPr>
    </w:p>
    <w:p w:rsidR="00223B89" w:rsidRDefault="00223B89" w:rsidP="00223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служби у справах дітей                    </w:t>
      </w:r>
      <w:r w:rsidR="00D679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Лілія ЧЕРНЯВСЬКА</w:t>
      </w:r>
    </w:p>
    <w:p w:rsidR="00223B89" w:rsidRDefault="00223B89" w:rsidP="00223B89">
      <w:pPr>
        <w:jc w:val="both"/>
        <w:rPr>
          <w:sz w:val="26"/>
          <w:szCs w:val="26"/>
        </w:rPr>
      </w:pPr>
    </w:p>
    <w:p w:rsidR="00223B89" w:rsidRDefault="00223B89" w:rsidP="00223B89">
      <w:pPr>
        <w:jc w:val="both"/>
        <w:rPr>
          <w:sz w:val="26"/>
          <w:szCs w:val="26"/>
        </w:rPr>
      </w:pPr>
    </w:p>
    <w:p w:rsidR="00E90078" w:rsidRDefault="003A6C96">
      <w:bookmarkStart w:id="0" w:name="_GoBack"/>
      <w:bookmarkEnd w:id="0"/>
    </w:p>
    <w:sectPr w:rsidR="00E90078" w:rsidSect="00C953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6554A0"/>
    <w:rsid w:val="00223B89"/>
    <w:rsid w:val="003A6C96"/>
    <w:rsid w:val="006554A0"/>
    <w:rsid w:val="008664B6"/>
    <w:rsid w:val="008C665F"/>
    <w:rsid w:val="009873D1"/>
    <w:rsid w:val="00B27AE8"/>
    <w:rsid w:val="00C953A1"/>
    <w:rsid w:val="00D6793A"/>
    <w:rsid w:val="00EF711A"/>
    <w:rsid w:val="00F2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89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711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F711A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EF711A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EF711A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EF711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2021-08-25T10:24:00Z</dcterms:created>
  <dcterms:modified xsi:type="dcterms:W3CDTF">2021-08-26T10:53:00Z</dcterms:modified>
</cp:coreProperties>
</file>