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A6E68">
        <w:rPr>
          <w:sz w:val="26"/>
          <w:szCs w:val="26"/>
          <w:lang w:val="ru-RU"/>
        </w:rPr>
        <w:t>19</w:t>
      </w:r>
      <w:r w:rsidR="00A625D5">
        <w:rPr>
          <w:sz w:val="26"/>
          <w:szCs w:val="26"/>
          <w:lang w:val="ru-RU"/>
        </w:rPr>
        <w:t>7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A625D5" w:rsidRDefault="003C095F" w:rsidP="003C095F">
      <w:pPr>
        <w:rPr>
          <w:b/>
          <w:sz w:val="26"/>
          <w:szCs w:val="26"/>
          <w:lang w:val="uk-UA"/>
        </w:rPr>
      </w:pPr>
    </w:p>
    <w:p w:rsidR="00A625D5" w:rsidRPr="00A625D5" w:rsidRDefault="00A625D5" w:rsidP="00A625D5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A625D5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 затвердження протоколу</w:t>
      </w:r>
    </w:p>
    <w:p w:rsidR="00A625D5" w:rsidRPr="00A625D5" w:rsidRDefault="00A625D5" w:rsidP="00A625D5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A625D5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 результати електронного аукціону</w:t>
      </w:r>
    </w:p>
    <w:p w:rsidR="00A625D5" w:rsidRPr="00A625D5" w:rsidRDefault="00A625D5" w:rsidP="00A625D5">
      <w:pPr>
        <w:rPr>
          <w:b/>
          <w:sz w:val="26"/>
          <w:szCs w:val="26"/>
          <w:shd w:val="clear" w:color="auto" w:fill="FFFFFF"/>
          <w:lang w:val="uk-UA"/>
        </w:rPr>
      </w:pPr>
      <w:r w:rsidRPr="00A625D5">
        <w:rPr>
          <w:b/>
          <w:sz w:val="26"/>
          <w:szCs w:val="26"/>
          <w:shd w:val="clear" w:color="auto" w:fill="FFFFFF"/>
        </w:rPr>
        <w:t>№</w:t>
      </w:r>
      <w:r w:rsidRPr="00A625D5">
        <w:rPr>
          <w:b/>
          <w:sz w:val="26"/>
          <w:szCs w:val="26"/>
          <w:shd w:val="clear" w:color="auto" w:fill="FFFFFF"/>
          <w:lang w:val="en-GB"/>
        </w:rPr>
        <w:t>UA</w:t>
      </w:r>
      <w:r w:rsidRPr="00A625D5">
        <w:rPr>
          <w:b/>
          <w:sz w:val="26"/>
          <w:szCs w:val="26"/>
          <w:shd w:val="clear" w:color="auto" w:fill="FFFFFF"/>
        </w:rPr>
        <w:t>-</w:t>
      </w:r>
      <w:r w:rsidRPr="00A625D5">
        <w:rPr>
          <w:b/>
          <w:sz w:val="26"/>
          <w:szCs w:val="26"/>
          <w:shd w:val="clear" w:color="auto" w:fill="FFFFFF"/>
          <w:lang w:val="en-GB"/>
        </w:rPr>
        <w:t>PS</w:t>
      </w:r>
      <w:r w:rsidRPr="00A625D5">
        <w:rPr>
          <w:b/>
          <w:sz w:val="26"/>
          <w:szCs w:val="26"/>
          <w:shd w:val="clear" w:color="auto" w:fill="FFFFFF"/>
        </w:rPr>
        <w:t>-2021-10-09-000003-1</w:t>
      </w:r>
    </w:p>
    <w:p w:rsidR="00A625D5" w:rsidRDefault="00A625D5" w:rsidP="00A625D5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A625D5" w:rsidRPr="00A625D5" w:rsidRDefault="00A625D5" w:rsidP="00A625D5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A625D5" w:rsidRPr="00A625D5" w:rsidRDefault="00A625D5" w:rsidP="00A625D5">
      <w:pPr>
        <w:pStyle w:val="aa"/>
        <w:spacing w:before="20" w:beforeAutospacing="0" w:after="2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A625D5">
        <w:rPr>
          <w:sz w:val="26"/>
          <w:szCs w:val="26"/>
        </w:rPr>
        <w:t xml:space="preserve">Керуючись законами України «Про місцеве самоврядування в Україні», </w:t>
      </w:r>
      <w:r w:rsidRPr="00A625D5">
        <w:rPr>
          <w:sz w:val="26"/>
          <w:szCs w:val="26"/>
          <w:shd w:val="clear" w:color="auto" w:fill="FFFFFF"/>
        </w:rPr>
        <w:t>«Про приватизацію державного і комунального майна», Порядком проведення електронних аукціонів для продажу об'єктів малої приватизації та визначення додаткових умов продажу, затвердженим постановою Кабінету Міністрів України від 10.05.2018 року № 432, розглянувши протокол про результати електронного аукціону №</w:t>
      </w:r>
      <w:r w:rsidRPr="00A625D5">
        <w:rPr>
          <w:sz w:val="26"/>
          <w:szCs w:val="26"/>
          <w:shd w:val="clear" w:color="auto" w:fill="FFFFFF"/>
          <w:lang w:val="en-GB"/>
        </w:rPr>
        <w:t>UA</w:t>
      </w:r>
      <w:r w:rsidRPr="00A625D5">
        <w:rPr>
          <w:sz w:val="26"/>
          <w:szCs w:val="26"/>
          <w:shd w:val="clear" w:color="auto" w:fill="FFFFFF"/>
        </w:rPr>
        <w:t>-</w:t>
      </w:r>
      <w:r w:rsidRPr="00A625D5">
        <w:rPr>
          <w:sz w:val="26"/>
          <w:szCs w:val="26"/>
          <w:shd w:val="clear" w:color="auto" w:fill="FFFFFF"/>
          <w:lang w:val="en-GB"/>
        </w:rPr>
        <w:t>PS</w:t>
      </w:r>
      <w:r w:rsidRPr="00A625D5">
        <w:rPr>
          <w:sz w:val="26"/>
          <w:szCs w:val="26"/>
          <w:shd w:val="clear" w:color="auto" w:fill="FFFFFF"/>
        </w:rPr>
        <w:t xml:space="preserve">-2021-10-09-000003-1, сформованого 01.11.2021 року о 14:34:36 з метою забезпечення правових, економічних та організаційних основ приватизації майна комунальної власності, </w:t>
      </w:r>
      <w:r w:rsidRPr="00A625D5">
        <w:rPr>
          <w:sz w:val="26"/>
          <w:szCs w:val="26"/>
          <w:lang w:eastAsia="en-US"/>
        </w:rPr>
        <w:t>виконавчий комітет міської ради</w:t>
      </w:r>
    </w:p>
    <w:p w:rsidR="00A625D5" w:rsidRPr="00A625D5" w:rsidRDefault="00A625D5" w:rsidP="00A625D5">
      <w:pPr>
        <w:pStyle w:val="aa"/>
        <w:spacing w:before="20" w:beforeAutospacing="0" w:after="20" w:afterAutospacing="0"/>
        <w:rPr>
          <w:b/>
          <w:sz w:val="26"/>
          <w:szCs w:val="26"/>
        </w:rPr>
      </w:pPr>
      <w:r w:rsidRPr="00A625D5">
        <w:rPr>
          <w:b/>
          <w:sz w:val="26"/>
          <w:szCs w:val="26"/>
        </w:rPr>
        <w:t>ВИРІШИВ:</w:t>
      </w:r>
    </w:p>
    <w:p w:rsidR="00A625D5" w:rsidRPr="00A625D5" w:rsidRDefault="00A625D5" w:rsidP="00A625D5">
      <w:pPr>
        <w:pStyle w:val="aa"/>
        <w:spacing w:before="20" w:beforeAutospacing="0" w:after="20" w:afterAutospacing="0"/>
        <w:rPr>
          <w:sz w:val="26"/>
          <w:szCs w:val="26"/>
        </w:rPr>
      </w:pPr>
    </w:p>
    <w:p w:rsidR="00A625D5" w:rsidRPr="00A625D5" w:rsidRDefault="00A625D5" w:rsidP="00A625D5">
      <w:pPr>
        <w:pStyle w:val="aa"/>
        <w:spacing w:before="0" w:beforeAutospacing="0" w:after="20" w:afterAutospacing="0"/>
        <w:jc w:val="both"/>
        <w:rPr>
          <w:sz w:val="26"/>
          <w:szCs w:val="26"/>
        </w:rPr>
      </w:pPr>
      <w:r w:rsidRPr="00A625D5">
        <w:rPr>
          <w:sz w:val="26"/>
          <w:szCs w:val="26"/>
        </w:rPr>
        <w:t xml:space="preserve">1. </w:t>
      </w:r>
      <w:r w:rsidRPr="00A625D5">
        <w:rPr>
          <w:color w:val="000000"/>
          <w:sz w:val="26"/>
          <w:szCs w:val="26"/>
          <w:shd w:val="clear" w:color="auto" w:fill="FFFFFF"/>
        </w:rPr>
        <w:t xml:space="preserve">Затвердити  </w:t>
      </w:r>
      <w:r w:rsidRPr="00A625D5">
        <w:rPr>
          <w:sz w:val="26"/>
          <w:szCs w:val="26"/>
          <w:shd w:val="clear" w:color="auto" w:fill="FFFFFF"/>
        </w:rPr>
        <w:t>протокол про результати електронного аукціону №</w:t>
      </w:r>
      <w:r w:rsidRPr="00A625D5">
        <w:rPr>
          <w:sz w:val="26"/>
          <w:szCs w:val="26"/>
          <w:shd w:val="clear" w:color="auto" w:fill="FFFFFF"/>
          <w:lang w:val="en-GB"/>
        </w:rPr>
        <w:t>UA</w:t>
      </w:r>
      <w:r w:rsidRPr="00A625D5">
        <w:rPr>
          <w:sz w:val="26"/>
          <w:szCs w:val="26"/>
          <w:shd w:val="clear" w:color="auto" w:fill="FFFFFF"/>
        </w:rPr>
        <w:t>-</w:t>
      </w:r>
      <w:r w:rsidRPr="00A625D5">
        <w:rPr>
          <w:sz w:val="26"/>
          <w:szCs w:val="26"/>
          <w:shd w:val="clear" w:color="auto" w:fill="FFFFFF"/>
          <w:lang w:val="en-GB"/>
        </w:rPr>
        <w:t>PS</w:t>
      </w:r>
      <w:r w:rsidRPr="00A625D5">
        <w:rPr>
          <w:sz w:val="26"/>
          <w:szCs w:val="26"/>
          <w:shd w:val="clear" w:color="auto" w:fill="FFFFFF"/>
        </w:rPr>
        <w:t>-2021-10-09-000003-1, сформованого 01.11.2021 року о 14:34:36 оператором електронного майданчика товарна біржа "Катеринославська" з продажу об'єкта малої приватизації - нежилого приміщення площею 286,9 кв. м, розташованого за адресою: Миколаївська область, м. Нова Одеса, вул. Торгова, буд. № 2, прим. № 1 (сума продажу 195 001,00 грн</w:t>
      </w:r>
      <w:r w:rsidRPr="00A625D5">
        <w:rPr>
          <w:sz w:val="26"/>
          <w:szCs w:val="26"/>
        </w:rPr>
        <w:t>.).</w:t>
      </w:r>
    </w:p>
    <w:p w:rsidR="00A625D5" w:rsidRPr="00A625D5" w:rsidRDefault="00A625D5" w:rsidP="00A625D5">
      <w:pPr>
        <w:pStyle w:val="aa"/>
        <w:spacing w:before="0" w:beforeAutospacing="0" w:after="2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A625D5">
        <w:rPr>
          <w:color w:val="000000"/>
          <w:sz w:val="26"/>
          <w:szCs w:val="26"/>
          <w:shd w:val="clear" w:color="auto" w:fill="FFFFFF"/>
        </w:rPr>
        <w:t xml:space="preserve">2. Визнати переможцем </w:t>
      </w:r>
      <w:r w:rsidRPr="00A625D5">
        <w:rPr>
          <w:sz w:val="26"/>
          <w:szCs w:val="26"/>
          <w:shd w:val="clear" w:color="auto" w:fill="FFFFFF"/>
        </w:rPr>
        <w:t>електронного аукціону №</w:t>
      </w:r>
      <w:r w:rsidRPr="00A625D5">
        <w:rPr>
          <w:sz w:val="26"/>
          <w:szCs w:val="26"/>
          <w:shd w:val="clear" w:color="auto" w:fill="FFFFFF"/>
          <w:lang w:val="en-GB"/>
        </w:rPr>
        <w:t>UA</w:t>
      </w:r>
      <w:r w:rsidRPr="00A625D5">
        <w:rPr>
          <w:sz w:val="26"/>
          <w:szCs w:val="26"/>
          <w:shd w:val="clear" w:color="auto" w:fill="FFFFFF"/>
        </w:rPr>
        <w:t>-</w:t>
      </w:r>
      <w:r w:rsidRPr="00A625D5">
        <w:rPr>
          <w:sz w:val="26"/>
          <w:szCs w:val="26"/>
          <w:shd w:val="clear" w:color="auto" w:fill="FFFFFF"/>
          <w:lang w:val="en-GB"/>
        </w:rPr>
        <w:t>PS</w:t>
      </w:r>
      <w:r w:rsidRPr="00A625D5">
        <w:rPr>
          <w:sz w:val="26"/>
          <w:szCs w:val="26"/>
          <w:shd w:val="clear" w:color="auto" w:fill="FFFFFF"/>
        </w:rPr>
        <w:t>-2021-10-09-000003-1, сформованого 01.11.2021 року о 14:34:36 оператором електронного майданчика товарна біржа "Катеринославська" з продажу об'єкта малої приватизації - нежилого приміщення площею 286,9 кв. м, розташованого за адресою: Миколаївська область, м. Нова Одеса, вул. Торгова, буд. № 2, прим. № 1 (сума продажу 195 001,00 грн</w:t>
      </w:r>
      <w:r w:rsidRPr="00A625D5">
        <w:rPr>
          <w:sz w:val="26"/>
          <w:szCs w:val="26"/>
        </w:rPr>
        <w:t>.)</w:t>
      </w:r>
      <w:r w:rsidRPr="00A625D5">
        <w:rPr>
          <w:color w:val="000000"/>
          <w:sz w:val="26"/>
          <w:szCs w:val="26"/>
          <w:shd w:val="clear" w:color="auto" w:fill="FFFFFF"/>
        </w:rPr>
        <w:t xml:space="preserve"> Корінного Олександра Олександровича.</w:t>
      </w:r>
    </w:p>
    <w:p w:rsidR="00A625D5" w:rsidRPr="00A625D5" w:rsidRDefault="00A625D5" w:rsidP="00A625D5">
      <w:pPr>
        <w:pStyle w:val="aa"/>
        <w:spacing w:before="0" w:beforeAutospacing="0" w:after="2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A625D5">
        <w:rPr>
          <w:color w:val="000000"/>
          <w:sz w:val="26"/>
          <w:szCs w:val="26"/>
          <w:shd w:val="clear" w:color="auto" w:fill="FFFFFF"/>
        </w:rPr>
        <w:t xml:space="preserve">3. Уповноважити  </w:t>
      </w:r>
      <w:proofErr w:type="spellStart"/>
      <w:r w:rsidRPr="00A625D5">
        <w:rPr>
          <w:color w:val="000000"/>
          <w:sz w:val="26"/>
          <w:szCs w:val="26"/>
          <w:shd w:val="clear" w:color="auto" w:fill="FFFFFF"/>
        </w:rPr>
        <w:t>Новоодеського</w:t>
      </w:r>
      <w:proofErr w:type="spellEnd"/>
      <w:r w:rsidRPr="00A625D5">
        <w:rPr>
          <w:color w:val="000000"/>
          <w:sz w:val="26"/>
          <w:szCs w:val="26"/>
          <w:shd w:val="clear" w:color="auto" w:fill="FFFFFF"/>
        </w:rPr>
        <w:t xml:space="preserve"> міського голову Полякова О.П. протягом 30 днів з дня наступного за днем формування </w:t>
      </w:r>
      <w:r w:rsidRPr="00A625D5">
        <w:rPr>
          <w:sz w:val="26"/>
          <w:szCs w:val="26"/>
          <w:shd w:val="clear" w:color="auto" w:fill="FFFFFF"/>
        </w:rPr>
        <w:t>протоколу про результати електронного аукціону №</w:t>
      </w:r>
      <w:r w:rsidRPr="00A625D5">
        <w:rPr>
          <w:sz w:val="26"/>
          <w:szCs w:val="26"/>
          <w:shd w:val="clear" w:color="auto" w:fill="FFFFFF"/>
          <w:lang w:val="en-GB"/>
        </w:rPr>
        <w:t>UA</w:t>
      </w:r>
      <w:r w:rsidRPr="00A625D5">
        <w:rPr>
          <w:sz w:val="26"/>
          <w:szCs w:val="26"/>
          <w:shd w:val="clear" w:color="auto" w:fill="FFFFFF"/>
        </w:rPr>
        <w:t>-</w:t>
      </w:r>
      <w:r w:rsidRPr="00A625D5">
        <w:rPr>
          <w:sz w:val="26"/>
          <w:szCs w:val="26"/>
          <w:shd w:val="clear" w:color="auto" w:fill="FFFFFF"/>
          <w:lang w:val="en-GB"/>
        </w:rPr>
        <w:t>PS</w:t>
      </w:r>
      <w:r w:rsidRPr="00A625D5">
        <w:rPr>
          <w:sz w:val="26"/>
          <w:szCs w:val="26"/>
          <w:shd w:val="clear" w:color="auto" w:fill="FFFFFF"/>
        </w:rPr>
        <w:t>-2021-10-09-000003-1, сформованого 01.11.2021 року о 14:34:36 оператором електронного майданчика товарна біржа "Катеринославська" укласти договір купівлі - продажу об'єкта малої приватизації - нежилого приміщення площею 286,9 кв. м, розташованого за адресою: Миколаївська область, м. Нова Одеса, вул. Торгова, буд. № 2, прим. № 1.</w:t>
      </w:r>
    </w:p>
    <w:p w:rsidR="00A625D5" w:rsidRPr="00A625D5" w:rsidRDefault="00A625D5" w:rsidP="00A625D5">
      <w:pPr>
        <w:pStyle w:val="aa"/>
        <w:spacing w:before="0" w:beforeAutospacing="0" w:after="2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A625D5">
        <w:rPr>
          <w:color w:val="000000"/>
          <w:sz w:val="26"/>
          <w:szCs w:val="26"/>
          <w:shd w:val="clear" w:color="auto" w:fill="FFFFFF"/>
        </w:rPr>
        <w:lastRenderedPageBreak/>
        <w:t>4. Контроль за виконанням даного рішення покласти на заступника міського голови Журбу І.М.</w:t>
      </w:r>
    </w:p>
    <w:p w:rsidR="00A625D5" w:rsidRPr="00A625D5" w:rsidRDefault="00A625D5" w:rsidP="00A625D5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</w:p>
    <w:p w:rsidR="00A625D5" w:rsidRPr="00A625D5" w:rsidRDefault="00A625D5" w:rsidP="00A625D5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r w:rsidRPr="00A625D5">
        <w:rPr>
          <w:b/>
          <w:sz w:val="26"/>
          <w:szCs w:val="26"/>
          <w:lang w:val="uk-UA"/>
        </w:rPr>
        <w:t xml:space="preserve">Міський голова </w:t>
      </w:r>
      <w:r w:rsidRPr="00A625D5">
        <w:rPr>
          <w:b/>
          <w:sz w:val="26"/>
          <w:szCs w:val="26"/>
          <w:lang w:val="uk-UA"/>
        </w:rPr>
        <w:tab/>
      </w:r>
      <w:r w:rsidRPr="00A625D5">
        <w:rPr>
          <w:b/>
          <w:sz w:val="26"/>
          <w:szCs w:val="26"/>
          <w:lang w:val="uk-UA"/>
        </w:rPr>
        <w:tab/>
      </w:r>
      <w:r w:rsidRPr="00A625D5">
        <w:rPr>
          <w:b/>
          <w:sz w:val="26"/>
          <w:szCs w:val="26"/>
          <w:lang w:val="uk-UA"/>
        </w:rPr>
        <w:tab/>
      </w:r>
      <w:r w:rsidRPr="00A625D5">
        <w:rPr>
          <w:b/>
          <w:sz w:val="26"/>
          <w:szCs w:val="26"/>
          <w:lang w:val="uk-UA"/>
        </w:rPr>
        <w:tab/>
        <w:t xml:space="preserve">     </w:t>
      </w:r>
      <w:r w:rsidRPr="00A625D5">
        <w:rPr>
          <w:b/>
          <w:sz w:val="26"/>
          <w:szCs w:val="26"/>
          <w:lang w:val="uk-UA"/>
        </w:rPr>
        <w:tab/>
        <w:t xml:space="preserve">                   Олександр ПОЛЯКОВ</w:t>
      </w:r>
    </w:p>
    <w:p w:rsidR="009113CB" w:rsidRPr="00326003" w:rsidRDefault="009113CB" w:rsidP="001A6E68">
      <w:pPr>
        <w:ind w:right="4677"/>
        <w:rPr>
          <w:sz w:val="26"/>
          <w:szCs w:val="26"/>
          <w:lang w:val="uk-UA"/>
        </w:rPr>
      </w:pPr>
    </w:p>
    <w:sectPr w:rsidR="009113CB" w:rsidRPr="00326003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A6E6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A4739B"/>
    <w:rsid w:val="00A625D5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2021-11-11T06:29:00Z</cp:lastPrinted>
  <dcterms:created xsi:type="dcterms:W3CDTF">2021-11-11T06:46:00Z</dcterms:created>
  <dcterms:modified xsi:type="dcterms:W3CDTF">2021-11-11T06:46:00Z</dcterms:modified>
</cp:coreProperties>
</file>