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E" w:rsidRPr="002B2008" w:rsidRDefault="00001D80" w:rsidP="0077374E">
      <w:pPr>
        <w:jc w:val="center"/>
        <w:rPr>
          <w:b/>
          <w:sz w:val="26"/>
          <w:szCs w:val="26"/>
        </w:rPr>
      </w:pPr>
      <w:r w:rsidRPr="00001D80">
        <w:rPr>
          <w:sz w:val="26"/>
          <w:szCs w:val="26"/>
        </w:rPr>
      </w:r>
      <w:r w:rsidRPr="00001D80">
        <w:rPr>
          <w:sz w:val="26"/>
          <w:szCs w:val="26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7374E" w:rsidRPr="002B2008" w:rsidRDefault="0077374E" w:rsidP="0077374E">
      <w:pPr>
        <w:pStyle w:val="1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>НОВООДЕСЬКА МІСЬКА РАДА</w:t>
      </w:r>
    </w:p>
    <w:p w:rsidR="0077374E" w:rsidRPr="002B2008" w:rsidRDefault="0077374E" w:rsidP="0077374E">
      <w:pPr>
        <w:pStyle w:val="1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>МИКОЛАЇВСЬКОЇ ОБЛАСТІ</w:t>
      </w:r>
    </w:p>
    <w:p w:rsidR="0077374E" w:rsidRPr="002B2008" w:rsidRDefault="0077374E" w:rsidP="0077374E">
      <w:pPr>
        <w:pStyle w:val="a3"/>
        <w:ind w:left="1124" w:right="1149"/>
        <w:jc w:val="center"/>
        <w:rPr>
          <w:sz w:val="26"/>
          <w:szCs w:val="26"/>
        </w:rPr>
      </w:pPr>
      <w:r w:rsidRPr="002B2008">
        <w:rPr>
          <w:sz w:val="26"/>
          <w:szCs w:val="26"/>
        </w:rPr>
        <w:t xml:space="preserve">  ВИКОНАВЧИЙ КОМІТЕТ</w:t>
      </w:r>
    </w:p>
    <w:p w:rsidR="0077374E" w:rsidRPr="002B2008" w:rsidRDefault="00990DFE" w:rsidP="0077374E">
      <w:pPr>
        <w:pStyle w:val="Heading11"/>
        <w:spacing w:before="21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9540B3">
        <w:rPr>
          <w:sz w:val="26"/>
          <w:szCs w:val="26"/>
        </w:rPr>
        <w:t xml:space="preserve">  </w:t>
      </w:r>
      <w:r w:rsidR="0077374E" w:rsidRPr="002B2008">
        <w:rPr>
          <w:sz w:val="26"/>
          <w:szCs w:val="26"/>
        </w:rPr>
        <w:t xml:space="preserve">Р І Ш Е Н </w:t>
      </w:r>
      <w:proofErr w:type="spellStart"/>
      <w:r w:rsidR="0077374E" w:rsidRPr="002B2008">
        <w:rPr>
          <w:sz w:val="26"/>
          <w:szCs w:val="26"/>
        </w:rPr>
        <w:t>Н</w:t>
      </w:r>
      <w:proofErr w:type="spellEnd"/>
      <w:r w:rsidR="0077374E" w:rsidRPr="002B2008">
        <w:rPr>
          <w:sz w:val="26"/>
          <w:szCs w:val="26"/>
        </w:rPr>
        <w:t xml:space="preserve"> Я</w:t>
      </w:r>
    </w:p>
    <w:p w:rsidR="0077374E" w:rsidRDefault="0077374E" w:rsidP="0077374E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ru-RU"/>
        </w:rPr>
      </w:pPr>
    </w:p>
    <w:p w:rsidR="0077374E" w:rsidRPr="002B2008" w:rsidRDefault="0077374E" w:rsidP="0077374E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ru-RU"/>
        </w:rPr>
      </w:pPr>
      <w:r w:rsidRPr="002B200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8</w:t>
      </w:r>
      <w:r w:rsidRPr="002B2008">
        <w:rPr>
          <w:sz w:val="26"/>
          <w:szCs w:val="26"/>
          <w:lang w:val="ru-RU"/>
        </w:rPr>
        <w:t>грудня</w:t>
      </w:r>
      <w:r w:rsidRPr="002B2008">
        <w:rPr>
          <w:sz w:val="26"/>
          <w:szCs w:val="26"/>
        </w:rPr>
        <w:t xml:space="preserve"> 2021 року                  </w:t>
      </w:r>
      <w:r w:rsidR="009540B3">
        <w:rPr>
          <w:sz w:val="26"/>
          <w:szCs w:val="26"/>
        </w:rPr>
        <w:t xml:space="preserve"> </w:t>
      </w:r>
      <w:r w:rsidRPr="002B2008">
        <w:rPr>
          <w:sz w:val="26"/>
          <w:szCs w:val="26"/>
        </w:rPr>
        <w:t xml:space="preserve"> </w:t>
      </w:r>
      <w:r w:rsidR="009540B3">
        <w:rPr>
          <w:sz w:val="26"/>
          <w:szCs w:val="26"/>
        </w:rPr>
        <w:t xml:space="preserve"> </w:t>
      </w:r>
      <w:r w:rsidRPr="002B2008">
        <w:rPr>
          <w:sz w:val="26"/>
          <w:szCs w:val="26"/>
        </w:rPr>
        <w:t xml:space="preserve">м. </w:t>
      </w:r>
      <w:proofErr w:type="gramStart"/>
      <w:r w:rsidRPr="002B2008">
        <w:rPr>
          <w:sz w:val="26"/>
          <w:szCs w:val="26"/>
        </w:rPr>
        <w:t>Нова</w:t>
      </w:r>
      <w:proofErr w:type="gramEnd"/>
      <w:r w:rsidRPr="002B2008">
        <w:rPr>
          <w:sz w:val="26"/>
          <w:szCs w:val="26"/>
        </w:rPr>
        <w:t xml:space="preserve"> Одеса                                  </w:t>
      </w:r>
      <w:r w:rsidRPr="002B2008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ru-RU"/>
        </w:rPr>
        <w:t>267</w:t>
      </w:r>
    </w:p>
    <w:p w:rsidR="000F398B" w:rsidRPr="0077374E" w:rsidRDefault="000F398B" w:rsidP="00990DFE">
      <w:pPr>
        <w:pStyle w:val="a3"/>
        <w:spacing w:before="60" w:line="322" w:lineRule="exact"/>
        <w:ind w:left="0" w:right="1559"/>
        <w:rPr>
          <w:lang w:val="ru-RU"/>
        </w:rPr>
      </w:pPr>
    </w:p>
    <w:p w:rsidR="007717E0" w:rsidRPr="0077374E" w:rsidRDefault="006C2214" w:rsidP="00990DFE">
      <w:pPr>
        <w:shd w:val="clear" w:color="auto" w:fill="FFFFFF"/>
        <w:spacing w:before="60"/>
        <w:ind w:right="3686"/>
        <w:jc w:val="both"/>
        <w:rPr>
          <w:b/>
          <w:bCs/>
          <w:sz w:val="26"/>
          <w:szCs w:val="26"/>
        </w:rPr>
      </w:pPr>
      <w:r w:rsidRPr="0077374E">
        <w:rPr>
          <w:b/>
          <w:bCs/>
          <w:sz w:val="26"/>
          <w:szCs w:val="26"/>
        </w:rPr>
        <w:t>Про</w:t>
      </w:r>
      <w:r w:rsidR="00990DFE">
        <w:rPr>
          <w:b/>
          <w:bCs/>
          <w:sz w:val="26"/>
          <w:szCs w:val="26"/>
        </w:rPr>
        <w:t xml:space="preserve"> </w:t>
      </w:r>
      <w:r w:rsidR="007717E0" w:rsidRPr="0077374E">
        <w:rPr>
          <w:b/>
          <w:bCs/>
          <w:sz w:val="26"/>
          <w:szCs w:val="26"/>
        </w:rPr>
        <w:t>виплату компенсації мешканцям будинку,</w:t>
      </w:r>
      <w:r w:rsidR="00990DFE">
        <w:rPr>
          <w:b/>
          <w:bCs/>
          <w:sz w:val="26"/>
          <w:szCs w:val="26"/>
        </w:rPr>
        <w:t xml:space="preserve"> </w:t>
      </w:r>
      <w:r w:rsidR="007717E0" w:rsidRPr="0077374E">
        <w:rPr>
          <w:b/>
          <w:bCs/>
          <w:sz w:val="26"/>
          <w:szCs w:val="26"/>
        </w:rPr>
        <w:t>квартири яких були пошкоджені внаслідок</w:t>
      </w:r>
      <w:r w:rsidR="00990DFE">
        <w:rPr>
          <w:b/>
          <w:bCs/>
          <w:sz w:val="26"/>
          <w:szCs w:val="26"/>
        </w:rPr>
        <w:t xml:space="preserve"> </w:t>
      </w:r>
      <w:r w:rsidR="007717E0" w:rsidRPr="0077374E">
        <w:rPr>
          <w:b/>
          <w:bCs/>
          <w:sz w:val="26"/>
          <w:szCs w:val="26"/>
        </w:rPr>
        <w:t>надзвичайної ситуації та визнані аварійними</w:t>
      </w:r>
    </w:p>
    <w:p w:rsidR="006C2214" w:rsidRPr="006C2214" w:rsidRDefault="006C2214" w:rsidP="00990DFE">
      <w:pPr>
        <w:shd w:val="clear" w:color="auto" w:fill="FFFFFF"/>
        <w:spacing w:before="60" w:after="60"/>
        <w:ind w:firstLine="567"/>
        <w:jc w:val="both"/>
        <w:rPr>
          <w:rFonts w:ascii="Arial" w:hAnsi="Arial" w:cs="Arial"/>
          <w:sz w:val="28"/>
          <w:szCs w:val="28"/>
        </w:rPr>
      </w:pPr>
      <w:r w:rsidRPr="006C2214">
        <w:rPr>
          <w:rFonts w:ascii="Arial" w:hAnsi="Arial" w:cs="Arial"/>
          <w:sz w:val="28"/>
          <w:szCs w:val="28"/>
          <w:lang w:val="ru-RU"/>
        </w:rPr>
        <w:t> </w:t>
      </w:r>
    </w:p>
    <w:p w:rsidR="00CD149A" w:rsidRPr="00CD149A" w:rsidRDefault="00990DFE" w:rsidP="00990DFE">
      <w:pPr>
        <w:shd w:val="clear" w:color="auto" w:fill="FFFFFF"/>
        <w:tabs>
          <w:tab w:val="left" w:pos="567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149A" w:rsidRPr="00CD149A">
        <w:rPr>
          <w:sz w:val="26"/>
          <w:szCs w:val="26"/>
        </w:rPr>
        <w:t xml:space="preserve">Керуючись ст. 86 Кодексу цивільного захисту України, ст. 40 Закону України «Про місцеве самоврядування в Україні», відповідно до розпорядження голови Миколаївської обласної державної адміністрації від 23.12.2021 року № 649-р «Про виділення коштів з резервного фонду обласного бюджету», враховуючи середню ринкову вартість 1 </w:t>
      </w:r>
      <w:proofErr w:type="spellStart"/>
      <w:r w:rsidR="00CD149A" w:rsidRPr="00CD149A">
        <w:rPr>
          <w:sz w:val="26"/>
          <w:szCs w:val="26"/>
        </w:rPr>
        <w:t>кв.м</w:t>
      </w:r>
      <w:proofErr w:type="spellEnd"/>
      <w:r w:rsidR="00CD149A" w:rsidRPr="00CD149A">
        <w:rPr>
          <w:sz w:val="26"/>
          <w:szCs w:val="26"/>
        </w:rPr>
        <w:t xml:space="preserve"> житлової квартири в м. Нова Одеса визначеної ПП Консалтинговою фірмою «</w:t>
      </w:r>
      <w:proofErr w:type="spellStart"/>
      <w:r w:rsidR="00CD149A" w:rsidRPr="00CD149A">
        <w:rPr>
          <w:sz w:val="26"/>
          <w:szCs w:val="26"/>
        </w:rPr>
        <w:t>Снейл</w:t>
      </w:r>
      <w:proofErr w:type="spellEnd"/>
      <w:r w:rsidR="00CD149A" w:rsidRPr="00CD149A">
        <w:rPr>
          <w:sz w:val="26"/>
          <w:szCs w:val="26"/>
        </w:rPr>
        <w:t xml:space="preserve">» від 30.11.2021 року, та подані заяви власників квартир, які визнані аварійним, а також службову записку заступника міського голови Злої С.Л., з метою виплати компенсації мешканцям будинку, квартири яких були пошкоджені внаслідок надзвичайної ситуації та визнані аварійними, </w:t>
      </w:r>
      <w:r w:rsidR="00CD149A" w:rsidRPr="00CD149A">
        <w:rPr>
          <w:bCs/>
          <w:sz w:val="26"/>
          <w:szCs w:val="26"/>
        </w:rPr>
        <w:t>виконавчий комітет міської</w:t>
      </w:r>
      <w:r w:rsidR="00CD149A" w:rsidRPr="00CD149A">
        <w:rPr>
          <w:sz w:val="26"/>
          <w:szCs w:val="26"/>
        </w:rPr>
        <w:t xml:space="preserve"> ради</w:t>
      </w:r>
    </w:p>
    <w:p w:rsidR="006C2214" w:rsidRPr="00944D19" w:rsidRDefault="006C2214" w:rsidP="0077374E">
      <w:pPr>
        <w:shd w:val="clear" w:color="auto" w:fill="FFFFFF"/>
        <w:tabs>
          <w:tab w:val="left" w:pos="851"/>
        </w:tabs>
        <w:spacing w:after="30"/>
        <w:jc w:val="both"/>
        <w:rPr>
          <w:b/>
          <w:bCs/>
          <w:sz w:val="26"/>
          <w:szCs w:val="26"/>
        </w:rPr>
      </w:pPr>
      <w:r w:rsidRPr="0077374E">
        <w:rPr>
          <w:b/>
          <w:bCs/>
          <w:sz w:val="26"/>
          <w:szCs w:val="26"/>
        </w:rPr>
        <w:t>ВИРІШИВ:</w:t>
      </w:r>
    </w:p>
    <w:p w:rsidR="0077374E" w:rsidRPr="00944D19" w:rsidRDefault="0077374E" w:rsidP="0077374E">
      <w:pPr>
        <w:shd w:val="clear" w:color="auto" w:fill="FFFFFF"/>
        <w:tabs>
          <w:tab w:val="left" w:pos="851"/>
        </w:tabs>
        <w:spacing w:after="30"/>
        <w:jc w:val="both"/>
        <w:rPr>
          <w:b/>
          <w:sz w:val="26"/>
          <w:szCs w:val="26"/>
        </w:rPr>
      </w:pPr>
    </w:p>
    <w:p w:rsidR="0090324A" w:rsidRDefault="006C2214" w:rsidP="0077374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 w:rsidRPr="0077374E">
        <w:rPr>
          <w:sz w:val="26"/>
          <w:szCs w:val="26"/>
        </w:rPr>
        <w:t>1.</w:t>
      </w:r>
      <w:r w:rsidR="00804876" w:rsidRPr="0077374E">
        <w:rPr>
          <w:sz w:val="26"/>
          <w:szCs w:val="26"/>
        </w:rPr>
        <w:t xml:space="preserve">Виплатити компенсації мешканцям будинку, квартири яких були пошкоджені внаслідок надзвичайної ситуації </w:t>
      </w:r>
      <w:r w:rsidR="00944D19">
        <w:rPr>
          <w:sz w:val="26"/>
          <w:szCs w:val="26"/>
        </w:rPr>
        <w:t>та визнані аварійними:</w:t>
      </w:r>
    </w:p>
    <w:p w:rsidR="00944D19" w:rsidRDefault="00944D19" w:rsidP="0077374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spellStart"/>
      <w:r>
        <w:rPr>
          <w:sz w:val="26"/>
          <w:szCs w:val="26"/>
        </w:rPr>
        <w:t>Дудевій</w:t>
      </w:r>
      <w:proofErr w:type="spellEnd"/>
      <w:r>
        <w:rPr>
          <w:sz w:val="26"/>
          <w:szCs w:val="26"/>
        </w:rPr>
        <w:t xml:space="preserve"> Любові Іванівні, власник квартири № 1 по вул. Бузька 47 м. Нова Одеса, в сумі 504 700 грн.;</w:t>
      </w:r>
    </w:p>
    <w:p w:rsidR="00944D19" w:rsidRDefault="00944D19" w:rsidP="0077374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>1.2. Коваленку Сергію Миколайовичу, власник квартири № 2</w:t>
      </w:r>
      <w:r w:rsidRPr="00944D19">
        <w:rPr>
          <w:sz w:val="26"/>
          <w:szCs w:val="26"/>
        </w:rPr>
        <w:t xml:space="preserve"> по вул. Бузька 47 </w:t>
      </w:r>
      <w:r>
        <w:rPr>
          <w:sz w:val="26"/>
          <w:szCs w:val="26"/>
        </w:rPr>
        <w:t xml:space="preserve">       м. Нова Одеса, в сумі 577 220</w:t>
      </w:r>
      <w:r w:rsidRPr="00944D19">
        <w:rPr>
          <w:sz w:val="26"/>
          <w:szCs w:val="26"/>
        </w:rPr>
        <w:t xml:space="preserve"> грн.;</w:t>
      </w:r>
    </w:p>
    <w:p w:rsidR="00944D19" w:rsidRDefault="00944D19" w:rsidP="0077374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>1.3. Петровій Галині Олексіївні, власник квартири № 4</w:t>
      </w:r>
      <w:r w:rsidRPr="00944D19">
        <w:rPr>
          <w:sz w:val="26"/>
          <w:szCs w:val="26"/>
        </w:rPr>
        <w:t xml:space="preserve"> по вул. Буз</w:t>
      </w:r>
      <w:r>
        <w:rPr>
          <w:sz w:val="26"/>
          <w:szCs w:val="26"/>
        </w:rPr>
        <w:t>ька 47 м. Нова Одеса, в сумі 601 720</w:t>
      </w:r>
      <w:r w:rsidRPr="00944D19">
        <w:rPr>
          <w:sz w:val="26"/>
          <w:szCs w:val="26"/>
        </w:rPr>
        <w:t xml:space="preserve"> грн.;</w:t>
      </w:r>
    </w:p>
    <w:p w:rsidR="00944D19" w:rsidRDefault="00944D19" w:rsidP="0077374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spellStart"/>
      <w:r>
        <w:rPr>
          <w:sz w:val="26"/>
          <w:szCs w:val="26"/>
        </w:rPr>
        <w:t>Кузьмишиній</w:t>
      </w:r>
      <w:proofErr w:type="spellEnd"/>
      <w:r>
        <w:rPr>
          <w:sz w:val="26"/>
          <w:szCs w:val="26"/>
        </w:rPr>
        <w:t xml:space="preserve"> Тетяні Іванівні, власник квартири № 5</w:t>
      </w:r>
      <w:r w:rsidRPr="00944D19">
        <w:rPr>
          <w:sz w:val="26"/>
          <w:szCs w:val="26"/>
        </w:rPr>
        <w:t xml:space="preserve"> по вул. Буз</w:t>
      </w:r>
      <w:r>
        <w:rPr>
          <w:sz w:val="26"/>
          <w:szCs w:val="26"/>
        </w:rPr>
        <w:t>ька</w:t>
      </w:r>
      <w:r w:rsidR="00D81DE8">
        <w:rPr>
          <w:sz w:val="26"/>
          <w:szCs w:val="26"/>
        </w:rPr>
        <w:t xml:space="preserve"> 47 м. Нова Одеса, в сумі 526 26</w:t>
      </w:r>
      <w:bookmarkStart w:id="0" w:name="_GoBack"/>
      <w:bookmarkEnd w:id="0"/>
      <w:r>
        <w:rPr>
          <w:sz w:val="26"/>
          <w:szCs w:val="26"/>
        </w:rPr>
        <w:t>0</w:t>
      </w:r>
      <w:r w:rsidRPr="00944D19">
        <w:rPr>
          <w:sz w:val="26"/>
          <w:szCs w:val="26"/>
        </w:rPr>
        <w:t xml:space="preserve"> грн.;</w:t>
      </w:r>
    </w:p>
    <w:p w:rsidR="00944D19" w:rsidRDefault="00944D19" w:rsidP="0077374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>1.5. Антоненко Галині Андріївні, власник квартири № 6</w:t>
      </w:r>
      <w:r w:rsidRPr="00944D19">
        <w:rPr>
          <w:sz w:val="26"/>
          <w:szCs w:val="26"/>
        </w:rPr>
        <w:t xml:space="preserve"> по вул. Буз</w:t>
      </w:r>
      <w:r>
        <w:rPr>
          <w:sz w:val="26"/>
          <w:szCs w:val="26"/>
        </w:rPr>
        <w:t>ька 47 м. Нова Одеса, в сумі 576 240</w:t>
      </w:r>
      <w:r w:rsidRPr="00944D19">
        <w:rPr>
          <w:sz w:val="26"/>
          <w:szCs w:val="26"/>
        </w:rPr>
        <w:t xml:space="preserve"> грн.;</w:t>
      </w:r>
    </w:p>
    <w:p w:rsidR="00944D19" w:rsidRDefault="00944D19" w:rsidP="0077374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spellStart"/>
      <w:r>
        <w:rPr>
          <w:sz w:val="26"/>
          <w:szCs w:val="26"/>
        </w:rPr>
        <w:t>Височинській</w:t>
      </w:r>
      <w:proofErr w:type="spellEnd"/>
      <w:r>
        <w:rPr>
          <w:sz w:val="26"/>
          <w:szCs w:val="26"/>
        </w:rPr>
        <w:t xml:space="preserve"> Олександрі Ігорівні, співвласник квартири № 8</w:t>
      </w:r>
      <w:r w:rsidRPr="00944D19">
        <w:rPr>
          <w:sz w:val="26"/>
          <w:szCs w:val="26"/>
        </w:rPr>
        <w:t xml:space="preserve"> по вул. Буз</w:t>
      </w:r>
      <w:r>
        <w:rPr>
          <w:sz w:val="26"/>
          <w:szCs w:val="26"/>
        </w:rPr>
        <w:t>ька 47 м. Нова Одеса, в сумі 144 060</w:t>
      </w:r>
      <w:r w:rsidRPr="00944D19">
        <w:rPr>
          <w:sz w:val="26"/>
          <w:szCs w:val="26"/>
        </w:rPr>
        <w:t xml:space="preserve"> грн.;</w:t>
      </w:r>
    </w:p>
    <w:p w:rsidR="00944D19" w:rsidRPr="00944D19" w:rsidRDefault="00944D19" w:rsidP="00944D19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proofErr w:type="spellStart"/>
      <w:r>
        <w:rPr>
          <w:sz w:val="26"/>
          <w:szCs w:val="26"/>
        </w:rPr>
        <w:t>Височинському</w:t>
      </w:r>
      <w:proofErr w:type="spellEnd"/>
      <w:r>
        <w:rPr>
          <w:sz w:val="26"/>
          <w:szCs w:val="26"/>
        </w:rPr>
        <w:t xml:space="preserve"> Ігорю Едуардовичу, </w:t>
      </w:r>
      <w:r w:rsidRPr="00944D19">
        <w:rPr>
          <w:sz w:val="26"/>
          <w:szCs w:val="26"/>
        </w:rPr>
        <w:t>співвласник квартири № 8 по вул. Бузька 47 м. Нова Одеса, в сумі 144 060 грн.;</w:t>
      </w:r>
    </w:p>
    <w:p w:rsidR="00944D19" w:rsidRPr="00944D19" w:rsidRDefault="00944D19" w:rsidP="00944D19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proofErr w:type="spellStart"/>
      <w:r>
        <w:rPr>
          <w:sz w:val="26"/>
          <w:szCs w:val="26"/>
        </w:rPr>
        <w:t>Жмуд</w:t>
      </w:r>
      <w:proofErr w:type="spellEnd"/>
      <w:r>
        <w:rPr>
          <w:sz w:val="26"/>
          <w:szCs w:val="26"/>
        </w:rPr>
        <w:t xml:space="preserve"> Ользі Ігорівні, </w:t>
      </w:r>
      <w:r w:rsidRPr="00944D19">
        <w:rPr>
          <w:sz w:val="26"/>
          <w:szCs w:val="26"/>
        </w:rPr>
        <w:t>співвласник квартири № 8 по вул. Бузька 47 м. Нова Одеса, в сумі 144 060 грн.;</w:t>
      </w:r>
    </w:p>
    <w:p w:rsidR="00944D19" w:rsidRPr="00944D19" w:rsidRDefault="00944D19" w:rsidP="00944D19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proofErr w:type="spellStart"/>
      <w:r>
        <w:rPr>
          <w:sz w:val="26"/>
          <w:szCs w:val="26"/>
        </w:rPr>
        <w:t>Височинській</w:t>
      </w:r>
      <w:proofErr w:type="spellEnd"/>
      <w:r>
        <w:rPr>
          <w:sz w:val="26"/>
          <w:szCs w:val="26"/>
        </w:rPr>
        <w:t xml:space="preserve"> Вірі Миколаївні, </w:t>
      </w:r>
      <w:r w:rsidRPr="00944D19">
        <w:rPr>
          <w:sz w:val="26"/>
          <w:szCs w:val="26"/>
        </w:rPr>
        <w:t>співвласник квартири № 8 по вул. Бузька 47 м. Нова Одеса, в сумі 144 060 грн.;</w:t>
      </w:r>
    </w:p>
    <w:p w:rsidR="00944D19" w:rsidRDefault="00944D19" w:rsidP="0077374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1.10. Колосу Юрію Андрійовичу</w:t>
      </w:r>
      <w:r w:rsidR="00E211F5">
        <w:rPr>
          <w:sz w:val="26"/>
          <w:szCs w:val="26"/>
        </w:rPr>
        <w:t xml:space="preserve">, </w:t>
      </w:r>
      <w:r w:rsidR="0090324A">
        <w:rPr>
          <w:sz w:val="26"/>
          <w:szCs w:val="26"/>
        </w:rPr>
        <w:t>власник квартири № 10</w:t>
      </w:r>
      <w:r w:rsidR="0090324A" w:rsidRPr="0090324A">
        <w:rPr>
          <w:sz w:val="26"/>
          <w:szCs w:val="26"/>
        </w:rPr>
        <w:t xml:space="preserve"> по вул. Бузька 47 м. Нова Одеса, в сумі 576 240 </w:t>
      </w:r>
      <w:r w:rsidR="0090324A">
        <w:rPr>
          <w:sz w:val="26"/>
          <w:szCs w:val="26"/>
        </w:rPr>
        <w:t>грн.</w:t>
      </w:r>
    </w:p>
    <w:p w:rsidR="0090324A" w:rsidRPr="0077374E" w:rsidRDefault="00E95848" w:rsidP="00990DFE">
      <w:pPr>
        <w:shd w:val="clear" w:color="auto" w:fill="FFFFFF"/>
        <w:tabs>
          <w:tab w:val="left" w:pos="851"/>
        </w:tabs>
        <w:spacing w:after="30"/>
        <w:jc w:val="both"/>
        <w:rPr>
          <w:sz w:val="26"/>
          <w:szCs w:val="26"/>
        </w:rPr>
      </w:pPr>
      <w:r w:rsidRPr="0077374E">
        <w:rPr>
          <w:sz w:val="26"/>
          <w:szCs w:val="26"/>
        </w:rPr>
        <w:t>2. Відділу бухгалтерського обліку та звітності апарату виконавчого комітету міської ради здійснити відповідні виплати.</w:t>
      </w:r>
    </w:p>
    <w:p w:rsidR="006C2214" w:rsidRDefault="00E95848" w:rsidP="00990DFE">
      <w:pPr>
        <w:shd w:val="clear" w:color="auto" w:fill="FFFFFF"/>
        <w:tabs>
          <w:tab w:val="left" w:pos="851"/>
        </w:tabs>
        <w:spacing w:before="60" w:after="30"/>
        <w:jc w:val="both"/>
        <w:rPr>
          <w:bCs/>
          <w:sz w:val="26"/>
          <w:szCs w:val="26"/>
        </w:rPr>
      </w:pPr>
      <w:r w:rsidRPr="0077374E">
        <w:rPr>
          <w:sz w:val="26"/>
          <w:szCs w:val="26"/>
        </w:rPr>
        <w:t>3</w:t>
      </w:r>
      <w:r w:rsidR="006C2214" w:rsidRPr="0077374E">
        <w:rPr>
          <w:sz w:val="26"/>
          <w:szCs w:val="26"/>
        </w:rPr>
        <w:t xml:space="preserve">.Контроль за виконанням цього рішення покласти на </w:t>
      </w:r>
      <w:r w:rsidR="006C2214" w:rsidRPr="0077374E">
        <w:rPr>
          <w:bCs/>
          <w:sz w:val="26"/>
          <w:szCs w:val="26"/>
        </w:rPr>
        <w:t>заступника місь</w:t>
      </w:r>
      <w:r w:rsidR="00E87A1E" w:rsidRPr="0077374E">
        <w:rPr>
          <w:bCs/>
          <w:sz w:val="26"/>
          <w:szCs w:val="26"/>
        </w:rPr>
        <w:t xml:space="preserve">кого голови </w:t>
      </w:r>
      <w:r w:rsidR="0077374E" w:rsidRPr="0077374E">
        <w:rPr>
          <w:bCs/>
          <w:sz w:val="26"/>
          <w:szCs w:val="26"/>
          <w:lang w:val="ru-RU"/>
        </w:rPr>
        <w:t>Злу С.Л</w:t>
      </w:r>
      <w:r w:rsidR="006C2214" w:rsidRPr="0077374E">
        <w:rPr>
          <w:bCs/>
          <w:sz w:val="26"/>
          <w:szCs w:val="26"/>
        </w:rPr>
        <w:t xml:space="preserve">. </w:t>
      </w:r>
    </w:p>
    <w:p w:rsidR="0090324A" w:rsidRPr="0077374E" w:rsidRDefault="0090324A" w:rsidP="00990DFE">
      <w:pPr>
        <w:shd w:val="clear" w:color="auto" w:fill="FFFFFF"/>
        <w:tabs>
          <w:tab w:val="left" w:pos="851"/>
        </w:tabs>
        <w:spacing w:before="60" w:after="60"/>
        <w:jc w:val="both"/>
        <w:rPr>
          <w:sz w:val="26"/>
          <w:szCs w:val="26"/>
        </w:rPr>
      </w:pPr>
    </w:p>
    <w:p w:rsidR="00E2079D" w:rsidRPr="0077374E" w:rsidRDefault="00E2079D" w:rsidP="00990DFE">
      <w:pPr>
        <w:shd w:val="clear" w:color="auto" w:fill="FFFFFF"/>
        <w:tabs>
          <w:tab w:val="left" w:pos="851"/>
        </w:tabs>
        <w:spacing w:before="60" w:after="60"/>
        <w:jc w:val="both"/>
        <w:rPr>
          <w:sz w:val="26"/>
          <w:szCs w:val="26"/>
        </w:rPr>
      </w:pPr>
    </w:p>
    <w:p w:rsidR="002A204B" w:rsidRPr="0077374E" w:rsidRDefault="00937352" w:rsidP="00990DFE">
      <w:pPr>
        <w:pStyle w:val="6"/>
        <w:spacing w:before="60"/>
        <w:rPr>
          <w:sz w:val="26"/>
          <w:szCs w:val="26"/>
        </w:rPr>
      </w:pPr>
      <w:r w:rsidRPr="0077374E">
        <w:rPr>
          <w:bCs w:val="0"/>
          <w:sz w:val="26"/>
          <w:szCs w:val="26"/>
          <w:lang w:val="uk-UA"/>
        </w:rPr>
        <w:t xml:space="preserve">Міський голова                               </w:t>
      </w:r>
      <w:r w:rsidRPr="0077374E">
        <w:rPr>
          <w:bCs w:val="0"/>
          <w:sz w:val="26"/>
          <w:szCs w:val="26"/>
          <w:lang w:val="uk-UA"/>
        </w:rPr>
        <w:tab/>
      </w:r>
      <w:r w:rsidRPr="0077374E">
        <w:rPr>
          <w:bCs w:val="0"/>
          <w:sz w:val="26"/>
          <w:szCs w:val="26"/>
          <w:lang w:val="uk-UA"/>
        </w:rPr>
        <w:tab/>
      </w:r>
      <w:r w:rsidRPr="0077374E">
        <w:rPr>
          <w:bCs w:val="0"/>
          <w:sz w:val="26"/>
          <w:szCs w:val="26"/>
          <w:lang w:val="uk-UA"/>
        </w:rPr>
        <w:tab/>
      </w:r>
      <w:r w:rsidRPr="0077374E">
        <w:rPr>
          <w:bCs w:val="0"/>
          <w:sz w:val="26"/>
          <w:szCs w:val="26"/>
          <w:lang w:val="uk-UA"/>
        </w:rPr>
        <w:tab/>
        <w:t xml:space="preserve">  Олександр ПОЛЯКОВ</w:t>
      </w:r>
    </w:p>
    <w:p w:rsidR="000F398B" w:rsidRPr="000E756D" w:rsidRDefault="000F398B" w:rsidP="00990DFE">
      <w:pPr>
        <w:spacing w:before="60" w:after="60"/>
        <w:rPr>
          <w:sz w:val="28"/>
          <w:szCs w:val="28"/>
        </w:rPr>
      </w:pPr>
    </w:p>
    <w:p w:rsidR="000F398B" w:rsidRPr="000E756D" w:rsidRDefault="000F398B" w:rsidP="000F398B">
      <w:pPr>
        <w:rPr>
          <w:sz w:val="28"/>
          <w:szCs w:val="28"/>
        </w:rPr>
      </w:pPr>
    </w:p>
    <w:p w:rsidR="000F398B" w:rsidRDefault="000F398B" w:rsidP="000F398B"/>
    <w:p w:rsidR="000F398B" w:rsidRPr="000F398B" w:rsidRDefault="000F398B" w:rsidP="000F398B"/>
    <w:sectPr w:rsidR="000F398B" w:rsidRPr="000F398B" w:rsidSect="009540B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056AD"/>
    <w:rsid w:val="00001D80"/>
    <w:rsid w:val="00024CAA"/>
    <w:rsid w:val="000434B5"/>
    <w:rsid w:val="00093F0E"/>
    <w:rsid w:val="00097308"/>
    <w:rsid w:val="000E756D"/>
    <w:rsid w:val="000F398B"/>
    <w:rsid w:val="00132940"/>
    <w:rsid w:val="002568E0"/>
    <w:rsid w:val="002A204B"/>
    <w:rsid w:val="00303D90"/>
    <w:rsid w:val="00332B27"/>
    <w:rsid w:val="00366C80"/>
    <w:rsid w:val="003743CA"/>
    <w:rsid w:val="003F5D23"/>
    <w:rsid w:val="0045414C"/>
    <w:rsid w:val="00506305"/>
    <w:rsid w:val="00525BD8"/>
    <w:rsid w:val="00556C06"/>
    <w:rsid w:val="0055705E"/>
    <w:rsid w:val="0063689B"/>
    <w:rsid w:val="00671015"/>
    <w:rsid w:val="006A0E05"/>
    <w:rsid w:val="006C2214"/>
    <w:rsid w:val="006D5958"/>
    <w:rsid w:val="0074425E"/>
    <w:rsid w:val="007717E0"/>
    <w:rsid w:val="0077374E"/>
    <w:rsid w:val="00784D22"/>
    <w:rsid w:val="00792A59"/>
    <w:rsid w:val="00804876"/>
    <w:rsid w:val="00836FD1"/>
    <w:rsid w:val="008834B8"/>
    <w:rsid w:val="0090324A"/>
    <w:rsid w:val="00937352"/>
    <w:rsid w:val="00944D19"/>
    <w:rsid w:val="009540B3"/>
    <w:rsid w:val="00990DFE"/>
    <w:rsid w:val="009C2F07"/>
    <w:rsid w:val="00AC12C6"/>
    <w:rsid w:val="00B049F6"/>
    <w:rsid w:val="00B81245"/>
    <w:rsid w:val="00BB7B00"/>
    <w:rsid w:val="00BD2FF2"/>
    <w:rsid w:val="00BF3EF0"/>
    <w:rsid w:val="00CA2D3A"/>
    <w:rsid w:val="00CC1F95"/>
    <w:rsid w:val="00CD149A"/>
    <w:rsid w:val="00CE3C5B"/>
    <w:rsid w:val="00D301AF"/>
    <w:rsid w:val="00D81DE8"/>
    <w:rsid w:val="00DA4444"/>
    <w:rsid w:val="00DB4524"/>
    <w:rsid w:val="00DD6D76"/>
    <w:rsid w:val="00E056AD"/>
    <w:rsid w:val="00E17F45"/>
    <w:rsid w:val="00E2079D"/>
    <w:rsid w:val="00E211F5"/>
    <w:rsid w:val="00E82AA7"/>
    <w:rsid w:val="00E87A1E"/>
    <w:rsid w:val="00E95848"/>
    <w:rsid w:val="00EB2F96"/>
    <w:rsid w:val="00EB3CBA"/>
    <w:rsid w:val="00EB7D75"/>
    <w:rsid w:val="00EC54EE"/>
    <w:rsid w:val="00F13EFF"/>
    <w:rsid w:val="00F7048A"/>
    <w:rsid w:val="00FB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9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9F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E2079D"/>
    <w:pPr>
      <w:ind w:left="720"/>
      <w:contextualSpacing/>
    </w:pPr>
  </w:style>
  <w:style w:type="paragraph" w:customStyle="1" w:styleId="1">
    <w:name w:val="Без интервала1"/>
    <w:rsid w:val="0077374E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13</cp:revision>
  <cp:lastPrinted>2021-12-28T13:41:00Z</cp:lastPrinted>
  <dcterms:created xsi:type="dcterms:W3CDTF">2021-12-28T07:20:00Z</dcterms:created>
  <dcterms:modified xsi:type="dcterms:W3CDTF">2021-12-28T13:46:00Z</dcterms:modified>
</cp:coreProperties>
</file>