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88" w:rsidRPr="00F73188" w:rsidRDefault="00F73188" w:rsidP="00F73188">
      <w:pPr>
        <w:overflowPunct/>
        <w:autoSpaceDE/>
        <w:autoSpaceDN/>
        <w:adjustRightInd/>
        <w:spacing w:before="44" w:line="322" w:lineRule="exact"/>
        <w:ind w:right="2424"/>
        <w:textAlignment w:val="auto"/>
        <w:rPr>
          <w:sz w:val="23"/>
          <w:szCs w:val="24"/>
          <w:lang w:val="uk-UA" w:eastAsia="ru-RU"/>
        </w:rPr>
      </w:pPr>
      <w:r>
        <w:rPr>
          <w:noProof/>
          <w:sz w:val="23"/>
          <w:szCs w:val="24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2825115</wp:posOffset>
            </wp:positionH>
            <wp:positionV relativeFrom="page">
              <wp:posOffset>809625</wp:posOffset>
            </wp:positionV>
            <wp:extent cx="685800" cy="723900"/>
            <wp:effectExtent l="0" t="0" r="0" b="0"/>
            <wp:wrapTight wrapText="bothSides">
              <wp:wrapPolygon edited="0">
                <wp:start x="0" y="0"/>
                <wp:lineTo x="0" y="21032"/>
                <wp:lineTo x="21000" y="21032"/>
                <wp:lineTo x="210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3188" w:rsidRPr="00F73188" w:rsidRDefault="00F73188" w:rsidP="00F73188">
      <w:pPr>
        <w:widowControl w:val="0"/>
        <w:overflowPunct/>
        <w:adjustRightInd/>
        <w:spacing w:line="365" w:lineRule="exact"/>
        <w:ind w:left="2534" w:right="2424"/>
        <w:jc w:val="center"/>
        <w:textAlignment w:val="auto"/>
        <w:outlineLvl w:val="1"/>
        <w:rPr>
          <w:b/>
          <w:bCs/>
          <w:sz w:val="28"/>
          <w:szCs w:val="28"/>
          <w:lang w:val="uk-UA"/>
        </w:rPr>
      </w:pPr>
      <w:r w:rsidRPr="00F73188">
        <w:rPr>
          <w:b/>
          <w:bCs/>
          <w:sz w:val="28"/>
          <w:szCs w:val="28"/>
          <w:lang w:val="uk-UA"/>
        </w:rPr>
        <w:t>РОЗПОРЯДЖЕННЯ</w:t>
      </w:r>
    </w:p>
    <w:p w:rsidR="00F73188" w:rsidRPr="00F73188" w:rsidRDefault="00F73188" w:rsidP="00F73188">
      <w:pPr>
        <w:widowControl w:val="0"/>
        <w:overflowPunct/>
        <w:adjustRightInd/>
        <w:spacing w:line="365" w:lineRule="exact"/>
        <w:ind w:left="2534" w:right="2424"/>
        <w:jc w:val="center"/>
        <w:textAlignment w:val="auto"/>
        <w:outlineLvl w:val="1"/>
        <w:rPr>
          <w:b/>
          <w:bCs/>
          <w:sz w:val="28"/>
          <w:szCs w:val="28"/>
          <w:lang w:val="uk-UA"/>
        </w:rPr>
      </w:pPr>
    </w:p>
    <w:p w:rsidR="00F73188" w:rsidRPr="00F73188" w:rsidRDefault="00F73188" w:rsidP="00F73188">
      <w:pPr>
        <w:overflowPunct/>
        <w:autoSpaceDE/>
        <w:autoSpaceDN/>
        <w:adjustRightInd/>
        <w:spacing w:line="319" w:lineRule="exact"/>
        <w:ind w:left="1843" w:right="1275"/>
        <w:jc w:val="center"/>
        <w:textAlignment w:val="auto"/>
        <w:rPr>
          <w:sz w:val="28"/>
          <w:szCs w:val="28"/>
          <w:lang w:val="uk-UA" w:eastAsia="ru-RU"/>
        </w:rPr>
      </w:pPr>
      <w:r w:rsidRPr="00F73188">
        <w:rPr>
          <w:sz w:val="28"/>
          <w:szCs w:val="28"/>
          <w:lang w:val="uk-UA" w:eastAsia="ru-RU"/>
        </w:rPr>
        <w:t>НОВООДЕСЬКИЙ МІСЬКИЙ ГОЛОВА</w:t>
      </w:r>
    </w:p>
    <w:p w:rsidR="00F73188" w:rsidRPr="00F73188" w:rsidRDefault="00F73188" w:rsidP="00F73188">
      <w:pPr>
        <w:overflowPunct/>
        <w:autoSpaceDE/>
        <w:autoSpaceDN/>
        <w:adjustRightInd/>
        <w:jc w:val="both"/>
        <w:textAlignment w:val="auto"/>
        <w:rPr>
          <w:sz w:val="28"/>
          <w:szCs w:val="28"/>
          <w:lang w:val="uk-UA" w:eastAsia="ru-RU"/>
        </w:rPr>
      </w:pPr>
    </w:p>
    <w:p w:rsidR="00F73188" w:rsidRPr="00662062" w:rsidRDefault="00F73188" w:rsidP="00F73188">
      <w:pPr>
        <w:tabs>
          <w:tab w:val="left" w:pos="7728"/>
          <w:tab w:val="left" w:pos="9533"/>
        </w:tabs>
        <w:overflowPunct/>
        <w:autoSpaceDE/>
        <w:autoSpaceDN/>
        <w:adjustRightInd/>
        <w:spacing w:before="89"/>
        <w:jc w:val="both"/>
        <w:textAlignment w:val="auto"/>
        <w:rPr>
          <w:sz w:val="28"/>
          <w:szCs w:val="28"/>
          <w:u w:val="single"/>
          <w:lang w:eastAsia="ru-RU"/>
        </w:rPr>
      </w:pPr>
      <w:r w:rsidRPr="00F73188">
        <w:rPr>
          <w:sz w:val="28"/>
          <w:szCs w:val="28"/>
          <w:lang w:val="uk-UA" w:eastAsia="ru-RU"/>
        </w:rPr>
        <w:t xml:space="preserve"> </w:t>
      </w:r>
      <w:r w:rsidR="002964D0" w:rsidRPr="002964D0">
        <w:rPr>
          <w:sz w:val="28"/>
          <w:szCs w:val="28"/>
          <w:lang w:eastAsia="ru-RU"/>
        </w:rPr>
        <w:t>30</w:t>
      </w:r>
      <w:r w:rsidRPr="00F73188">
        <w:rPr>
          <w:sz w:val="28"/>
          <w:szCs w:val="28"/>
          <w:lang w:val="uk-UA" w:eastAsia="ru-RU"/>
        </w:rPr>
        <w:t>.0</w:t>
      </w:r>
      <w:r w:rsidR="001D207E">
        <w:rPr>
          <w:sz w:val="28"/>
          <w:szCs w:val="28"/>
          <w:lang w:val="uk-UA" w:eastAsia="ru-RU"/>
        </w:rPr>
        <w:t>8</w:t>
      </w:r>
      <w:r w:rsidRPr="00F73188">
        <w:rPr>
          <w:sz w:val="28"/>
          <w:szCs w:val="28"/>
          <w:lang w:val="uk-UA" w:eastAsia="ru-RU"/>
        </w:rPr>
        <w:t xml:space="preserve">.2021 р.                     </w:t>
      </w:r>
      <w:r w:rsidR="00662062">
        <w:rPr>
          <w:sz w:val="28"/>
          <w:szCs w:val="28"/>
          <w:lang w:val="uk-UA" w:eastAsia="ru-RU"/>
        </w:rPr>
        <w:t xml:space="preserve">           </w:t>
      </w:r>
      <w:r w:rsidRPr="00F73188">
        <w:rPr>
          <w:sz w:val="28"/>
          <w:szCs w:val="28"/>
          <w:lang w:val="uk-UA" w:eastAsia="ru-RU"/>
        </w:rPr>
        <w:t xml:space="preserve">м. </w:t>
      </w:r>
      <w:proofErr w:type="gramStart"/>
      <w:r w:rsidRPr="00F73188">
        <w:rPr>
          <w:sz w:val="28"/>
          <w:szCs w:val="28"/>
          <w:lang w:val="uk-UA" w:eastAsia="ru-RU"/>
        </w:rPr>
        <w:t>Нова</w:t>
      </w:r>
      <w:proofErr w:type="gramEnd"/>
      <w:r w:rsidRPr="00F73188">
        <w:rPr>
          <w:sz w:val="28"/>
          <w:szCs w:val="28"/>
          <w:lang w:val="uk-UA" w:eastAsia="ru-RU"/>
        </w:rPr>
        <w:t xml:space="preserve"> Одеса</w:t>
      </w:r>
      <w:r w:rsidRPr="00F73188">
        <w:rPr>
          <w:sz w:val="28"/>
          <w:szCs w:val="28"/>
          <w:lang w:val="uk-UA" w:eastAsia="ru-RU"/>
        </w:rPr>
        <w:tab/>
        <w:t xml:space="preserve">   № </w:t>
      </w:r>
      <w:r w:rsidR="002964D0" w:rsidRPr="00662062">
        <w:rPr>
          <w:sz w:val="28"/>
          <w:szCs w:val="28"/>
          <w:lang w:eastAsia="ru-RU"/>
        </w:rPr>
        <w:t>93</w:t>
      </w:r>
    </w:p>
    <w:p w:rsidR="00F73188" w:rsidRPr="00F73188" w:rsidRDefault="00F73188" w:rsidP="00F73188">
      <w:pPr>
        <w:overflowPunct/>
        <w:autoSpaceDE/>
        <w:autoSpaceDN/>
        <w:adjustRightInd/>
        <w:jc w:val="both"/>
        <w:textAlignment w:val="auto"/>
        <w:rPr>
          <w:b/>
          <w:sz w:val="28"/>
          <w:szCs w:val="28"/>
          <w:lang w:val="uk-UA" w:eastAsia="ru-RU"/>
        </w:rPr>
      </w:pPr>
    </w:p>
    <w:p w:rsidR="00F73188" w:rsidRPr="00F73188" w:rsidRDefault="00F73188">
      <w:pPr>
        <w:rPr>
          <w:lang w:val="uk-UA"/>
        </w:rPr>
      </w:pPr>
    </w:p>
    <w:tbl>
      <w:tblPr>
        <w:tblW w:w="10249" w:type="dxa"/>
        <w:tblLook w:val="0000"/>
      </w:tblPr>
      <w:tblGrid>
        <w:gridCol w:w="4644"/>
        <w:gridCol w:w="5605"/>
      </w:tblGrid>
      <w:tr w:rsidR="00F8673C" w:rsidRPr="001F7A47" w:rsidTr="0094008F">
        <w:tc>
          <w:tcPr>
            <w:tcW w:w="4644" w:type="dxa"/>
          </w:tcPr>
          <w:p w:rsidR="00F8673C" w:rsidRPr="001D207E" w:rsidRDefault="00F8673C" w:rsidP="0094008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val="uk-UA"/>
              </w:rPr>
            </w:pPr>
            <w:r w:rsidRPr="001D207E">
              <w:rPr>
                <w:bCs/>
                <w:sz w:val="28"/>
                <w:szCs w:val="28"/>
                <w:lang w:val="uk-UA"/>
              </w:rPr>
              <w:t xml:space="preserve">Про організацію ведення обліку дітей дошкільного, шкільного віку та учнів на території  </w:t>
            </w:r>
            <w:r w:rsidR="001D207E">
              <w:rPr>
                <w:bCs/>
                <w:sz w:val="28"/>
                <w:szCs w:val="28"/>
                <w:lang w:val="uk-UA"/>
              </w:rPr>
              <w:t xml:space="preserve">Новоодеської </w:t>
            </w:r>
            <w:r w:rsidRPr="001D207E">
              <w:rPr>
                <w:bCs/>
                <w:sz w:val="28"/>
                <w:szCs w:val="28"/>
                <w:lang w:val="uk-UA"/>
              </w:rPr>
              <w:t>територіальної громади</w:t>
            </w:r>
          </w:p>
          <w:p w:rsidR="00F8673C" w:rsidRPr="0077485C" w:rsidRDefault="00F8673C" w:rsidP="0094008F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5605" w:type="dxa"/>
          </w:tcPr>
          <w:p w:rsidR="00F8673C" w:rsidRPr="0077485C" w:rsidRDefault="00F8673C" w:rsidP="0094008F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i/>
                <w:sz w:val="28"/>
                <w:szCs w:val="28"/>
                <w:lang w:val="uk-UA"/>
              </w:rPr>
            </w:pPr>
          </w:p>
        </w:tc>
      </w:tr>
    </w:tbl>
    <w:p w:rsidR="00F8673C" w:rsidRPr="0077485C" w:rsidRDefault="00F8673C" w:rsidP="00F8673C">
      <w:pPr>
        <w:overflowPunct/>
        <w:autoSpaceDE/>
        <w:autoSpaceDN/>
        <w:adjustRightInd/>
        <w:jc w:val="both"/>
        <w:textAlignment w:val="auto"/>
        <w:rPr>
          <w:sz w:val="28"/>
          <w:szCs w:val="28"/>
          <w:lang w:val="uk-UA"/>
        </w:rPr>
      </w:pPr>
    </w:p>
    <w:p w:rsidR="00F8673C" w:rsidRPr="00931548" w:rsidRDefault="002964D0" w:rsidP="00F8673C">
      <w:pPr>
        <w:pStyle w:val="a3"/>
        <w:shd w:val="clear" w:color="auto" w:fill="FFFFFF"/>
        <w:tabs>
          <w:tab w:val="left" w:pos="567"/>
        </w:tabs>
        <w:spacing w:before="0" w:beforeAutospacing="0" w:after="360" w:afterAutospacing="0"/>
        <w:jc w:val="both"/>
        <w:rPr>
          <w:sz w:val="28"/>
          <w:szCs w:val="28"/>
          <w:lang w:val="uk-UA"/>
        </w:rPr>
      </w:pPr>
      <w:r w:rsidRPr="00662062">
        <w:rPr>
          <w:sz w:val="28"/>
          <w:szCs w:val="28"/>
        </w:rPr>
        <w:tab/>
      </w:r>
      <w:r w:rsidR="00F8673C" w:rsidRPr="00931548">
        <w:rPr>
          <w:sz w:val="28"/>
          <w:szCs w:val="28"/>
          <w:lang w:val="uk-UA"/>
        </w:rPr>
        <w:t>На виконання статті 66 Закону України «Про освіту», статті 19 Закону України «Пр</w:t>
      </w:r>
      <w:r w:rsidR="005D1267">
        <w:rPr>
          <w:sz w:val="28"/>
          <w:szCs w:val="28"/>
          <w:lang w:val="uk-UA"/>
        </w:rPr>
        <w:t xml:space="preserve">о охорону дитинства», статей 2, </w:t>
      </w:r>
      <w:r w:rsidR="00F8673C" w:rsidRPr="00931548">
        <w:rPr>
          <w:sz w:val="28"/>
          <w:szCs w:val="28"/>
          <w:lang w:val="uk-UA"/>
        </w:rPr>
        <w:t>6 </w:t>
      </w:r>
      <w:hyperlink r:id="rId5" w:history="1">
        <w:r w:rsidR="00F8673C" w:rsidRPr="004A4E8A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Закону України «Про захист персональних даних»</w:t>
        </w:r>
      </w:hyperlink>
      <w:r w:rsidR="00F8673C" w:rsidRPr="004A4E8A">
        <w:rPr>
          <w:sz w:val="28"/>
          <w:szCs w:val="28"/>
          <w:lang w:val="uk-UA"/>
        </w:rPr>
        <w:t>,</w:t>
      </w:r>
      <w:r w:rsidR="00F8673C" w:rsidRPr="00931548">
        <w:rPr>
          <w:sz w:val="28"/>
          <w:szCs w:val="28"/>
          <w:lang w:val="uk-UA"/>
        </w:rPr>
        <w:t xml:space="preserve"> статті 4 Закону України «Про органи і служби у справах дітей та спеціальні установи для дітей», статей 1, 5 Закону України «Про інформацію», статті 32 Закону України «Про місцеве самоврядування в Україні», наказу Міністерства освіти і науки України від 16.04.2018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зареєстрованого в Міністерстві юстиції України 05.05.2018 за № 564/32016, постанови Кабінету Міністрів України від 13.09.2017 №684 «Про затвердження Порядку ведення обліку дітей дошкільного, шкільного віку та учнів» (зі змінами)</w:t>
      </w:r>
      <w:r w:rsidR="007D4D9A">
        <w:rPr>
          <w:sz w:val="28"/>
          <w:szCs w:val="28"/>
          <w:lang w:val="uk-UA"/>
        </w:rPr>
        <w:t>»</w:t>
      </w:r>
      <w:r w:rsidR="00F8673C" w:rsidRPr="00931548">
        <w:rPr>
          <w:sz w:val="28"/>
          <w:szCs w:val="28"/>
          <w:lang w:val="uk-UA"/>
        </w:rPr>
        <w:t xml:space="preserve">,  </w:t>
      </w:r>
      <w:r w:rsidR="00F8673C" w:rsidRPr="00FB4773">
        <w:rPr>
          <w:sz w:val="28"/>
          <w:szCs w:val="28"/>
          <w:lang w:val="uk-UA"/>
        </w:rPr>
        <w:t xml:space="preserve">розпорядження </w:t>
      </w:r>
      <w:proofErr w:type="spellStart"/>
      <w:r w:rsidR="005D1267">
        <w:rPr>
          <w:sz w:val="28"/>
          <w:szCs w:val="28"/>
          <w:lang w:val="uk-UA"/>
        </w:rPr>
        <w:t>Новоодеського</w:t>
      </w:r>
      <w:proofErr w:type="spellEnd"/>
      <w:r w:rsidR="00F8673C" w:rsidRPr="00FB4773">
        <w:rPr>
          <w:sz w:val="28"/>
          <w:szCs w:val="28"/>
          <w:lang w:val="uk-UA"/>
        </w:rPr>
        <w:t xml:space="preserve"> міського голови </w:t>
      </w:r>
      <w:r w:rsidR="009A3A8D" w:rsidRPr="009A3A8D">
        <w:rPr>
          <w:sz w:val="28"/>
          <w:szCs w:val="28"/>
        </w:rPr>
        <w:t xml:space="preserve">         </w:t>
      </w:r>
      <w:r w:rsidR="009A3A8D">
        <w:rPr>
          <w:sz w:val="28"/>
          <w:szCs w:val="28"/>
          <w:lang w:val="uk-UA"/>
        </w:rPr>
        <w:t>від</w:t>
      </w:r>
      <w:r w:rsidR="009A3A8D" w:rsidRPr="009A3A8D">
        <w:rPr>
          <w:sz w:val="28"/>
          <w:szCs w:val="28"/>
        </w:rPr>
        <w:t xml:space="preserve"> </w:t>
      </w:r>
      <w:r w:rsidR="005D1267" w:rsidRPr="005D1267">
        <w:rPr>
          <w:sz w:val="28"/>
          <w:szCs w:val="28"/>
          <w:lang w:val="uk-UA"/>
        </w:rPr>
        <w:t>01</w:t>
      </w:r>
      <w:r w:rsidR="005D1267">
        <w:rPr>
          <w:sz w:val="28"/>
          <w:szCs w:val="28"/>
          <w:lang w:val="uk-UA"/>
        </w:rPr>
        <w:t xml:space="preserve"> липня</w:t>
      </w:r>
      <w:r w:rsidR="00F8673C" w:rsidRPr="00FB4773">
        <w:rPr>
          <w:sz w:val="28"/>
          <w:szCs w:val="28"/>
          <w:lang w:val="uk-UA"/>
        </w:rPr>
        <w:t xml:space="preserve"> 2021 року №</w:t>
      </w:r>
      <w:r w:rsidR="005D1267">
        <w:rPr>
          <w:sz w:val="28"/>
          <w:szCs w:val="28"/>
          <w:lang w:val="uk-UA"/>
        </w:rPr>
        <w:t>75 «Про затвердження переліку територій</w:t>
      </w:r>
      <w:r w:rsidR="00F8673C" w:rsidRPr="00FB4773">
        <w:rPr>
          <w:sz w:val="28"/>
          <w:szCs w:val="28"/>
          <w:lang w:val="uk-UA"/>
        </w:rPr>
        <w:t xml:space="preserve"> обслуговування</w:t>
      </w:r>
      <w:r w:rsidR="005D1267">
        <w:rPr>
          <w:sz w:val="28"/>
          <w:szCs w:val="28"/>
          <w:lang w:val="uk-UA"/>
        </w:rPr>
        <w:t>, закріплених</w:t>
      </w:r>
      <w:r w:rsidR="00F8673C" w:rsidRPr="00FB4773">
        <w:rPr>
          <w:sz w:val="28"/>
          <w:szCs w:val="28"/>
          <w:lang w:val="uk-UA"/>
        </w:rPr>
        <w:t xml:space="preserve"> з</w:t>
      </w:r>
      <w:r w:rsidR="005D1267">
        <w:rPr>
          <w:sz w:val="28"/>
          <w:szCs w:val="28"/>
          <w:lang w:val="uk-UA"/>
        </w:rPr>
        <w:t xml:space="preserve">а закладами </w:t>
      </w:r>
      <w:r w:rsidR="00F8673C" w:rsidRPr="00FB4773">
        <w:rPr>
          <w:sz w:val="28"/>
          <w:szCs w:val="28"/>
          <w:lang w:val="uk-UA"/>
        </w:rPr>
        <w:t>освіти</w:t>
      </w:r>
      <w:r w:rsidR="005D1267">
        <w:rPr>
          <w:sz w:val="28"/>
          <w:szCs w:val="28"/>
          <w:lang w:val="uk-UA"/>
        </w:rPr>
        <w:t xml:space="preserve"> Новоодеської</w:t>
      </w:r>
      <w:r w:rsidR="00F8673C" w:rsidRPr="0009221F">
        <w:rPr>
          <w:sz w:val="28"/>
          <w:szCs w:val="28"/>
          <w:lang w:val="uk-UA"/>
        </w:rPr>
        <w:t xml:space="preserve"> міської ради»</w:t>
      </w:r>
      <w:r w:rsidR="00F8673C" w:rsidRPr="00931548">
        <w:rPr>
          <w:sz w:val="28"/>
          <w:szCs w:val="28"/>
          <w:lang w:val="uk-UA"/>
        </w:rPr>
        <w:t>, з метою забезпечення своєчасного</w:t>
      </w:r>
      <w:r w:rsidR="00206352">
        <w:rPr>
          <w:sz w:val="28"/>
          <w:szCs w:val="28"/>
          <w:lang w:val="uk-UA"/>
        </w:rPr>
        <w:t xml:space="preserve"> та якісного</w:t>
      </w:r>
      <w:r w:rsidR="00F8673C" w:rsidRPr="00931548">
        <w:rPr>
          <w:sz w:val="28"/>
          <w:szCs w:val="28"/>
          <w:lang w:val="uk-UA"/>
        </w:rPr>
        <w:t xml:space="preserve"> ведення обліку дітей дошкільного, шкільного віку та</w:t>
      </w:r>
      <w:r w:rsidR="005D1267">
        <w:rPr>
          <w:sz w:val="28"/>
          <w:szCs w:val="28"/>
          <w:lang w:val="uk-UA"/>
        </w:rPr>
        <w:t xml:space="preserve"> учнів на території  Новоодеської</w:t>
      </w:r>
      <w:r w:rsidR="00F8673C" w:rsidRPr="00931548">
        <w:rPr>
          <w:sz w:val="28"/>
          <w:szCs w:val="28"/>
          <w:lang w:val="uk-UA"/>
        </w:rPr>
        <w:t>територіальної громади:</w:t>
      </w:r>
    </w:p>
    <w:p w:rsidR="00F8673C" w:rsidRPr="00931548" w:rsidRDefault="00F8673C" w:rsidP="00F8673C">
      <w:pPr>
        <w:pStyle w:val="a3"/>
        <w:shd w:val="clear" w:color="auto" w:fill="FFFFFF"/>
        <w:tabs>
          <w:tab w:val="left" w:pos="567"/>
        </w:tabs>
        <w:spacing w:before="0" w:beforeAutospacing="0" w:after="360" w:afterAutospacing="0"/>
        <w:jc w:val="both"/>
        <w:rPr>
          <w:sz w:val="28"/>
          <w:szCs w:val="28"/>
          <w:lang w:val="uk-UA"/>
        </w:rPr>
      </w:pPr>
      <w:r w:rsidRPr="00931548">
        <w:rPr>
          <w:sz w:val="28"/>
          <w:szCs w:val="28"/>
          <w:lang w:val="uk-UA"/>
        </w:rPr>
        <w:t>1. Організувати ведення обліку дітей дошкільного, шкільного віку та учнів, які проживають чи пере</w:t>
      </w:r>
      <w:r w:rsidR="005D1267">
        <w:rPr>
          <w:sz w:val="28"/>
          <w:szCs w:val="28"/>
          <w:lang w:val="uk-UA"/>
        </w:rPr>
        <w:t xml:space="preserve">бувають на території </w:t>
      </w:r>
      <w:proofErr w:type="spellStart"/>
      <w:r w:rsidR="005D1267">
        <w:rPr>
          <w:sz w:val="28"/>
          <w:szCs w:val="28"/>
          <w:lang w:val="uk-UA"/>
        </w:rPr>
        <w:t>Новоодеської</w:t>
      </w:r>
      <w:proofErr w:type="spellEnd"/>
      <w:r w:rsidR="002964D0" w:rsidRPr="002964D0">
        <w:rPr>
          <w:sz w:val="28"/>
          <w:szCs w:val="28"/>
          <w:lang w:val="uk-UA"/>
        </w:rPr>
        <w:t xml:space="preserve"> </w:t>
      </w:r>
      <w:r w:rsidRPr="00931548">
        <w:rPr>
          <w:sz w:val="28"/>
          <w:szCs w:val="28"/>
          <w:lang w:val="uk-UA"/>
        </w:rPr>
        <w:t>територіальної громади, шляхом створення та постійного оновлення реєстру даних про них (далі – Реєстр).</w:t>
      </w:r>
    </w:p>
    <w:p w:rsidR="005D1267" w:rsidRPr="00206352" w:rsidRDefault="00F8673C" w:rsidP="00206352">
      <w:pPr>
        <w:pStyle w:val="a3"/>
        <w:shd w:val="clear" w:color="auto" w:fill="FFFFFF"/>
        <w:tabs>
          <w:tab w:val="left" w:pos="567"/>
        </w:tabs>
        <w:spacing w:before="0" w:beforeAutospacing="0" w:after="360" w:afterAutospacing="0"/>
        <w:jc w:val="both"/>
        <w:rPr>
          <w:sz w:val="28"/>
          <w:szCs w:val="28"/>
          <w:lang w:val="uk-UA"/>
        </w:rPr>
      </w:pPr>
      <w:r w:rsidRPr="00931548">
        <w:rPr>
          <w:sz w:val="28"/>
          <w:szCs w:val="28"/>
          <w:lang w:val="uk-UA"/>
        </w:rPr>
        <w:t>2. Визначити уповноваженим органом для забезпечення ведення обліку дітей дошкільного, шкі</w:t>
      </w:r>
      <w:r w:rsidR="005D1267">
        <w:rPr>
          <w:sz w:val="28"/>
          <w:szCs w:val="28"/>
          <w:lang w:val="uk-UA"/>
        </w:rPr>
        <w:t>льного віку та учнів Новоодеської</w:t>
      </w:r>
      <w:r w:rsidRPr="00931548">
        <w:rPr>
          <w:sz w:val="28"/>
          <w:szCs w:val="28"/>
          <w:lang w:val="uk-UA"/>
        </w:rPr>
        <w:t>територіальної грома</w:t>
      </w:r>
      <w:r w:rsidR="005D1267">
        <w:rPr>
          <w:sz w:val="28"/>
          <w:szCs w:val="28"/>
          <w:lang w:val="uk-UA"/>
        </w:rPr>
        <w:t>ди управління освіти Новоодеської</w:t>
      </w:r>
      <w:r w:rsidRPr="00931548">
        <w:rPr>
          <w:sz w:val="28"/>
          <w:szCs w:val="28"/>
          <w:lang w:val="uk-UA"/>
        </w:rPr>
        <w:t xml:space="preserve"> міської ради.</w:t>
      </w:r>
    </w:p>
    <w:p w:rsidR="00F8673C" w:rsidRPr="00285157" w:rsidRDefault="00F8673C" w:rsidP="00F8673C">
      <w:pPr>
        <w:pStyle w:val="a6"/>
        <w:tabs>
          <w:tab w:val="left" w:pos="567"/>
        </w:tabs>
        <w:jc w:val="both"/>
        <w:rPr>
          <w:sz w:val="28"/>
          <w:szCs w:val="28"/>
          <w:lang w:val="uk-UA"/>
        </w:rPr>
      </w:pPr>
      <w:r w:rsidRPr="00285157">
        <w:rPr>
          <w:sz w:val="28"/>
          <w:szCs w:val="28"/>
          <w:lang w:val="uk-UA"/>
        </w:rPr>
        <w:t>3. Управлінню освіти міської ради</w:t>
      </w:r>
      <w:r w:rsidR="001F7A47">
        <w:rPr>
          <w:sz w:val="28"/>
          <w:szCs w:val="28"/>
          <w:lang w:val="uk-UA"/>
        </w:rPr>
        <w:t xml:space="preserve"> (</w:t>
      </w:r>
      <w:r w:rsidR="00567287">
        <w:rPr>
          <w:sz w:val="28"/>
          <w:szCs w:val="28"/>
          <w:lang w:val="uk-UA"/>
        </w:rPr>
        <w:t>Ситчик)</w:t>
      </w:r>
      <w:r w:rsidRPr="00285157">
        <w:rPr>
          <w:sz w:val="28"/>
          <w:szCs w:val="28"/>
          <w:lang w:val="uk-UA"/>
        </w:rPr>
        <w:t>:</w:t>
      </w:r>
    </w:p>
    <w:p w:rsidR="00F8673C" w:rsidRPr="00285157" w:rsidRDefault="00F8673C" w:rsidP="00F8673C">
      <w:pPr>
        <w:pStyle w:val="a6"/>
        <w:jc w:val="both"/>
        <w:rPr>
          <w:sz w:val="28"/>
          <w:szCs w:val="28"/>
          <w:lang w:val="uk-UA"/>
        </w:rPr>
      </w:pPr>
      <w:r w:rsidRPr="00285157">
        <w:rPr>
          <w:sz w:val="28"/>
          <w:szCs w:val="28"/>
          <w:lang w:val="uk-UA"/>
        </w:rPr>
        <w:lastRenderedPageBreak/>
        <w:t>1) забезпечити створення та постійне оновлення Реєстру (на кожний рік окремо) згідно з додатком 1;</w:t>
      </w:r>
    </w:p>
    <w:p w:rsidR="00F8673C" w:rsidRPr="00285157" w:rsidRDefault="00F8673C" w:rsidP="00F8673C">
      <w:pPr>
        <w:pStyle w:val="a6"/>
        <w:tabs>
          <w:tab w:val="left" w:pos="567"/>
        </w:tabs>
        <w:jc w:val="both"/>
        <w:rPr>
          <w:sz w:val="28"/>
          <w:szCs w:val="28"/>
          <w:lang w:val="uk-UA"/>
        </w:rPr>
      </w:pPr>
      <w:r w:rsidRPr="00285157">
        <w:rPr>
          <w:sz w:val="28"/>
          <w:szCs w:val="28"/>
          <w:lang w:val="uk-UA"/>
        </w:rPr>
        <w:t>2) впродовж 10 робочих днів з дня отримання даних здійснювати їх обробку та у разі потреби вносити до Реєстру відповідні зміни та доповнення;</w:t>
      </w:r>
    </w:p>
    <w:p w:rsidR="00F8673C" w:rsidRDefault="00F8673C" w:rsidP="00F8673C">
      <w:pPr>
        <w:pStyle w:val="a6"/>
        <w:jc w:val="both"/>
        <w:rPr>
          <w:sz w:val="28"/>
          <w:szCs w:val="28"/>
          <w:lang w:val="uk-UA"/>
        </w:rPr>
      </w:pPr>
      <w:r w:rsidRPr="00285157">
        <w:rPr>
          <w:sz w:val="28"/>
          <w:szCs w:val="28"/>
          <w:lang w:val="uk-UA"/>
        </w:rPr>
        <w:t xml:space="preserve">        3) складати і подавати на підставі даних Реєстру та даних щодо кількості дітей дошкільного віку статистичний звіт про кількість дітей дошкільного та шкільного віку за формою та у порядку затвердженому Міністерством освіти і науки України.</w:t>
      </w:r>
    </w:p>
    <w:p w:rsidR="00F8673C" w:rsidRPr="00285157" w:rsidRDefault="00F8673C" w:rsidP="00F8673C">
      <w:pPr>
        <w:pStyle w:val="a6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F8673C" w:rsidRPr="001F7A47" w:rsidRDefault="00F8673C" w:rsidP="00F8673C">
      <w:pPr>
        <w:pStyle w:val="a6"/>
        <w:tabs>
          <w:tab w:val="left" w:pos="567"/>
        </w:tabs>
        <w:jc w:val="both"/>
        <w:rPr>
          <w:sz w:val="28"/>
          <w:szCs w:val="28"/>
          <w:lang w:val="uk-UA"/>
        </w:rPr>
      </w:pPr>
      <w:r w:rsidRPr="001F7A47">
        <w:rPr>
          <w:sz w:val="28"/>
          <w:szCs w:val="28"/>
          <w:lang w:val="uk-UA"/>
        </w:rPr>
        <w:t xml:space="preserve">4. </w:t>
      </w:r>
      <w:r w:rsidR="001F7A47">
        <w:rPr>
          <w:sz w:val="28"/>
          <w:szCs w:val="28"/>
          <w:lang w:val="uk-UA"/>
        </w:rPr>
        <w:t>В</w:t>
      </w:r>
      <w:r w:rsidR="001F7A47" w:rsidRPr="001F7A47">
        <w:rPr>
          <w:bCs/>
          <w:sz w:val="28"/>
          <w:szCs w:val="28"/>
          <w:lang w:val="uk-UA"/>
        </w:rPr>
        <w:t>ідділу Центр</w:t>
      </w:r>
      <w:r w:rsidR="001F7A47">
        <w:rPr>
          <w:bCs/>
          <w:sz w:val="28"/>
          <w:szCs w:val="28"/>
          <w:lang w:val="uk-UA"/>
        </w:rPr>
        <w:t>у</w:t>
      </w:r>
      <w:r w:rsidR="001F7A47" w:rsidRPr="001F7A47">
        <w:rPr>
          <w:bCs/>
          <w:sz w:val="28"/>
          <w:szCs w:val="28"/>
          <w:lang w:val="uk-UA"/>
        </w:rPr>
        <w:t xml:space="preserve"> надання адміністративних послуг апарату виконавчого комітету </w:t>
      </w:r>
      <w:proofErr w:type="spellStart"/>
      <w:r w:rsidR="001F7A47" w:rsidRPr="001F7A47">
        <w:rPr>
          <w:bCs/>
          <w:sz w:val="28"/>
          <w:szCs w:val="28"/>
          <w:lang w:val="uk-UA"/>
        </w:rPr>
        <w:t>Новоодеської</w:t>
      </w:r>
      <w:proofErr w:type="spellEnd"/>
      <w:r w:rsidR="001F7A47" w:rsidRPr="001F7A47">
        <w:rPr>
          <w:bCs/>
          <w:sz w:val="28"/>
          <w:szCs w:val="28"/>
          <w:lang w:val="uk-UA"/>
        </w:rPr>
        <w:t xml:space="preserve"> міської ради</w:t>
      </w:r>
      <w:r w:rsidR="002964D0" w:rsidRPr="002964D0">
        <w:rPr>
          <w:bCs/>
          <w:sz w:val="28"/>
          <w:szCs w:val="28"/>
          <w:lang w:val="uk-UA"/>
        </w:rPr>
        <w:t xml:space="preserve"> </w:t>
      </w:r>
      <w:r w:rsidR="001F7A47">
        <w:rPr>
          <w:sz w:val="28"/>
          <w:szCs w:val="28"/>
          <w:lang w:val="uk-UA"/>
        </w:rPr>
        <w:t>(</w:t>
      </w:r>
      <w:proofErr w:type="spellStart"/>
      <w:r w:rsidR="001F7A47">
        <w:rPr>
          <w:sz w:val="28"/>
          <w:szCs w:val="28"/>
          <w:lang w:val="uk-UA"/>
        </w:rPr>
        <w:t>Котович</w:t>
      </w:r>
      <w:proofErr w:type="spellEnd"/>
      <w:r w:rsidR="001F7A47">
        <w:rPr>
          <w:sz w:val="28"/>
          <w:szCs w:val="28"/>
          <w:lang w:val="uk-UA"/>
        </w:rPr>
        <w:t>), відділу організаційно-кадрової роботи та контролю (Пустовойтенко)</w:t>
      </w:r>
      <w:r w:rsidRPr="001F7A47">
        <w:rPr>
          <w:sz w:val="28"/>
          <w:szCs w:val="28"/>
          <w:lang w:val="uk-UA"/>
        </w:rPr>
        <w:t>:</w:t>
      </w:r>
    </w:p>
    <w:p w:rsidR="00F8673C" w:rsidRPr="00285157" w:rsidRDefault="00F8673C" w:rsidP="00F8673C">
      <w:pPr>
        <w:pStyle w:val="a6"/>
        <w:jc w:val="both"/>
        <w:rPr>
          <w:sz w:val="28"/>
          <w:szCs w:val="28"/>
          <w:lang w:val="uk-UA"/>
        </w:rPr>
      </w:pPr>
      <w:r w:rsidRPr="00285157">
        <w:rPr>
          <w:sz w:val="28"/>
          <w:szCs w:val="28"/>
          <w:lang w:val="uk-UA"/>
        </w:rPr>
        <w:t xml:space="preserve">        1) д</w:t>
      </w:r>
      <w:r w:rsidR="005D1267">
        <w:rPr>
          <w:sz w:val="28"/>
          <w:szCs w:val="28"/>
          <w:lang w:val="uk-UA"/>
        </w:rPr>
        <w:t>о 01 вересня</w:t>
      </w:r>
      <w:r w:rsidRPr="00285157">
        <w:rPr>
          <w:sz w:val="28"/>
          <w:szCs w:val="28"/>
          <w:lang w:val="uk-UA"/>
        </w:rPr>
        <w:t xml:space="preserve"> 2021 року нада</w:t>
      </w:r>
      <w:r w:rsidR="005D1267">
        <w:rPr>
          <w:sz w:val="28"/>
          <w:szCs w:val="28"/>
          <w:lang w:val="uk-UA"/>
        </w:rPr>
        <w:t>ти управлінню освіти Новоодеської</w:t>
      </w:r>
      <w:r w:rsidRPr="00285157">
        <w:rPr>
          <w:sz w:val="28"/>
          <w:szCs w:val="28"/>
          <w:lang w:val="uk-UA"/>
        </w:rPr>
        <w:t xml:space="preserve"> міської ради інформацію про кількість дітей від народження до 18 років (по кожному року окремо), які проживають чи перебувають у відповідному</w:t>
      </w:r>
      <w:r w:rsidR="005D1267">
        <w:rPr>
          <w:sz w:val="28"/>
          <w:szCs w:val="28"/>
          <w:lang w:val="uk-UA"/>
        </w:rPr>
        <w:t xml:space="preserve"> населеному пункті  </w:t>
      </w:r>
      <w:proofErr w:type="spellStart"/>
      <w:r w:rsidR="005D1267">
        <w:rPr>
          <w:sz w:val="28"/>
          <w:szCs w:val="28"/>
          <w:lang w:val="uk-UA"/>
        </w:rPr>
        <w:t>Новоодеської</w:t>
      </w:r>
      <w:proofErr w:type="spellEnd"/>
      <w:r w:rsidR="002964D0" w:rsidRPr="002964D0">
        <w:rPr>
          <w:sz w:val="28"/>
          <w:szCs w:val="28"/>
          <w:lang w:val="uk-UA"/>
        </w:rPr>
        <w:t xml:space="preserve"> </w:t>
      </w:r>
      <w:r w:rsidRPr="00285157">
        <w:rPr>
          <w:sz w:val="28"/>
          <w:szCs w:val="28"/>
          <w:lang w:val="uk-UA"/>
        </w:rPr>
        <w:t>територіальної громади  (</w:t>
      </w:r>
      <w:hyperlink r:id="rId6" w:history="1">
        <w:r w:rsidRPr="004A4E8A">
          <w:rPr>
            <w:rStyle w:val="a5"/>
            <w:bCs/>
            <w:color w:val="000000" w:themeColor="text1"/>
            <w:sz w:val="28"/>
            <w:szCs w:val="28"/>
            <w:lang w:val="uk-UA"/>
          </w:rPr>
          <w:t>додаток 1</w:t>
        </w:r>
      </w:hyperlink>
      <w:r w:rsidRPr="00285157">
        <w:rPr>
          <w:sz w:val="28"/>
          <w:szCs w:val="28"/>
          <w:lang w:val="uk-UA"/>
        </w:rPr>
        <w:t>);</w:t>
      </w:r>
    </w:p>
    <w:p w:rsidR="00F8673C" w:rsidRDefault="00F8673C" w:rsidP="00F8673C">
      <w:pPr>
        <w:pStyle w:val="a6"/>
        <w:jc w:val="both"/>
        <w:rPr>
          <w:sz w:val="28"/>
          <w:szCs w:val="28"/>
          <w:lang w:val="uk-UA"/>
        </w:rPr>
      </w:pPr>
      <w:r w:rsidRPr="00285157">
        <w:rPr>
          <w:sz w:val="28"/>
          <w:szCs w:val="28"/>
          <w:lang w:val="uk-UA"/>
        </w:rPr>
        <w:t xml:space="preserve">        2) щомісячно до 15 числа надава</w:t>
      </w:r>
      <w:r w:rsidR="005D1267">
        <w:rPr>
          <w:sz w:val="28"/>
          <w:szCs w:val="28"/>
          <w:lang w:val="uk-UA"/>
        </w:rPr>
        <w:t>ти управлінню освіти Новоодеської</w:t>
      </w:r>
      <w:r w:rsidRPr="00285157">
        <w:rPr>
          <w:sz w:val="28"/>
          <w:szCs w:val="28"/>
          <w:lang w:val="uk-UA"/>
        </w:rPr>
        <w:t xml:space="preserve"> міської ради інформацію для оновлення Реєстру даних (народження, зміна місця проживання).</w:t>
      </w:r>
    </w:p>
    <w:p w:rsidR="00F8673C" w:rsidRPr="00285157" w:rsidRDefault="00F8673C" w:rsidP="00F8673C">
      <w:pPr>
        <w:pStyle w:val="a6"/>
        <w:jc w:val="both"/>
        <w:rPr>
          <w:sz w:val="28"/>
          <w:szCs w:val="28"/>
          <w:lang w:val="uk-UA"/>
        </w:rPr>
      </w:pPr>
    </w:p>
    <w:p w:rsidR="00F8673C" w:rsidRPr="00567287" w:rsidRDefault="00F8673C" w:rsidP="00F8673C">
      <w:pPr>
        <w:pStyle w:val="a6"/>
        <w:tabs>
          <w:tab w:val="left" w:pos="567"/>
        </w:tabs>
        <w:jc w:val="both"/>
        <w:rPr>
          <w:sz w:val="28"/>
          <w:szCs w:val="28"/>
          <w:lang w:val="uk-UA"/>
        </w:rPr>
      </w:pPr>
      <w:r w:rsidRPr="00285157">
        <w:rPr>
          <w:sz w:val="28"/>
          <w:szCs w:val="28"/>
          <w:lang w:val="uk-UA"/>
        </w:rPr>
        <w:t xml:space="preserve">5. </w:t>
      </w:r>
      <w:r w:rsidR="004A4E8A">
        <w:rPr>
          <w:sz w:val="28"/>
          <w:szCs w:val="28"/>
          <w:lang w:val="uk-UA"/>
        </w:rPr>
        <w:t xml:space="preserve">Рекомендувати </w:t>
      </w:r>
      <w:r w:rsidR="00AD661A" w:rsidRPr="00567287">
        <w:rPr>
          <w:sz w:val="28"/>
          <w:szCs w:val="28"/>
          <w:lang w:val="uk-UA"/>
        </w:rPr>
        <w:t>Новоодеському в</w:t>
      </w:r>
      <w:r w:rsidR="00260CB8" w:rsidRPr="00567287">
        <w:rPr>
          <w:sz w:val="28"/>
          <w:szCs w:val="28"/>
          <w:lang w:val="uk-UA"/>
        </w:rPr>
        <w:t xml:space="preserve">ідділу Головного управління Національної поліції </w:t>
      </w:r>
      <w:r w:rsidRPr="00567287">
        <w:rPr>
          <w:sz w:val="28"/>
          <w:szCs w:val="28"/>
          <w:lang w:val="uk-UA"/>
        </w:rPr>
        <w:t xml:space="preserve">в </w:t>
      </w:r>
      <w:r w:rsidR="00260CB8" w:rsidRPr="00567287">
        <w:rPr>
          <w:sz w:val="28"/>
          <w:szCs w:val="28"/>
          <w:lang w:val="uk-UA"/>
        </w:rPr>
        <w:t>Миколаївській</w:t>
      </w:r>
      <w:r w:rsidRPr="00567287">
        <w:rPr>
          <w:sz w:val="28"/>
          <w:szCs w:val="28"/>
          <w:lang w:val="uk-UA"/>
        </w:rPr>
        <w:t xml:space="preserve"> області (</w:t>
      </w:r>
      <w:proofErr w:type="spellStart"/>
      <w:r w:rsidR="00567287" w:rsidRPr="00567287">
        <w:rPr>
          <w:sz w:val="28"/>
          <w:szCs w:val="28"/>
          <w:lang w:val="uk-UA"/>
        </w:rPr>
        <w:t>Коротченко</w:t>
      </w:r>
      <w:proofErr w:type="spellEnd"/>
      <w:r w:rsidR="004A4E8A">
        <w:rPr>
          <w:sz w:val="28"/>
          <w:szCs w:val="28"/>
          <w:lang w:val="uk-UA"/>
        </w:rPr>
        <w:t>)</w:t>
      </w:r>
      <w:r w:rsidRPr="00567287">
        <w:rPr>
          <w:sz w:val="28"/>
          <w:szCs w:val="28"/>
          <w:lang w:val="uk-UA"/>
        </w:rPr>
        <w:t>:</w:t>
      </w:r>
    </w:p>
    <w:p w:rsidR="00F8673C" w:rsidRPr="00285157" w:rsidRDefault="00F8673C" w:rsidP="00F8673C">
      <w:pPr>
        <w:pStyle w:val="a6"/>
        <w:jc w:val="both"/>
        <w:rPr>
          <w:sz w:val="28"/>
          <w:szCs w:val="28"/>
          <w:lang w:val="uk-UA"/>
        </w:rPr>
      </w:pPr>
      <w:r w:rsidRPr="00285157">
        <w:rPr>
          <w:sz w:val="28"/>
          <w:szCs w:val="28"/>
          <w:lang w:val="uk-UA"/>
        </w:rPr>
        <w:t xml:space="preserve">        1) надавати управлінню освіти </w:t>
      </w:r>
      <w:r w:rsidR="005D1267">
        <w:rPr>
          <w:sz w:val="28"/>
          <w:szCs w:val="28"/>
          <w:lang w:val="uk-UA"/>
        </w:rPr>
        <w:t>Новоодеської</w:t>
      </w:r>
      <w:r w:rsidRPr="00285157">
        <w:rPr>
          <w:sz w:val="28"/>
          <w:szCs w:val="28"/>
          <w:lang w:val="uk-UA"/>
        </w:rPr>
        <w:t xml:space="preserve"> міської ради інформацію про дітей шкільного віку у частині обліку учнів, які не охоплені навчанням з невідомих/без поважних причин (</w:t>
      </w:r>
      <w:hyperlink r:id="rId7" w:history="1">
        <w:r w:rsidRPr="004A4E8A">
          <w:rPr>
            <w:rStyle w:val="a5"/>
            <w:bCs/>
            <w:color w:val="auto"/>
            <w:sz w:val="28"/>
            <w:szCs w:val="28"/>
            <w:u w:val="none"/>
            <w:lang w:val="uk-UA"/>
          </w:rPr>
          <w:t>додаток 2</w:t>
        </w:r>
      </w:hyperlink>
      <w:r w:rsidRPr="00285157">
        <w:rPr>
          <w:rStyle w:val="a4"/>
          <w:sz w:val="28"/>
          <w:szCs w:val="28"/>
          <w:lang w:val="uk-UA"/>
        </w:rPr>
        <w:t>);</w:t>
      </w:r>
    </w:p>
    <w:p w:rsidR="00F8673C" w:rsidRDefault="00F8673C" w:rsidP="00F8673C">
      <w:pPr>
        <w:pStyle w:val="a6"/>
        <w:jc w:val="both"/>
        <w:rPr>
          <w:sz w:val="28"/>
          <w:szCs w:val="28"/>
          <w:lang w:val="uk-UA"/>
        </w:rPr>
      </w:pPr>
      <w:r w:rsidRPr="00285157">
        <w:rPr>
          <w:sz w:val="28"/>
          <w:szCs w:val="28"/>
          <w:lang w:val="uk-UA"/>
        </w:rPr>
        <w:t xml:space="preserve">        2) здійснювати заходи щодо повернення дітей, які не навчаються, до закладів загальної середньої освіти.</w:t>
      </w:r>
    </w:p>
    <w:p w:rsidR="004A4E8A" w:rsidRDefault="004A4E8A" w:rsidP="00F8673C">
      <w:pPr>
        <w:pStyle w:val="a6"/>
        <w:jc w:val="both"/>
        <w:rPr>
          <w:sz w:val="28"/>
          <w:szCs w:val="28"/>
          <w:lang w:val="uk-UA"/>
        </w:rPr>
      </w:pPr>
    </w:p>
    <w:p w:rsidR="004A4E8A" w:rsidRPr="00567287" w:rsidRDefault="004A4E8A" w:rsidP="004A4E8A">
      <w:pPr>
        <w:pStyle w:val="a6"/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28515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С</w:t>
      </w:r>
      <w:r w:rsidRPr="00567287">
        <w:rPr>
          <w:sz w:val="28"/>
          <w:szCs w:val="28"/>
          <w:lang w:val="uk-UA"/>
        </w:rPr>
        <w:t>лужбі у справах дітей Новоодеської міської ради (</w:t>
      </w:r>
      <w:proofErr w:type="spellStart"/>
      <w:r w:rsidRPr="00567287">
        <w:rPr>
          <w:sz w:val="28"/>
          <w:szCs w:val="28"/>
          <w:lang w:val="uk-UA"/>
        </w:rPr>
        <w:t>Чернявська</w:t>
      </w:r>
      <w:proofErr w:type="spellEnd"/>
      <w:r>
        <w:rPr>
          <w:sz w:val="28"/>
          <w:szCs w:val="28"/>
          <w:lang w:val="uk-UA"/>
        </w:rPr>
        <w:t>)</w:t>
      </w:r>
      <w:r w:rsidRPr="00567287">
        <w:rPr>
          <w:sz w:val="28"/>
          <w:szCs w:val="28"/>
          <w:lang w:val="uk-UA"/>
        </w:rPr>
        <w:t>:</w:t>
      </w:r>
    </w:p>
    <w:p w:rsidR="004A4E8A" w:rsidRPr="00285157" w:rsidRDefault="004A4E8A" w:rsidP="004A4E8A">
      <w:pPr>
        <w:pStyle w:val="a6"/>
        <w:jc w:val="both"/>
        <w:rPr>
          <w:sz w:val="28"/>
          <w:szCs w:val="28"/>
          <w:lang w:val="uk-UA"/>
        </w:rPr>
      </w:pPr>
      <w:r w:rsidRPr="00285157">
        <w:rPr>
          <w:sz w:val="28"/>
          <w:szCs w:val="28"/>
          <w:lang w:val="uk-UA"/>
        </w:rPr>
        <w:t xml:space="preserve">        1) надавати управлінню освіти </w:t>
      </w:r>
      <w:r>
        <w:rPr>
          <w:sz w:val="28"/>
          <w:szCs w:val="28"/>
          <w:lang w:val="uk-UA"/>
        </w:rPr>
        <w:t>Новоодеської</w:t>
      </w:r>
      <w:r w:rsidRPr="00285157">
        <w:rPr>
          <w:sz w:val="28"/>
          <w:szCs w:val="28"/>
          <w:lang w:val="uk-UA"/>
        </w:rPr>
        <w:t xml:space="preserve"> міської ради інформацію про дітей шкільного віку у частині обліку учнів, які не охоплені навчанням з невідомих/без поважних причин (</w:t>
      </w:r>
      <w:hyperlink r:id="rId8" w:history="1">
        <w:r w:rsidRPr="004A4E8A">
          <w:rPr>
            <w:rStyle w:val="a5"/>
            <w:bCs/>
            <w:color w:val="auto"/>
            <w:sz w:val="28"/>
            <w:szCs w:val="28"/>
            <w:u w:val="none"/>
            <w:lang w:val="uk-UA"/>
          </w:rPr>
          <w:t>додаток 2</w:t>
        </w:r>
      </w:hyperlink>
      <w:r w:rsidRPr="00285157">
        <w:rPr>
          <w:rStyle w:val="a4"/>
          <w:sz w:val="28"/>
          <w:szCs w:val="28"/>
          <w:lang w:val="uk-UA"/>
        </w:rPr>
        <w:t>);</w:t>
      </w:r>
    </w:p>
    <w:p w:rsidR="004A4E8A" w:rsidRDefault="004A4E8A" w:rsidP="004A4E8A">
      <w:pPr>
        <w:pStyle w:val="a6"/>
        <w:jc w:val="both"/>
        <w:rPr>
          <w:sz w:val="28"/>
          <w:szCs w:val="28"/>
          <w:lang w:val="uk-UA"/>
        </w:rPr>
      </w:pPr>
      <w:r w:rsidRPr="00285157">
        <w:rPr>
          <w:sz w:val="28"/>
          <w:szCs w:val="28"/>
          <w:lang w:val="uk-UA"/>
        </w:rPr>
        <w:t xml:space="preserve">        2) здійснювати заходи щодо повернення дітей, які не навчаються, до закладів загальної середньої освіти.</w:t>
      </w:r>
    </w:p>
    <w:p w:rsidR="00F8673C" w:rsidRPr="00285157" w:rsidRDefault="00F8673C" w:rsidP="00F8673C">
      <w:pPr>
        <w:pStyle w:val="a6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F8673C" w:rsidRDefault="004A4E8A" w:rsidP="00F8673C">
      <w:pPr>
        <w:pStyle w:val="a6"/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F8673C" w:rsidRPr="00285157">
        <w:rPr>
          <w:sz w:val="28"/>
          <w:szCs w:val="28"/>
          <w:lang w:val="uk-UA"/>
        </w:rPr>
        <w:t>. «Інклюзивн</w:t>
      </w:r>
      <w:r w:rsidR="00AD661A">
        <w:rPr>
          <w:sz w:val="28"/>
          <w:szCs w:val="28"/>
          <w:lang w:val="uk-UA"/>
        </w:rPr>
        <w:t>о-ресурсному центру» Новоодеської</w:t>
      </w:r>
      <w:r w:rsidR="00F8673C" w:rsidRPr="00285157">
        <w:rPr>
          <w:sz w:val="28"/>
          <w:szCs w:val="28"/>
          <w:lang w:val="uk-UA"/>
        </w:rPr>
        <w:t xml:space="preserve"> міської ради (</w:t>
      </w:r>
      <w:r w:rsidR="00567287">
        <w:rPr>
          <w:sz w:val="28"/>
          <w:szCs w:val="28"/>
          <w:lang w:val="uk-UA"/>
        </w:rPr>
        <w:t>Мігель</w:t>
      </w:r>
      <w:r w:rsidR="00F8673C" w:rsidRPr="00285157">
        <w:rPr>
          <w:sz w:val="28"/>
          <w:szCs w:val="28"/>
          <w:lang w:val="uk-UA"/>
        </w:rPr>
        <w:t xml:space="preserve">),  </w:t>
      </w:r>
      <w:r w:rsidR="00567287">
        <w:rPr>
          <w:sz w:val="28"/>
          <w:szCs w:val="28"/>
          <w:lang w:val="uk-UA"/>
        </w:rPr>
        <w:t>КНП «</w:t>
      </w:r>
      <w:proofErr w:type="spellStart"/>
      <w:r w:rsidR="00567287">
        <w:rPr>
          <w:sz w:val="28"/>
          <w:szCs w:val="28"/>
          <w:lang w:val="uk-UA"/>
        </w:rPr>
        <w:t>Новоодеський</w:t>
      </w:r>
      <w:proofErr w:type="spellEnd"/>
      <w:r w:rsidR="00567287">
        <w:rPr>
          <w:sz w:val="28"/>
          <w:szCs w:val="28"/>
          <w:lang w:val="uk-UA"/>
        </w:rPr>
        <w:t xml:space="preserve"> ц</w:t>
      </w:r>
      <w:r w:rsidR="00F8673C" w:rsidRPr="00285157">
        <w:rPr>
          <w:sz w:val="28"/>
          <w:szCs w:val="28"/>
          <w:lang w:val="uk-UA"/>
        </w:rPr>
        <w:t>ентр первинної медико-</w:t>
      </w:r>
      <w:r w:rsidR="00567287">
        <w:rPr>
          <w:sz w:val="28"/>
          <w:szCs w:val="28"/>
          <w:lang w:val="uk-UA"/>
        </w:rPr>
        <w:t>санітарної допомоги» Новоодеської</w:t>
      </w:r>
      <w:r w:rsidR="00F8673C" w:rsidRPr="00285157">
        <w:rPr>
          <w:sz w:val="28"/>
          <w:szCs w:val="28"/>
          <w:lang w:val="uk-UA"/>
        </w:rPr>
        <w:t xml:space="preserve"> міської ради (</w:t>
      </w:r>
      <w:r w:rsidR="00567287">
        <w:rPr>
          <w:sz w:val="28"/>
          <w:szCs w:val="28"/>
          <w:lang w:val="uk-UA"/>
        </w:rPr>
        <w:t>Кучер</w:t>
      </w:r>
      <w:r w:rsidR="00AD661A">
        <w:rPr>
          <w:sz w:val="28"/>
          <w:szCs w:val="28"/>
          <w:lang w:val="uk-UA"/>
        </w:rPr>
        <w:t>) до 01 вересня нада</w:t>
      </w:r>
      <w:r w:rsidR="00F8673C" w:rsidRPr="00285157">
        <w:rPr>
          <w:sz w:val="28"/>
          <w:szCs w:val="28"/>
          <w:lang w:val="uk-UA"/>
        </w:rPr>
        <w:t>т</w:t>
      </w:r>
      <w:r w:rsidR="00AD661A">
        <w:rPr>
          <w:sz w:val="28"/>
          <w:szCs w:val="28"/>
          <w:lang w:val="uk-UA"/>
        </w:rPr>
        <w:t xml:space="preserve">и управлінню освіти Новоодеської </w:t>
      </w:r>
      <w:r w:rsidR="00F8673C" w:rsidRPr="00285157">
        <w:rPr>
          <w:sz w:val="28"/>
          <w:szCs w:val="28"/>
          <w:lang w:val="uk-UA"/>
        </w:rPr>
        <w:t>міської ради інформацію про належність дітей, які проживають чи пере</w:t>
      </w:r>
      <w:r w:rsidR="00AD661A">
        <w:rPr>
          <w:sz w:val="28"/>
          <w:szCs w:val="28"/>
          <w:lang w:val="uk-UA"/>
        </w:rPr>
        <w:t>бувають на території Новоодеської</w:t>
      </w:r>
      <w:r w:rsidR="00F8673C" w:rsidRPr="00285157">
        <w:rPr>
          <w:sz w:val="28"/>
          <w:szCs w:val="28"/>
          <w:lang w:val="uk-UA"/>
        </w:rPr>
        <w:t>територіальної громади, до категорії осіб з особливими освітніми потребами чи інвалідністю (</w:t>
      </w:r>
      <w:hyperlink r:id="rId9" w:history="1">
        <w:r w:rsidR="00F8673C" w:rsidRPr="004A4E8A">
          <w:rPr>
            <w:rStyle w:val="a5"/>
            <w:bCs/>
            <w:color w:val="auto"/>
            <w:sz w:val="28"/>
            <w:szCs w:val="28"/>
            <w:u w:val="none"/>
            <w:lang w:val="uk-UA"/>
          </w:rPr>
          <w:t>додаток 3</w:t>
        </w:r>
      </w:hyperlink>
      <w:r w:rsidR="00F8673C" w:rsidRPr="00285157">
        <w:rPr>
          <w:sz w:val="28"/>
          <w:szCs w:val="28"/>
          <w:lang w:val="uk-UA"/>
        </w:rPr>
        <w:t>).</w:t>
      </w:r>
    </w:p>
    <w:p w:rsidR="004A4E8A" w:rsidRDefault="004A4E8A" w:rsidP="00F8673C">
      <w:pPr>
        <w:pStyle w:val="a6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4A4E8A" w:rsidRDefault="004A4E8A" w:rsidP="00F8673C">
      <w:pPr>
        <w:pStyle w:val="a6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F8673C" w:rsidRPr="00285157" w:rsidRDefault="00F8673C" w:rsidP="00F8673C">
      <w:pPr>
        <w:pStyle w:val="a6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F8673C" w:rsidRPr="00285157" w:rsidRDefault="004A4E8A" w:rsidP="00F8673C">
      <w:pPr>
        <w:pStyle w:val="a6"/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F8673C" w:rsidRPr="00285157">
        <w:rPr>
          <w:sz w:val="28"/>
          <w:szCs w:val="28"/>
          <w:lang w:val="uk-UA"/>
        </w:rPr>
        <w:t>. Керівн</w:t>
      </w:r>
      <w:r w:rsidR="00AD661A">
        <w:rPr>
          <w:sz w:val="28"/>
          <w:szCs w:val="28"/>
          <w:lang w:val="uk-UA"/>
        </w:rPr>
        <w:t>икам закладів освіти Новоодеської</w:t>
      </w:r>
      <w:r w:rsidR="00F8673C" w:rsidRPr="00285157">
        <w:rPr>
          <w:sz w:val="28"/>
          <w:szCs w:val="28"/>
          <w:lang w:val="uk-UA"/>
        </w:rPr>
        <w:t xml:space="preserve"> міської ради:</w:t>
      </w:r>
    </w:p>
    <w:p w:rsidR="00F8673C" w:rsidRPr="00285157" w:rsidRDefault="00F8673C" w:rsidP="00F8673C">
      <w:pPr>
        <w:pStyle w:val="a6"/>
        <w:jc w:val="both"/>
        <w:rPr>
          <w:sz w:val="28"/>
          <w:szCs w:val="28"/>
          <w:lang w:val="uk-UA"/>
        </w:rPr>
      </w:pPr>
      <w:r w:rsidRPr="00285157">
        <w:rPr>
          <w:sz w:val="28"/>
          <w:szCs w:val="28"/>
          <w:lang w:val="uk-UA"/>
        </w:rPr>
        <w:lastRenderedPageBreak/>
        <w:t xml:space="preserve">        1) здійснювати облік вихованців та у</w:t>
      </w:r>
      <w:r w:rsidR="00AD661A">
        <w:rPr>
          <w:sz w:val="28"/>
          <w:szCs w:val="28"/>
          <w:lang w:val="uk-UA"/>
        </w:rPr>
        <w:t>чнів закладів освіти Новоодеської</w:t>
      </w:r>
      <w:r w:rsidRPr="00285157">
        <w:rPr>
          <w:sz w:val="28"/>
          <w:szCs w:val="28"/>
          <w:lang w:val="uk-UA"/>
        </w:rPr>
        <w:t xml:space="preserve"> міської ради;</w:t>
      </w:r>
    </w:p>
    <w:p w:rsidR="00F8673C" w:rsidRPr="00285157" w:rsidRDefault="00F8673C" w:rsidP="00F8673C">
      <w:pPr>
        <w:pStyle w:val="a6"/>
        <w:jc w:val="both"/>
        <w:rPr>
          <w:sz w:val="28"/>
          <w:szCs w:val="28"/>
          <w:lang w:val="uk-UA"/>
        </w:rPr>
      </w:pPr>
      <w:r w:rsidRPr="00285157">
        <w:rPr>
          <w:sz w:val="28"/>
          <w:szCs w:val="28"/>
          <w:lang w:val="uk-UA"/>
        </w:rPr>
        <w:t xml:space="preserve">        2) надавати щороку не пізніше 15 вересн</w:t>
      </w:r>
      <w:r w:rsidR="00AD661A">
        <w:rPr>
          <w:sz w:val="28"/>
          <w:szCs w:val="28"/>
          <w:lang w:val="uk-UA"/>
        </w:rPr>
        <w:t>я управлінню освіти  Новоодеської</w:t>
      </w:r>
      <w:r w:rsidRPr="00285157">
        <w:rPr>
          <w:sz w:val="28"/>
          <w:szCs w:val="28"/>
          <w:lang w:val="uk-UA"/>
        </w:rPr>
        <w:t xml:space="preserve"> міської ради дані про всіх учнів, які зараховані до закладу, та дані про кількість вихованців, які відвідують заклад або перебувають під його соціально-педагогічним патронатом;</w:t>
      </w:r>
    </w:p>
    <w:p w:rsidR="00F8673C" w:rsidRPr="00285157" w:rsidRDefault="00F8673C" w:rsidP="00F8673C">
      <w:pPr>
        <w:pStyle w:val="a6"/>
        <w:jc w:val="both"/>
        <w:rPr>
          <w:sz w:val="28"/>
          <w:szCs w:val="28"/>
          <w:lang w:val="uk-UA"/>
        </w:rPr>
      </w:pPr>
      <w:r w:rsidRPr="00285157">
        <w:rPr>
          <w:sz w:val="28"/>
          <w:szCs w:val="28"/>
          <w:lang w:val="uk-UA"/>
        </w:rPr>
        <w:t xml:space="preserve">        3) подавати не пізніше 15 числа наступного місяц</w:t>
      </w:r>
      <w:r w:rsidR="00AD661A">
        <w:rPr>
          <w:sz w:val="28"/>
          <w:szCs w:val="28"/>
          <w:lang w:val="uk-UA"/>
        </w:rPr>
        <w:t>я управлінню освіти  Новоодеської</w:t>
      </w:r>
      <w:r w:rsidRPr="00285157">
        <w:rPr>
          <w:sz w:val="28"/>
          <w:szCs w:val="28"/>
          <w:lang w:val="uk-UA"/>
        </w:rPr>
        <w:t xml:space="preserve"> міської ради дані про учнів, яких</w:t>
      </w:r>
      <w:r w:rsidR="001F7A47">
        <w:rPr>
          <w:sz w:val="28"/>
          <w:szCs w:val="28"/>
          <w:lang w:val="uk-UA"/>
        </w:rPr>
        <w:t xml:space="preserve"> відраховано або</w:t>
      </w:r>
      <w:r w:rsidRPr="00285157">
        <w:rPr>
          <w:sz w:val="28"/>
          <w:szCs w:val="28"/>
          <w:lang w:val="uk-UA"/>
        </w:rPr>
        <w:t xml:space="preserve"> переведено до іншого заклад</w:t>
      </w:r>
      <w:r w:rsidR="001F7A47">
        <w:rPr>
          <w:sz w:val="28"/>
          <w:szCs w:val="28"/>
          <w:lang w:val="uk-UA"/>
        </w:rPr>
        <w:t>у освіти</w:t>
      </w:r>
      <w:r w:rsidRPr="00285157">
        <w:rPr>
          <w:sz w:val="28"/>
          <w:szCs w:val="28"/>
          <w:lang w:val="uk-UA"/>
        </w:rPr>
        <w:t>, зазначаючи місце продовження здобуття ними загальної середньої освіти (заклад освіти);</w:t>
      </w:r>
    </w:p>
    <w:p w:rsidR="00F8673C" w:rsidRPr="00285157" w:rsidRDefault="00F8673C" w:rsidP="00F8673C">
      <w:pPr>
        <w:pStyle w:val="a6"/>
        <w:jc w:val="both"/>
        <w:rPr>
          <w:sz w:val="28"/>
          <w:szCs w:val="28"/>
          <w:lang w:val="uk-UA"/>
        </w:rPr>
      </w:pPr>
      <w:r w:rsidRPr="00285157">
        <w:rPr>
          <w:sz w:val="28"/>
          <w:szCs w:val="28"/>
          <w:lang w:val="uk-UA"/>
        </w:rPr>
        <w:t xml:space="preserve">        4) забезпечити інформування не пізніше 15 числа наступного місяця з дня зарахування учня, який здобував загальну середню освіту в закладі освіти іншої</w:t>
      </w:r>
      <w:r w:rsidR="001F7A47">
        <w:rPr>
          <w:sz w:val="28"/>
          <w:szCs w:val="28"/>
          <w:lang w:val="uk-UA"/>
        </w:rPr>
        <w:t xml:space="preserve"> адміністративно-територіальної одиниці, </w:t>
      </w:r>
      <w:r w:rsidRPr="00285157">
        <w:rPr>
          <w:sz w:val="28"/>
          <w:szCs w:val="28"/>
          <w:lang w:val="uk-UA"/>
        </w:rPr>
        <w:t>уповноваженого органу адміністративно-територіальної одиниці, на території якої розташовано заклад освіти, у якому учень здобував загальну середню освіту;</w:t>
      </w:r>
    </w:p>
    <w:p w:rsidR="00F8673C" w:rsidRDefault="00F8673C" w:rsidP="00F8673C">
      <w:pPr>
        <w:pStyle w:val="a6"/>
        <w:jc w:val="both"/>
        <w:rPr>
          <w:sz w:val="28"/>
          <w:szCs w:val="28"/>
          <w:lang w:val="uk-UA"/>
        </w:rPr>
      </w:pPr>
      <w:r w:rsidRPr="00285157">
        <w:rPr>
          <w:sz w:val="28"/>
          <w:szCs w:val="28"/>
          <w:lang w:val="uk-UA"/>
        </w:rPr>
        <w:t xml:space="preserve">        5) невідкладно повідомляти </w:t>
      </w:r>
      <w:r w:rsidR="007D4D9A" w:rsidRPr="00567287">
        <w:rPr>
          <w:sz w:val="28"/>
          <w:szCs w:val="28"/>
          <w:lang w:val="uk-UA"/>
        </w:rPr>
        <w:t>Новоодеському відділу Головного управління Національної поліції в Миколаївській</w:t>
      </w:r>
      <w:r w:rsidR="007D4D9A">
        <w:rPr>
          <w:sz w:val="28"/>
          <w:szCs w:val="28"/>
          <w:lang w:val="uk-UA"/>
        </w:rPr>
        <w:t xml:space="preserve"> області</w:t>
      </w:r>
      <w:r w:rsidR="007D4D9A" w:rsidRPr="00567287">
        <w:rPr>
          <w:sz w:val="28"/>
          <w:szCs w:val="28"/>
          <w:lang w:val="uk-UA"/>
        </w:rPr>
        <w:t>, службі у справах дітей Новоодеської</w:t>
      </w:r>
      <w:r w:rsidR="007D4D9A">
        <w:rPr>
          <w:sz w:val="28"/>
          <w:szCs w:val="28"/>
          <w:lang w:val="uk-UA"/>
        </w:rPr>
        <w:t xml:space="preserve"> міської ради</w:t>
      </w:r>
      <w:r w:rsidRPr="00285157">
        <w:rPr>
          <w:sz w:val="28"/>
          <w:szCs w:val="28"/>
          <w:lang w:val="uk-UA"/>
        </w:rPr>
        <w:t xml:space="preserve"> у разі відсутності учнів, які не досягли повноліття, на навчальних заняттях протягом 10 робочих днів підряд з невідомих або без поважних причин, для провадження  діяльності відповідно до законодавства, пов’язаної із захистом їх прав на здобуття загальної середньої освіти.</w:t>
      </w:r>
    </w:p>
    <w:p w:rsidR="00F8673C" w:rsidRPr="00285157" w:rsidRDefault="00F8673C" w:rsidP="00F8673C">
      <w:pPr>
        <w:pStyle w:val="a6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F8673C" w:rsidRPr="00931548" w:rsidRDefault="004A4E8A" w:rsidP="00F8673C">
      <w:pPr>
        <w:pStyle w:val="a3"/>
        <w:shd w:val="clear" w:color="auto" w:fill="FFFFFF"/>
        <w:tabs>
          <w:tab w:val="left" w:pos="567"/>
        </w:tabs>
        <w:spacing w:before="0" w:beforeAutospacing="0" w:after="36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9</w:t>
      </w:r>
      <w:r w:rsidR="00F8673C" w:rsidRPr="00931548">
        <w:rPr>
          <w:sz w:val="28"/>
          <w:szCs w:val="28"/>
          <w:lang w:val="uk-UA"/>
        </w:rPr>
        <w:t xml:space="preserve">. Контроль за виконанням </w:t>
      </w:r>
      <w:r w:rsidR="00F8673C" w:rsidRPr="00A82C3A">
        <w:rPr>
          <w:sz w:val="28"/>
          <w:szCs w:val="28"/>
          <w:lang w:val="uk-UA"/>
        </w:rPr>
        <w:t>даного</w:t>
      </w:r>
      <w:r w:rsidR="002964D0" w:rsidRPr="002964D0">
        <w:rPr>
          <w:sz w:val="28"/>
          <w:szCs w:val="28"/>
        </w:rPr>
        <w:t xml:space="preserve"> </w:t>
      </w:r>
      <w:proofErr w:type="spellStart"/>
      <w:r w:rsidR="00F8673C" w:rsidRPr="004F5DD5">
        <w:rPr>
          <w:sz w:val="28"/>
          <w:szCs w:val="28"/>
        </w:rPr>
        <w:t>розпорядження</w:t>
      </w:r>
      <w:proofErr w:type="spellEnd"/>
      <w:r w:rsidR="00F8673C" w:rsidRPr="00931548">
        <w:rPr>
          <w:sz w:val="28"/>
          <w:szCs w:val="28"/>
          <w:lang w:val="uk-UA"/>
        </w:rPr>
        <w:t xml:space="preserve"> покласти на заступника міського голови </w:t>
      </w:r>
      <w:r w:rsidR="00AD661A">
        <w:rPr>
          <w:sz w:val="28"/>
          <w:szCs w:val="28"/>
          <w:lang w:val="uk-UA"/>
        </w:rPr>
        <w:t>Злу Світлану Леонідівну</w:t>
      </w:r>
      <w:r w:rsidR="00F8673C" w:rsidRPr="00931548">
        <w:rPr>
          <w:sz w:val="28"/>
          <w:szCs w:val="28"/>
          <w:lang w:val="uk-UA"/>
        </w:rPr>
        <w:t>.</w:t>
      </w:r>
    </w:p>
    <w:p w:rsidR="00F8673C" w:rsidRDefault="00F8673C" w:rsidP="00F8673C">
      <w:pPr>
        <w:jc w:val="both"/>
        <w:rPr>
          <w:sz w:val="28"/>
          <w:szCs w:val="28"/>
          <w:lang w:val="en-US"/>
        </w:rPr>
      </w:pPr>
    </w:p>
    <w:p w:rsidR="009A3A8D" w:rsidRPr="009A3A8D" w:rsidRDefault="009A3A8D" w:rsidP="00F8673C">
      <w:pPr>
        <w:jc w:val="both"/>
        <w:rPr>
          <w:sz w:val="28"/>
          <w:szCs w:val="28"/>
          <w:lang w:val="en-US"/>
        </w:rPr>
      </w:pPr>
    </w:p>
    <w:p w:rsidR="00F8673C" w:rsidRPr="00AD661A" w:rsidRDefault="00F8673C" w:rsidP="00F8673C">
      <w:pPr>
        <w:pStyle w:val="a3"/>
        <w:shd w:val="clear" w:color="auto" w:fill="FFFFFF"/>
        <w:spacing w:before="0" w:beforeAutospacing="0" w:after="360" w:afterAutospacing="0"/>
        <w:jc w:val="both"/>
        <w:rPr>
          <w:sz w:val="28"/>
          <w:szCs w:val="28"/>
          <w:lang w:val="uk-UA"/>
        </w:rPr>
      </w:pPr>
      <w:r w:rsidRPr="00AD661A">
        <w:rPr>
          <w:sz w:val="28"/>
          <w:szCs w:val="28"/>
          <w:lang w:val="uk-UA"/>
        </w:rPr>
        <w:t xml:space="preserve">Міський голова                                                    </w:t>
      </w:r>
      <w:r w:rsidR="009A3A8D">
        <w:rPr>
          <w:sz w:val="28"/>
          <w:szCs w:val="28"/>
          <w:lang w:val="en-US"/>
        </w:rPr>
        <w:t xml:space="preserve">     </w:t>
      </w:r>
      <w:r w:rsidRPr="00AD661A">
        <w:rPr>
          <w:sz w:val="28"/>
          <w:szCs w:val="28"/>
          <w:lang w:val="uk-UA"/>
        </w:rPr>
        <w:t xml:space="preserve">  </w:t>
      </w:r>
      <w:r w:rsidR="00AD661A" w:rsidRPr="00AD661A">
        <w:rPr>
          <w:sz w:val="28"/>
          <w:szCs w:val="28"/>
          <w:lang w:val="uk-UA"/>
        </w:rPr>
        <w:t>Олександр ПОЛЯКОВ</w:t>
      </w:r>
    </w:p>
    <w:p w:rsidR="00F8673C" w:rsidRDefault="00F8673C" w:rsidP="00F8673C">
      <w:pPr>
        <w:jc w:val="both"/>
        <w:rPr>
          <w:sz w:val="28"/>
          <w:szCs w:val="28"/>
          <w:lang w:val="uk-UA"/>
        </w:rPr>
      </w:pPr>
    </w:p>
    <w:p w:rsidR="00F8673C" w:rsidRDefault="00F8673C" w:rsidP="00F8673C">
      <w:pPr>
        <w:jc w:val="both"/>
        <w:rPr>
          <w:sz w:val="28"/>
          <w:szCs w:val="28"/>
          <w:lang w:val="uk-UA"/>
        </w:rPr>
      </w:pPr>
    </w:p>
    <w:p w:rsidR="00F8673C" w:rsidRDefault="00F8673C" w:rsidP="00F8673C">
      <w:pPr>
        <w:tabs>
          <w:tab w:val="left" w:pos="0"/>
        </w:tabs>
        <w:ind w:firstLine="851"/>
        <w:jc w:val="both"/>
        <w:rPr>
          <w:sz w:val="28"/>
          <w:szCs w:val="28"/>
          <w:lang w:val="uk-UA"/>
        </w:rPr>
      </w:pPr>
    </w:p>
    <w:p w:rsidR="00F8673C" w:rsidRDefault="00F8673C" w:rsidP="00F8673C">
      <w:pPr>
        <w:tabs>
          <w:tab w:val="left" w:pos="0"/>
        </w:tabs>
        <w:ind w:firstLine="851"/>
        <w:jc w:val="both"/>
        <w:rPr>
          <w:sz w:val="28"/>
          <w:szCs w:val="28"/>
          <w:lang w:val="uk-UA"/>
        </w:rPr>
      </w:pPr>
    </w:p>
    <w:p w:rsidR="00F8673C" w:rsidRDefault="00F8673C" w:rsidP="00F8673C">
      <w:pPr>
        <w:tabs>
          <w:tab w:val="left" w:pos="0"/>
        </w:tabs>
        <w:ind w:firstLine="851"/>
        <w:jc w:val="both"/>
        <w:rPr>
          <w:sz w:val="28"/>
          <w:szCs w:val="28"/>
          <w:lang w:val="uk-UA"/>
        </w:rPr>
      </w:pPr>
    </w:p>
    <w:p w:rsidR="00F8673C" w:rsidRDefault="00F8673C" w:rsidP="00F8673C">
      <w:pPr>
        <w:tabs>
          <w:tab w:val="left" w:pos="0"/>
        </w:tabs>
        <w:ind w:firstLine="851"/>
        <w:jc w:val="both"/>
        <w:rPr>
          <w:sz w:val="28"/>
          <w:szCs w:val="28"/>
          <w:lang w:val="uk-UA"/>
        </w:rPr>
      </w:pPr>
    </w:p>
    <w:p w:rsidR="00F8673C" w:rsidRDefault="00F8673C" w:rsidP="00F8673C">
      <w:pPr>
        <w:tabs>
          <w:tab w:val="left" w:pos="0"/>
        </w:tabs>
        <w:ind w:firstLine="851"/>
        <w:jc w:val="both"/>
        <w:rPr>
          <w:sz w:val="28"/>
          <w:szCs w:val="28"/>
          <w:lang w:val="uk-UA"/>
        </w:rPr>
      </w:pPr>
    </w:p>
    <w:p w:rsidR="00F8673C" w:rsidRDefault="00F8673C" w:rsidP="00F8673C">
      <w:pPr>
        <w:tabs>
          <w:tab w:val="left" w:pos="0"/>
        </w:tabs>
        <w:ind w:firstLine="851"/>
        <w:jc w:val="both"/>
        <w:rPr>
          <w:sz w:val="28"/>
          <w:szCs w:val="28"/>
          <w:lang w:val="uk-UA"/>
        </w:rPr>
      </w:pPr>
    </w:p>
    <w:p w:rsidR="00F8673C" w:rsidRDefault="00F8673C" w:rsidP="00F8673C">
      <w:pPr>
        <w:tabs>
          <w:tab w:val="left" w:pos="0"/>
        </w:tabs>
        <w:ind w:firstLine="851"/>
        <w:jc w:val="both"/>
        <w:rPr>
          <w:sz w:val="28"/>
          <w:szCs w:val="28"/>
          <w:lang w:val="uk-UA"/>
        </w:rPr>
      </w:pPr>
    </w:p>
    <w:p w:rsidR="00F8673C" w:rsidRDefault="00F8673C" w:rsidP="00F8673C">
      <w:pPr>
        <w:tabs>
          <w:tab w:val="left" w:pos="0"/>
        </w:tabs>
        <w:ind w:firstLine="851"/>
        <w:jc w:val="both"/>
        <w:rPr>
          <w:sz w:val="28"/>
          <w:szCs w:val="28"/>
          <w:lang w:val="uk-UA"/>
        </w:rPr>
      </w:pPr>
    </w:p>
    <w:p w:rsidR="00F8673C" w:rsidRDefault="00F8673C" w:rsidP="00F8673C">
      <w:pPr>
        <w:tabs>
          <w:tab w:val="left" w:pos="0"/>
        </w:tabs>
        <w:ind w:firstLine="851"/>
        <w:jc w:val="both"/>
        <w:rPr>
          <w:sz w:val="28"/>
          <w:szCs w:val="28"/>
          <w:lang w:val="uk-UA"/>
        </w:rPr>
      </w:pPr>
    </w:p>
    <w:p w:rsidR="00F8673C" w:rsidRPr="00695A14" w:rsidRDefault="00F8673C" w:rsidP="00F8673C">
      <w:pPr>
        <w:tabs>
          <w:tab w:val="left" w:pos="0"/>
        </w:tabs>
        <w:ind w:firstLine="851"/>
        <w:jc w:val="both"/>
        <w:rPr>
          <w:b/>
          <w:sz w:val="28"/>
          <w:szCs w:val="28"/>
          <w:lang w:val="uk-UA"/>
        </w:rPr>
      </w:pPr>
    </w:p>
    <w:p w:rsidR="00F8673C" w:rsidRPr="00695A14" w:rsidRDefault="00F8673C" w:rsidP="00F8673C">
      <w:pPr>
        <w:tabs>
          <w:tab w:val="left" w:pos="0"/>
        </w:tabs>
        <w:ind w:firstLine="851"/>
        <w:jc w:val="both"/>
        <w:rPr>
          <w:b/>
          <w:sz w:val="28"/>
          <w:szCs w:val="28"/>
          <w:lang w:val="uk-UA"/>
        </w:rPr>
      </w:pPr>
    </w:p>
    <w:p w:rsidR="00F8673C" w:rsidRPr="00695A14" w:rsidRDefault="00F8673C" w:rsidP="00F8673C">
      <w:pPr>
        <w:tabs>
          <w:tab w:val="left" w:pos="0"/>
        </w:tabs>
        <w:ind w:firstLine="600"/>
        <w:jc w:val="both"/>
        <w:rPr>
          <w:b/>
          <w:sz w:val="28"/>
          <w:szCs w:val="28"/>
          <w:lang w:val="uk-UA"/>
        </w:rPr>
      </w:pPr>
    </w:p>
    <w:p w:rsidR="00F8673C" w:rsidRDefault="00F8673C" w:rsidP="00F8673C">
      <w:pPr>
        <w:ind w:left="5954"/>
        <w:jc w:val="both"/>
        <w:rPr>
          <w:sz w:val="28"/>
          <w:szCs w:val="28"/>
        </w:rPr>
      </w:pPr>
    </w:p>
    <w:p w:rsidR="00153AD2" w:rsidRDefault="00153AD2" w:rsidP="00C3564C">
      <w:pPr>
        <w:tabs>
          <w:tab w:val="left" w:pos="7088"/>
        </w:tabs>
        <w:ind w:left="5954"/>
        <w:jc w:val="both"/>
        <w:rPr>
          <w:sz w:val="28"/>
          <w:szCs w:val="28"/>
          <w:lang w:val="uk-UA"/>
        </w:rPr>
      </w:pPr>
    </w:p>
    <w:p w:rsidR="002964D0" w:rsidRPr="00662062" w:rsidRDefault="002964D0" w:rsidP="00F8673C">
      <w:pPr>
        <w:tabs>
          <w:tab w:val="left" w:pos="1155"/>
          <w:tab w:val="left" w:pos="7088"/>
          <w:tab w:val="left" w:pos="7371"/>
        </w:tabs>
        <w:ind w:left="6096"/>
        <w:rPr>
          <w:sz w:val="28"/>
          <w:szCs w:val="28"/>
        </w:rPr>
      </w:pPr>
    </w:p>
    <w:p w:rsidR="00F8673C" w:rsidRDefault="00F8673C" w:rsidP="00F8673C">
      <w:pPr>
        <w:tabs>
          <w:tab w:val="left" w:pos="1155"/>
          <w:tab w:val="left" w:pos="7088"/>
          <w:tab w:val="left" w:pos="7371"/>
        </w:tabs>
        <w:ind w:left="60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B00490" w:rsidRDefault="00F8673C" w:rsidP="00F8673C">
      <w:pPr>
        <w:tabs>
          <w:tab w:val="left" w:pos="1155"/>
          <w:tab w:val="left" w:pos="7088"/>
          <w:tab w:val="left" w:pos="7371"/>
        </w:tabs>
        <w:ind w:left="60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розпорядження </w:t>
      </w:r>
    </w:p>
    <w:p w:rsidR="00F8673C" w:rsidRDefault="00F8673C" w:rsidP="00F8673C">
      <w:pPr>
        <w:tabs>
          <w:tab w:val="left" w:pos="1155"/>
          <w:tab w:val="left" w:pos="7088"/>
          <w:tab w:val="left" w:pos="7371"/>
        </w:tabs>
        <w:ind w:left="60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міського голови                                                                      </w:t>
      </w:r>
    </w:p>
    <w:p w:rsidR="00F8673C" w:rsidRPr="00662062" w:rsidRDefault="002964D0" w:rsidP="00F8673C">
      <w:pPr>
        <w:tabs>
          <w:tab w:val="left" w:pos="7088"/>
          <w:tab w:val="left" w:pos="7371"/>
          <w:tab w:val="left" w:pos="7513"/>
        </w:tabs>
        <w:jc w:val="center"/>
        <w:rPr>
          <w:sz w:val="28"/>
          <w:szCs w:val="28"/>
        </w:rPr>
      </w:pPr>
      <w:r w:rsidRPr="00662062">
        <w:rPr>
          <w:sz w:val="28"/>
          <w:szCs w:val="28"/>
        </w:rPr>
        <w:t xml:space="preserve">                                                                30</w:t>
      </w:r>
      <w:r w:rsidR="00AD661A">
        <w:rPr>
          <w:sz w:val="28"/>
          <w:szCs w:val="28"/>
          <w:lang w:val="uk-UA"/>
        </w:rPr>
        <w:t>.08.2021</w:t>
      </w:r>
      <w:r w:rsidR="00C3564C">
        <w:rPr>
          <w:sz w:val="28"/>
          <w:szCs w:val="28"/>
          <w:lang w:val="uk-UA"/>
        </w:rPr>
        <w:t>р.</w:t>
      </w:r>
      <w:r w:rsidR="00AD661A">
        <w:rPr>
          <w:sz w:val="28"/>
          <w:szCs w:val="28"/>
          <w:lang w:val="uk-UA"/>
        </w:rPr>
        <w:t xml:space="preserve"> № </w:t>
      </w:r>
      <w:r w:rsidRPr="00662062">
        <w:rPr>
          <w:sz w:val="28"/>
          <w:szCs w:val="28"/>
        </w:rPr>
        <w:t>93</w:t>
      </w:r>
    </w:p>
    <w:p w:rsidR="00F8673C" w:rsidRDefault="00F8673C" w:rsidP="00F8673C">
      <w:pPr>
        <w:tabs>
          <w:tab w:val="left" w:pos="3180"/>
        </w:tabs>
        <w:jc w:val="both"/>
        <w:rPr>
          <w:sz w:val="28"/>
          <w:szCs w:val="28"/>
          <w:lang w:val="uk-UA"/>
        </w:rPr>
      </w:pPr>
    </w:p>
    <w:p w:rsidR="00F8673C" w:rsidRDefault="00F8673C" w:rsidP="00F8673C">
      <w:pPr>
        <w:tabs>
          <w:tab w:val="left" w:pos="3180"/>
        </w:tabs>
        <w:jc w:val="both"/>
        <w:rPr>
          <w:sz w:val="28"/>
          <w:szCs w:val="28"/>
          <w:lang w:val="uk-UA"/>
        </w:rPr>
      </w:pPr>
    </w:p>
    <w:p w:rsidR="00F8673C" w:rsidRPr="00C620E5" w:rsidRDefault="00F8673C" w:rsidP="00F8673C">
      <w:pPr>
        <w:tabs>
          <w:tab w:val="left" w:pos="3180"/>
        </w:tabs>
        <w:jc w:val="center"/>
        <w:rPr>
          <w:sz w:val="28"/>
          <w:szCs w:val="28"/>
          <w:lang w:val="uk-UA"/>
        </w:rPr>
      </w:pPr>
      <w:r w:rsidRPr="00C620E5">
        <w:rPr>
          <w:sz w:val="28"/>
          <w:szCs w:val="28"/>
          <w:lang w:val="uk-UA"/>
        </w:rPr>
        <w:t>Форма реєстру</w:t>
      </w:r>
    </w:p>
    <w:p w:rsidR="00F8673C" w:rsidRDefault="00F8673C" w:rsidP="00F8673C">
      <w:pPr>
        <w:tabs>
          <w:tab w:val="left" w:pos="3180"/>
        </w:tabs>
        <w:jc w:val="center"/>
        <w:rPr>
          <w:sz w:val="28"/>
          <w:szCs w:val="28"/>
          <w:lang w:val="uk-UA"/>
        </w:rPr>
      </w:pPr>
      <w:r w:rsidRPr="00C620E5">
        <w:rPr>
          <w:sz w:val="28"/>
          <w:szCs w:val="28"/>
          <w:lang w:val="uk-UA"/>
        </w:rPr>
        <w:t>даних дітей віком від 0 до 18 років</w:t>
      </w:r>
    </w:p>
    <w:p w:rsidR="00F8673C" w:rsidRPr="00C620E5" w:rsidRDefault="00F8673C" w:rsidP="00F8673C">
      <w:pPr>
        <w:tabs>
          <w:tab w:val="left" w:pos="3180"/>
        </w:tabs>
        <w:jc w:val="center"/>
        <w:rPr>
          <w:sz w:val="28"/>
          <w:szCs w:val="28"/>
          <w:lang w:val="uk-UA"/>
        </w:rPr>
      </w:pPr>
    </w:p>
    <w:p w:rsidR="00F8673C" w:rsidRPr="00C620E5" w:rsidRDefault="00F8673C" w:rsidP="00F8673C">
      <w:pPr>
        <w:tabs>
          <w:tab w:val="left" w:pos="3180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260"/>
        <w:gridCol w:w="1701"/>
        <w:gridCol w:w="4076"/>
      </w:tblGrid>
      <w:tr w:rsidR="00F8673C" w:rsidRPr="00C620E5" w:rsidTr="0094008F">
        <w:tc>
          <w:tcPr>
            <w:tcW w:w="817" w:type="dxa"/>
            <w:shd w:val="clear" w:color="auto" w:fill="auto"/>
          </w:tcPr>
          <w:p w:rsidR="00F8673C" w:rsidRDefault="00F8673C" w:rsidP="00AB697C">
            <w:pPr>
              <w:tabs>
                <w:tab w:val="left" w:pos="3180"/>
              </w:tabs>
              <w:jc w:val="center"/>
              <w:rPr>
                <w:sz w:val="28"/>
                <w:szCs w:val="28"/>
                <w:lang w:val="uk-UA"/>
              </w:rPr>
            </w:pPr>
            <w:r w:rsidRPr="00C620E5">
              <w:rPr>
                <w:sz w:val="28"/>
                <w:szCs w:val="28"/>
                <w:lang w:val="uk-UA"/>
              </w:rPr>
              <w:t>№</w:t>
            </w:r>
          </w:p>
          <w:p w:rsidR="00F8673C" w:rsidRPr="00C620E5" w:rsidRDefault="00F8673C" w:rsidP="00AB697C">
            <w:pPr>
              <w:tabs>
                <w:tab w:val="left" w:pos="3180"/>
              </w:tabs>
              <w:jc w:val="center"/>
              <w:rPr>
                <w:sz w:val="28"/>
                <w:szCs w:val="28"/>
                <w:lang w:val="uk-UA"/>
              </w:rPr>
            </w:pPr>
            <w:r w:rsidRPr="00C620E5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60" w:type="dxa"/>
            <w:shd w:val="clear" w:color="auto" w:fill="auto"/>
          </w:tcPr>
          <w:p w:rsidR="00F8673C" w:rsidRPr="00C620E5" w:rsidRDefault="00F8673C" w:rsidP="00AB697C">
            <w:pPr>
              <w:tabs>
                <w:tab w:val="left" w:pos="3180"/>
              </w:tabs>
              <w:jc w:val="center"/>
              <w:rPr>
                <w:sz w:val="28"/>
                <w:szCs w:val="28"/>
                <w:lang w:val="uk-UA"/>
              </w:rPr>
            </w:pPr>
            <w:r w:rsidRPr="00C620E5">
              <w:rPr>
                <w:sz w:val="28"/>
                <w:szCs w:val="28"/>
                <w:lang w:val="uk-UA"/>
              </w:rPr>
              <w:t>Прізвище, ім'я, по батькові</w:t>
            </w:r>
          </w:p>
        </w:tc>
        <w:tc>
          <w:tcPr>
            <w:tcW w:w="1701" w:type="dxa"/>
            <w:shd w:val="clear" w:color="auto" w:fill="auto"/>
          </w:tcPr>
          <w:p w:rsidR="00F8673C" w:rsidRPr="00C620E5" w:rsidRDefault="00F8673C" w:rsidP="00AB697C">
            <w:pPr>
              <w:tabs>
                <w:tab w:val="left" w:pos="3180"/>
              </w:tabs>
              <w:jc w:val="center"/>
              <w:rPr>
                <w:sz w:val="28"/>
                <w:szCs w:val="28"/>
                <w:lang w:val="uk-UA"/>
              </w:rPr>
            </w:pPr>
            <w:r w:rsidRPr="00C620E5">
              <w:rPr>
                <w:sz w:val="28"/>
                <w:szCs w:val="28"/>
                <w:lang w:val="uk-UA"/>
              </w:rPr>
              <w:t>Дата</w:t>
            </w:r>
          </w:p>
          <w:p w:rsidR="00F8673C" w:rsidRPr="00C620E5" w:rsidRDefault="00F8673C" w:rsidP="00AB697C">
            <w:pPr>
              <w:tabs>
                <w:tab w:val="left" w:pos="3180"/>
              </w:tabs>
              <w:jc w:val="center"/>
              <w:rPr>
                <w:sz w:val="28"/>
                <w:szCs w:val="28"/>
                <w:lang w:val="uk-UA"/>
              </w:rPr>
            </w:pPr>
            <w:r w:rsidRPr="00C620E5">
              <w:rPr>
                <w:sz w:val="28"/>
                <w:szCs w:val="28"/>
                <w:lang w:val="uk-UA"/>
              </w:rPr>
              <w:t>народження</w:t>
            </w:r>
          </w:p>
        </w:tc>
        <w:tc>
          <w:tcPr>
            <w:tcW w:w="4076" w:type="dxa"/>
            <w:shd w:val="clear" w:color="auto" w:fill="auto"/>
          </w:tcPr>
          <w:p w:rsidR="00F8673C" w:rsidRPr="00C620E5" w:rsidRDefault="00206352" w:rsidP="00AB697C">
            <w:pPr>
              <w:tabs>
                <w:tab w:val="left" w:pos="31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реєстрації чи проживання</w:t>
            </w:r>
          </w:p>
        </w:tc>
      </w:tr>
      <w:tr w:rsidR="00F8673C" w:rsidRPr="00C620E5" w:rsidTr="0094008F">
        <w:tc>
          <w:tcPr>
            <w:tcW w:w="817" w:type="dxa"/>
            <w:shd w:val="clear" w:color="auto" w:fill="auto"/>
          </w:tcPr>
          <w:p w:rsidR="00F8673C" w:rsidRPr="00C620E5" w:rsidRDefault="00F8673C" w:rsidP="0094008F">
            <w:pPr>
              <w:tabs>
                <w:tab w:val="left" w:pos="318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F8673C" w:rsidRPr="00C620E5" w:rsidRDefault="00F8673C" w:rsidP="0094008F">
            <w:pPr>
              <w:tabs>
                <w:tab w:val="left" w:pos="318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F8673C" w:rsidRPr="00C620E5" w:rsidRDefault="00F8673C" w:rsidP="0094008F">
            <w:pPr>
              <w:tabs>
                <w:tab w:val="left" w:pos="318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  <w:shd w:val="clear" w:color="auto" w:fill="auto"/>
          </w:tcPr>
          <w:p w:rsidR="00F8673C" w:rsidRPr="00C620E5" w:rsidRDefault="00F8673C" w:rsidP="0094008F">
            <w:pPr>
              <w:tabs>
                <w:tab w:val="left" w:pos="318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8673C" w:rsidRPr="00C620E5" w:rsidRDefault="00F8673C" w:rsidP="00F8673C">
      <w:pPr>
        <w:jc w:val="both"/>
        <w:rPr>
          <w:sz w:val="28"/>
          <w:szCs w:val="28"/>
          <w:lang w:val="uk-UA"/>
        </w:rPr>
      </w:pPr>
    </w:p>
    <w:p w:rsidR="00F8673C" w:rsidRDefault="00F8673C" w:rsidP="00F8673C">
      <w:pPr>
        <w:jc w:val="both"/>
        <w:rPr>
          <w:sz w:val="28"/>
          <w:szCs w:val="28"/>
          <w:lang w:val="uk-UA"/>
        </w:rPr>
      </w:pPr>
    </w:p>
    <w:p w:rsidR="00F8673C" w:rsidRDefault="00F8673C" w:rsidP="00F8673C">
      <w:pPr>
        <w:ind w:left="5529" w:firstLine="7"/>
        <w:jc w:val="both"/>
        <w:rPr>
          <w:sz w:val="28"/>
          <w:szCs w:val="28"/>
          <w:lang w:val="uk-UA"/>
        </w:rPr>
      </w:pPr>
    </w:p>
    <w:p w:rsidR="00206352" w:rsidRDefault="00206352" w:rsidP="00206352">
      <w:pPr>
        <w:tabs>
          <w:tab w:val="left" w:pos="142"/>
          <w:tab w:val="left" w:pos="567"/>
        </w:tabs>
        <w:jc w:val="both"/>
        <w:rPr>
          <w:sz w:val="28"/>
          <w:szCs w:val="28"/>
          <w:lang w:val="uk-UA"/>
        </w:rPr>
      </w:pPr>
    </w:p>
    <w:p w:rsidR="00206352" w:rsidRDefault="00206352" w:rsidP="00206352">
      <w:pPr>
        <w:tabs>
          <w:tab w:val="left" w:pos="142"/>
          <w:tab w:val="left" w:pos="567"/>
        </w:tabs>
        <w:jc w:val="both"/>
        <w:rPr>
          <w:sz w:val="28"/>
          <w:szCs w:val="28"/>
          <w:lang w:val="uk-UA"/>
        </w:rPr>
      </w:pPr>
    </w:p>
    <w:p w:rsidR="00206352" w:rsidRDefault="00206352" w:rsidP="00206352">
      <w:pPr>
        <w:tabs>
          <w:tab w:val="left" w:pos="142"/>
          <w:tab w:val="left" w:pos="567"/>
        </w:tabs>
        <w:jc w:val="both"/>
        <w:rPr>
          <w:sz w:val="28"/>
          <w:szCs w:val="28"/>
          <w:lang w:val="uk-UA"/>
        </w:rPr>
      </w:pPr>
    </w:p>
    <w:p w:rsidR="00206352" w:rsidRDefault="00206352" w:rsidP="00206352">
      <w:pPr>
        <w:tabs>
          <w:tab w:val="left" w:pos="142"/>
          <w:tab w:val="left" w:pos="567"/>
        </w:tabs>
        <w:jc w:val="both"/>
        <w:rPr>
          <w:sz w:val="28"/>
          <w:szCs w:val="28"/>
          <w:lang w:val="uk-UA"/>
        </w:rPr>
      </w:pPr>
    </w:p>
    <w:p w:rsidR="00206352" w:rsidRPr="00AD661A" w:rsidRDefault="00206352" w:rsidP="00206352">
      <w:pPr>
        <w:tabs>
          <w:tab w:val="left" w:pos="142"/>
          <w:tab w:val="left" w:pos="567"/>
        </w:tabs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</w:t>
      </w:r>
      <w:r>
        <w:rPr>
          <w:i/>
          <w:sz w:val="28"/>
          <w:szCs w:val="28"/>
          <w:lang w:val="uk-UA"/>
        </w:rPr>
        <w:t xml:space="preserve">               ______________          _______________</w:t>
      </w:r>
    </w:p>
    <w:p w:rsidR="00206352" w:rsidRPr="00707A76" w:rsidRDefault="00206352" w:rsidP="00206352">
      <w:pPr>
        <w:rPr>
          <w:sz w:val="16"/>
          <w:szCs w:val="16"/>
          <w:lang w:val="uk-UA"/>
        </w:rPr>
      </w:pPr>
      <w:r w:rsidRPr="00707A76">
        <w:rPr>
          <w:sz w:val="16"/>
          <w:szCs w:val="16"/>
          <w:lang w:val="uk-UA"/>
        </w:rPr>
        <w:t>(посада керівника підрозділу)(підпис)                                               (ПІБ)</w:t>
      </w:r>
    </w:p>
    <w:p w:rsidR="00206352" w:rsidRPr="00707A76" w:rsidRDefault="00206352" w:rsidP="00206352">
      <w:pPr>
        <w:jc w:val="center"/>
        <w:rPr>
          <w:sz w:val="16"/>
          <w:szCs w:val="16"/>
          <w:lang w:val="uk-UA"/>
        </w:rPr>
      </w:pPr>
    </w:p>
    <w:p w:rsidR="00206352" w:rsidRPr="00707A76" w:rsidRDefault="00206352" w:rsidP="00206352">
      <w:pPr>
        <w:jc w:val="center"/>
        <w:rPr>
          <w:sz w:val="16"/>
          <w:szCs w:val="16"/>
          <w:lang w:val="uk-UA"/>
        </w:rPr>
      </w:pPr>
    </w:p>
    <w:p w:rsidR="00206352" w:rsidRDefault="00206352" w:rsidP="00206352">
      <w:pPr>
        <w:jc w:val="center"/>
        <w:rPr>
          <w:lang w:val="uk-UA"/>
        </w:rPr>
      </w:pPr>
    </w:p>
    <w:p w:rsidR="00206352" w:rsidRPr="00AD661A" w:rsidRDefault="00206352" w:rsidP="00206352">
      <w:pPr>
        <w:jc w:val="both"/>
        <w:rPr>
          <w:i/>
          <w:sz w:val="28"/>
          <w:szCs w:val="28"/>
          <w:lang w:val="uk-UA"/>
        </w:rPr>
      </w:pPr>
    </w:p>
    <w:p w:rsidR="00F8673C" w:rsidRDefault="00F8673C" w:rsidP="00F8673C">
      <w:pPr>
        <w:ind w:left="5529" w:firstLine="7"/>
        <w:jc w:val="both"/>
        <w:rPr>
          <w:sz w:val="28"/>
          <w:szCs w:val="28"/>
          <w:lang w:val="uk-UA"/>
        </w:rPr>
      </w:pPr>
    </w:p>
    <w:p w:rsidR="00F8673C" w:rsidRDefault="00F8673C" w:rsidP="00F8673C">
      <w:pPr>
        <w:ind w:left="5529" w:firstLine="7"/>
        <w:jc w:val="both"/>
        <w:rPr>
          <w:sz w:val="28"/>
          <w:szCs w:val="28"/>
          <w:lang w:val="uk-UA"/>
        </w:rPr>
      </w:pPr>
    </w:p>
    <w:p w:rsidR="00F8673C" w:rsidRDefault="00F8673C" w:rsidP="00F8673C">
      <w:pPr>
        <w:ind w:left="5529" w:firstLine="7"/>
        <w:jc w:val="both"/>
        <w:rPr>
          <w:sz w:val="28"/>
          <w:szCs w:val="28"/>
          <w:lang w:val="uk-UA"/>
        </w:rPr>
      </w:pPr>
    </w:p>
    <w:p w:rsidR="00F8673C" w:rsidRDefault="00F8673C" w:rsidP="00F8673C">
      <w:pPr>
        <w:ind w:left="5529" w:firstLine="7"/>
        <w:jc w:val="both"/>
        <w:rPr>
          <w:sz w:val="28"/>
          <w:szCs w:val="28"/>
          <w:lang w:val="uk-UA"/>
        </w:rPr>
      </w:pPr>
    </w:p>
    <w:p w:rsidR="00F8673C" w:rsidRDefault="00F8673C" w:rsidP="00F8673C">
      <w:pPr>
        <w:ind w:left="5529" w:firstLine="7"/>
        <w:jc w:val="both"/>
        <w:rPr>
          <w:sz w:val="28"/>
          <w:szCs w:val="28"/>
          <w:lang w:val="uk-UA"/>
        </w:rPr>
      </w:pPr>
    </w:p>
    <w:p w:rsidR="00F8673C" w:rsidRDefault="00F8673C" w:rsidP="00F8673C">
      <w:pPr>
        <w:ind w:left="5529" w:firstLine="7"/>
        <w:jc w:val="both"/>
        <w:rPr>
          <w:sz w:val="28"/>
          <w:szCs w:val="28"/>
          <w:lang w:val="uk-UA"/>
        </w:rPr>
      </w:pPr>
    </w:p>
    <w:p w:rsidR="00F8673C" w:rsidRDefault="00F8673C" w:rsidP="00F8673C">
      <w:pPr>
        <w:ind w:left="5529" w:firstLine="7"/>
        <w:jc w:val="both"/>
        <w:rPr>
          <w:sz w:val="28"/>
          <w:szCs w:val="28"/>
          <w:lang w:val="uk-UA"/>
        </w:rPr>
      </w:pPr>
    </w:p>
    <w:p w:rsidR="00F8673C" w:rsidRDefault="00F8673C" w:rsidP="00F8673C">
      <w:pPr>
        <w:ind w:left="5529" w:firstLine="7"/>
        <w:jc w:val="both"/>
        <w:rPr>
          <w:sz w:val="28"/>
          <w:szCs w:val="28"/>
          <w:lang w:val="uk-UA"/>
        </w:rPr>
      </w:pPr>
    </w:p>
    <w:p w:rsidR="00F8673C" w:rsidRDefault="00F8673C" w:rsidP="00F8673C">
      <w:pPr>
        <w:ind w:left="5529" w:firstLine="7"/>
        <w:jc w:val="both"/>
        <w:rPr>
          <w:sz w:val="28"/>
          <w:szCs w:val="28"/>
          <w:lang w:val="uk-UA"/>
        </w:rPr>
      </w:pPr>
    </w:p>
    <w:p w:rsidR="00F8673C" w:rsidRDefault="00F8673C" w:rsidP="00F8673C">
      <w:pPr>
        <w:ind w:left="5529" w:firstLine="7"/>
        <w:jc w:val="both"/>
        <w:rPr>
          <w:sz w:val="28"/>
          <w:szCs w:val="28"/>
          <w:lang w:val="uk-UA"/>
        </w:rPr>
      </w:pPr>
    </w:p>
    <w:p w:rsidR="00F8673C" w:rsidRDefault="00F8673C" w:rsidP="00F8673C">
      <w:pPr>
        <w:ind w:left="5529" w:firstLine="7"/>
        <w:jc w:val="both"/>
        <w:rPr>
          <w:sz w:val="28"/>
          <w:szCs w:val="28"/>
          <w:lang w:val="uk-UA"/>
        </w:rPr>
      </w:pPr>
    </w:p>
    <w:p w:rsidR="00F8673C" w:rsidRDefault="00F8673C" w:rsidP="00F8673C">
      <w:pPr>
        <w:ind w:left="5529" w:firstLine="7"/>
        <w:jc w:val="both"/>
        <w:rPr>
          <w:sz w:val="28"/>
          <w:szCs w:val="28"/>
          <w:lang w:val="uk-UA"/>
        </w:rPr>
      </w:pPr>
    </w:p>
    <w:p w:rsidR="00F8673C" w:rsidRDefault="00F8673C" w:rsidP="00F8673C">
      <w:pPr>
        <w:ind w:left="5529" w:firstLine="7"/>
        <w:jc w:val="both"/>
        <w:rPr>
          <w:sz w:val="28"/>
          <w:szCs w:val="28"/>
          <w:lang w:val="uk-UA"/>
        </w:rPr>
      </w:pPr>
    </w:p>
    <w:p w:rsidR="00F8673C" w:rsidRDefault="00F8673C" w:rsidP="00F8673C">
      <w:pPr>
        <w:ind w:left="5529" w:firstLine="7"/>
        <w:jc w:val="both"/>
        <w:rPr>
          <w:sz w:val="28"/>
          <w:szCs w:val="28"/>
          <w:lang w:val="uk-UA"/>
        </w:rPr>
      </w:pPr>
    </w:p>
    <w:p w:rsidR="00F8673C" w:rsidRDefault="00F8673C" w:rsidP="00F8673C">
      <w:pPr>
        <w:ind w:left="5529" w:firstLine="7"/>
        <w:jc w:val="both"/>
        <w:rPr>
          <w:sz w:val="28"/>
          <w:szCs w:val="28"/>
          <w:lang w:val="uk-UA"/>
        </w:rPr>
      </w:pPr>
    </w:p>
    <w:p w:rsidR="00F8673C" w:rsidRDefault="00F8673C" w:rsidP="00F8673C">
      <w:pPr>
        <w:ind w:left="5529" w:firstLine="7"/>
        <w:jc w:val="both"/>
        <w:rPr>
          <w:sz w:val="28"/>
          <w:szCs w:val="28"/>
          <w:lang w:val="uk-UA"/>
        </w:rPr>
      </w:pPr>
    </w:p>
    <w:p w:rsidR="00F8673C" w:rsidRDefault="00F8673C" w:rsidP="00F8673C">
      <w:pPr>
        <w:ind w:left="5529" w:firstLine="7"/>
        <w:jc w:val="both"/>
        <w:rPr>
          <w:sz w:val="28"/>
          <w:szCs w:val="28"/>
          <w:lang w:val="uk-UA"/>
        </w:rPr>
      </w:pPr>
    </w:p>
    <w:p w:rsidR="00F8673C" w:rsidRDefault="00F8673C" w:rsidP="00F8673C">
      <w:pPr>
        <w:tabs>
          <w:tab w:val="left" w:pos="1155"/>
          <w:tab w:val="left" w:pos="7088"/>
          <w:tab w:val="left" w:pos="7371"/>
        </w:tabs>
        <w:ind w:left="6096"/>
        <w:rPr>
          <w:sz w:val="28"/>
          <w:szCs w:val="28"/>
          <w:lang w:val="uk-UA"/>
        </w:rPr>
      </w:pPr>
    </w:p>
    <w:p w:rsidR="00F8673C" w:rsidRDefault="00F8673C" w:rsidP="00F8673C">
      <w:pPr>
        <w:tabs>
          <w:tab w:val="left" w:pos="1155"/>
          <w:tab w:val="left" w:pos="7088"/>
          <w:tab w:val="left" w:pos="7371"/>
        </w:tabs>
        <w:ind w:left="6096"/>
        <w:rPr>
          <w:sz w:val="28"/>
          <w:szCs w:val="28"/>
          <w:lang w:val="uk-UA"/>
        </w:rPr>
      </w:pPr>
    </w:p>
    <w:p w:rsidR="00B71D3F" w:rsidRDefault="00B71D3F" w:rsidP="00B71D3F">
      <w:pPr>
        <w:tabs>
          <w:tab w:val="left" w:pos="1155"/>
          <w:tab w:val="left" w:pos="7088"/>
          <w:tab w:val="left" w:pos="7371"/>
        </w:tabs>
        <w:rPr>
          <w:sz w:val="28"/>
          <w:szCs w:val="28"/>
          <w:lang w:val="uk-UA"/>
        </w:rPr>
      </w:pPr>
    </w:p>
    <w:p w:rsidR="00F8673C" w:rsidRDefault="00F8673C" w:rsidP="00F8673C">
      <w:pPr>
        <w:tabs>
          <w:tab w:val="left" w:pos="1155"/>
          <w:tab w:val="left" w:pos="7088"/>
          <w:tab w:val="left" w:pos="7371"/>
        </w:tabs>
        <w:ind w:left="60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2</w:t>
      </w:r>
    </w:p>
    <w:p w:rsidR="00B00490" w:rsidRDefault="00F8673C" w:rsidP="00F8673C">
      <w:pPr>
        <w:tabs>
          <w:tab w:val="left" w:pos="1155"/>
          <w:tab w:val="left" w:pos="7088"/>
          <w:tab w:val="left" w:pos="7371"/>
        </w:tabs>
        <w:ind w:left="60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розпорядження </w:t>
      </w:r>
    </w:p>
    <w:p w:rsidR="00F8673C" w:rsidRDefault="00F8673C" w:rsidP="00F8673C">
      <w:pPr>
        <w:tabs>
          <w:tab w:val="left" w:pos="1155"/>
          <w:tab w:val="left" w:pos="7088"/>
          <w:tab w:val="left" w:pos="7371"/>
        </w:tabs>
        <w:ind w:left="60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міського голови                                                                      </w:t>
      </w:r>
    </w:p>
    <w:p w:rsidR="00F8673C" w:rsidRPr="00662062" w:rsidRDefault="002964D0" w:rsidP="00F8673C">
      <w:pPr>
        <w:tabs>
          <w:tab w:val="left" w:pos="7088"/>
          <w:tab w:val="left" w:pos="7371"/>
          <w:tab w:val="left" w:pos="7513"/>
        </w:tabs>
        <w:jc w:val="center"/>
        <w:rPr>
          <w:sz w:val="28"/>
          <w:szCs w:val="28"/>
        </w:rPr>
      </w:pPr>
      <w:r w:rsidRPr="00662062">
        <w:rPr>
          <w:sz w:val="28"/>
          <w:szCs w:val="28"/>
        </w:rPr>
        <w:t xml:space="preserve">                                                                30</w:t>
      </w:r>
      <w:r w:rsidR="00C3564C">
        <w:rPr>
          <w:sz w:val="28"/>
          <w:szCs w:val="28"/>
          <w:lang w:val="uk-UA"/>
        </w:rPr>
        <w:t xml:space="preserve">.08.2021р. № </w:t>
      </w:r>
      <w:r w:rsidRPr="00662062">
        <w:rPr>
          <w:sz w:val="28"/>
          <w:szCs w:val="28"/>
        </w:rPr>
        <w:t>93</w:t>
      </w:r>
    </w:p>
    <w:p w:rsidR="00F8673C" w:rsidRPr="00C620E5" w:rsidRDefault="00F8673C" w:rsidP="00F8673C">
      <w:pPr>
        <w:jc w:val="both"/>
        <w:rPr>
          <w:bCs/>
          <w:sz w:val="28"/>
          <w:szCs w:val="28"/>
          <w:lang w:val="uk-UA"/>
        </w:rPr>
      </w:pPr>
    </w:p>
    <w:p w:rsidR="00F8673C" w:rsidRDefault="00F8673C" w:rsidP="00F8673C">
      <w:pPr>
        <w:jc w:val="both"/>
        <w:rPr>
          <w:bCs/>
          <w:sz w:val="28"/>
          <w:szCs w:val="28"/>
          <w:lang w:val="uk-UA"/>
        </w:rPr>
      </w:pPr>
    </w:p>
    <w:p w:rsidR="00F8673C" w:rsidRPr="00C620E5" w:rsidRDefault="00F8673C" w:rsidP="00F8673C">
      <w:pPr>
        <w:jc w:val="both"/>
        <w:rPr>
          <w:bCs/>
          <w:sz w:val="28"/>
          <w:szCs w:val="28"/>
          <w:lang w:val="uk-UA"/>
        </w:rPr>
      </w:pPr>
    </w:p>
    <w:p w:rsidR="00F8673C" w:rsidRPr="00C620E5" w:rsidRDefault="00F8673C" w:rsidP="00F8673C">
      <w:pPr>
        <w:tabs>
          <w:tab w:val="left" w:pos="3180"/>
        </w:tabs>
        <w:jc w:val="center"/>
        <w:rPr>
          <w:sz w:val="28"/>
          <w:szCs w:val="28"/>
          <w:lang w:val="uk-UA"/>
        </w:rPr>
      </w:pPr>
      <w:r w:rsidRPr="00C620E5">
        <w:rPr>
          <w:sz w:val="28"/>
          <w:szCs w:val="28"/>
          <w:lang w:val="uk-UA"/>
        </w:rPr>
        <w:t>Форма реєстру</w:t>
      </w:r>
    </w:p>
    <w:p w:rsidR="00F8673C" w:rsidRPr="00C620E5" w:rsidRDefault="00F8673C" w:rsidP="00F8673C">
      <w:pPr>
        <w:tabs>
          <w:tab w:val="left" w:pos="3180"/>
        </w:tabs>
        <w:jc w:val="center"/>
        <w:rPr>
          <w:sz w:val="28"/>
          <w:szCs w:val="28"/>
          <w:lang w:val="uk-UA"/>
        </w:rPr>
      </w:pPr>
      <w:r w:rsidRPr="00C620E5">
        <w:rPr>
          <w:sz w:val="28"/>
          <w:szCs w:val="28"/>
          <w:lang w:val="uk-UA"/>
        </w:rPr>
        <w:t>даних дітей віком від 6 до 18 років, які не охоплені навчанням</w:t>
      </w:r>
    </w:p>
    <w:p w:rsidR="00F8673C" w:rsidRPr="00C620E5" w:rsidRDefault="00F8673C" w:rsidP="00F8673C">
      <w:pPr>
        <w:tabs>
          <w:tab w:val="left" w:pos="3180"/>
        </w:tabs>
        <w:jc w:val="center"/>
        <w:rPr>
          <w:sz w:val="28"/>
          <w:szCs w:val="28"/>
          <w:lang w:val="uk-UA"/>
        </w:rPr>
      </w:pPr>
      <w:r w:rsidRPr="00C620E5">
        <w:rPr>
          <w:sz w:val="28"/>
          <w:szCs w:val="28"/>
          <w:lang w:val="uk-UA"/>
        </w:rPr>
        <w:t>з невідомих/без поважних причин</w:t>
      </w:r>
    </w:p>
    <w:p w:rsidR="00F8673C" w:rsidRDefault="00F8673C" w:rsidP="00F8673C">
      <w:pPr>
        <w:tabs>
          <w:tab w:val="left" w:pos="3180"/>
        </w:tabs>
        <w:jc w:val="both"/>
        <w:rPr>
          <w:sz w:val="28"/>
          <w:szCs w:val="28"/>
          <w:lang w:val="uk-UA"/>
        </w:rPr>
      </w:pPr>
    </w:p>
    <w:p w:rsidR="00F8673C" w:rsidRPr="00C620E5" w:rsidRDefault="00F8673C" w:rsidP="00F8673C">
      <w:pPr>
        <w:tabs>
          <w:tab w:val="left" w:pos="3180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7"/>
        <w:gridCol w:w="1843"/>
        <w:gridCol w:w="2167"/>
        <w:gridCol w:w="2192"/>
      </w:tblGrid>
      <w:tr w:rsidR="00F8673C" w:rsidRPr="00C620E5" w:rsidTr="00AB697C">
        <w:tc>
          <w:tcPr>
            <w:tcW w:w="675" w:type="dxa"/>
            <w:shd w:val="clear" w:color="auto" w:fill="auto"/>
          </w:tcPr>
          <w:p w:rsidR="00F8673C" w:rsidRDefault="00F8673C" w:rsidP="00AB697C">
            <w:pPr>
              <w:tabs>
                <w:tab w:val="left" w:pos="3180"/>
              </w:tabs>
              <w:jc w:val="center"/>
              <w:rPr>
                <w:sz w:val="28"/>
                <w:szCs w:val="28"/>
                <w:lang w:val="uk-UA"/>
              </w:rPr>
            </w:pPr>
            <w:r w:rsidRPr="00C620E5">
              <w:rPr>
                <w:sz w:val="28"/>
                <w:szCs w:val="28"/>
                <w:lang w:val="uk-UA"/>
              </w:rPr>
              <w:t>№</w:t>
            </w:r>
          </w:p>
          <w:p w:rsidR="00F8673C" w:rsidRPr="00C620E5" w:rsidRDefault="00F8673C" w:rsidP="00AB697C">
            <w:pPr>
              <w:tabs>
                <w:tab w:val="left" w:pos="3180"/>
              </w:tabs>
              <w:jc w:val="center"/>
              <w:rPr>
                <w:sz w:val="28"/>
                <w:szCs w:val="28"/>
                <w:lang w:val="uk-UA"/>
              </w:rPr>
            </w:pPr>
            <w:r w:rsidRPr="00C620E5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977" w:type="dxa"/>
            <w:shd w:val="clear" w:color="auto" w:fill="auto"/>
          </w:tcPr>
          <w:p w:rsidR="00AB697C" w:rsidRDefault="00F8673C" w:rsidP="00AB697C">
            <w:pPr>
              <w:tabs>
                <w:tab w:val="left" w:pos="3180"/>
              </w:tabs>
              <w:jc w:val="center"/>
              <w:rPr>
                <w:sz w:val="28"/>
                <w:szCs w:val="28"/>
                <w:lang w:val="uk-UA"/>
              </w:rPr>
            </w:pPr>
            <w:r w:rsidRPr="00C620E5">
              <w:rPr>
                <w:sz w:val="28"/>
                <w:szCs w:val="28"/>
                <w:lang w:val="uk-UA"/>
              </w:rPr>
              <w:t>Прізвище, ім'я,</w:t>
            </w:r>
          </w:p>
          <w:p w:rsidR="00F8673C" w:rsidRPr="00C620E5" w:rsidRDefault="00F8673C" w:rsidP="00AB697C">
            <w:pPr>
              <w:tabs>
                <w:tab w:val="left" w:pos="3180"/>
              </w:tabs>
              <w:jc w:val="center"/>
              <w:rPr>
                <w:sz w:val="28"/>
                <w:szCs w:val="28"/>
                <w:lang w:val="uk-UA"/>
              </w:rPr>
            </w:pPr>
            <w:r w:rsidRPr="00C620E5">
              <w:rPr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1843" w:type="dxa"/>
            <w:shd w:val="clear" w:color="auto" w:fill="auto"/>
          </w:tcPr>
          <w:p w:rsidR="00F8673C" w:rsidRPr="00C620E5" w:rsidRDefault="00F8673C" w:rsidP="00AB697C">
            <w:pPr>
              <w:tabs>
                <w:tab w:val="left" w:pos="3180"/>
              </w:tabs>
              <w:jc w:val="center"/>
              <w:rPr>
                <w:sz w:val="28"/>
                <w:szCs w:val="28"/>
                <w:lang w:val="uk-UA"/>
              </w:rPr>
            </w:pPr>
            <w:r w:rsidRPr="00C620E5">
              <w:rPr>
                <w:sz w:val="28"/>
                <w:szCs w:val="28"/>
                <w:lang w:val="uk-UA"/>
              </w:rPr>
              <w:t>Дата</w:t>
            </w:r>
          </w:p>
          <w:p w:rsidR="00F8673C" w:rsidRPr="00C620E5" w:rsidRDefault="00F8673C" w:rsidP="00AB697C">
            <w:pPr>
              <w:tabs>
                <w:tab w:val="left" w:pos="3180"/>
              </w:tabs>
              <w:jc w:val="center"/>
              <w:rPr>
                <w:sz w:val="28"/>
                <w:szCs w:val="28"/>
                <w:lang w:val="uk-UA"/>
              </w:rPr>
            </w:pPr>
            <w:r w:rsidRPr="00C620E5">
              <w:rPr>
                <w:sz w:val="28"/>
                <w:szCs w:val="28"/>
                <w:lang w:val="uk-UA"/>
              </w:rPr>
              <w:t>народження</w:t>
            </w:r>
          </w:p>
        </w:tc>
        <w:tc>
          <w:tcPr>
            <w:tcW w:w="2167" w:type="dxa"/>
            <w:shd w:val="clear" w:color="auto" w:fill="auto"/>
          </w:tcPr>
          <w:p w:rsidR="00F8673C" w:rsidRPr="00C620E5" w:rsidRDefault="00F8673C" w:rsidP="00AB697C">
            <w:pPr>
              <w:tabs>
                <w:tab w:val="left" w:pos="3180"/>
              </w:tabs>
              <w:jc w:val="center"/>
              <w:rPr>
                <w:sz w:val="28"/>
                <w:szCs w:val="28"/>
                <w:lang w:val="uk-UA"/>
              </w:rPr>
            </w:pPr>
            <w:r w:rsidRPr="00C620E5">
              <w:rPr>
                <w:sz w:val="28"/>
                <w:szCs w:val="28"/>
                <w:lang w:val="uk-UA"/>
              </w:rPr>
              <w:t>Адреса реєстрації</w:t>
            </w:r>
          </w:p>
          <w:p w:rsidR="00F8673C" w:rsidRPr="00C620E5" w:rsidRDefault="00206352" w:rsidP="00AB697C">
            <w:pPr>
              <w:tabs>
                <w:tab w:val="left" w:pos="31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 проживання</w:t>
            </w:r>
          </w:p>
        </w:tc>
        <w:tc>
          <w:tcPr>
            <w:tcW w:w="2192" w:type="dxa"/>
            <w:shd w:val="clear" w:color="auto" w:fill="auto"/>
          </w:tcPr>
          <w:p w:rsidR="00F8673C" w:rsidRPr="00C620E5" w:rsidRDefault="00F8673C" w:rsidP="00AB697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8673C" w:rsidRPr="00C620E5" w:rsidRDefault="00F8673C" w:rsidP="00AB697C">
            <w:pPr>
              <w:tabs>
                <w:tab w:val="left" w:pos="3180"/>
              </w:tabs>
              <w:jc w:val="center"/>
              <w:rPr>
                <w:sz w:val="28"/>
                <w:szCs w:val="28"/>
                <w:lang w:val="uk-UA"/>
              </w:rPr>
            </w:pPr>
            <w:r w:rsidRPr="00C620E5">
              <w:rPr>
                <w:sz w:val="28"/>
                <w:szCs w:val="28"/>
                <w:lang w:val="uk-UA"/>
              </w:rPr>
              <w:t>Місце навчання</w:t>
            </w:r>
          </w:p>
        </w:tc>
      </w:tr>
      <w:tr w:rsidR="00F8673C" w:rsidRPr="00C620E5" w:rsidTr="00AB697C">
        <w:tc>
          <w:tcPr>
            <w:tcW w:w="675" w:type="dxa"/>
            <w:shd w:val="clear" w:color="auto" w:fill="auto"/>
          </w:tcPr>
          <w:p w:rsidR="00F8673C" w:rsidRPr="00C620E5" w:rsidRDefault="00F8673C" w:rsidP="0094008F">
            <w:pPr>
              <w:tabs>
                <w:tab w:val="left" w:pos="318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F8673C" w:rsidRPr="00C620E5" w:rsidRDefault="00F8673C" w:rsidP="0094008F">
            <w:pPr>
              <w:tabs>
                <w:tab w:val="left" w:pos="318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F8673C" w:rsidRPr="00C620E5" w:rsidRDefault="00F8673C" w:rsidP="0094008F">
            <w:pPr>
              <w:tabs>
                <w:tab w:val="left" w:pos="318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67" w:type="dxa"/>
            <w:shd w:val="clear" w:color="auto" w:fill="auto"/>
          </w:tcPr>
          <w:p w:rsidR="00F8673C" w:rsidRPr="00C620E5" w:rsidRDefault="00F8673C" w:rsidP="0094008F">
            <w:pPr>
              <w:tabs>
                <w:tab w:val="left" w:pos="318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92" w:type="dxa"/>
            <w:shd w:val="clear" w:color="auto" w:fill="auto"/>
          </w:tcPr>
          <w:p w:rsidR="00F8673C" w:rsidRPr="00C620E5" w:rsidRDefault="00F8673C" w:rsidP="0094008F">
            <w:pPr>
              <w:tabs>
                <w:tab w:val="left" w:pos="318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8673C" w:rsidRPr="00C620E5" w:rsidTr="00AB697C">
        <w:tc>
          <w:tcPr>
            <w:tcW w:w="675" w:type="dxa"/>
            <w:shd w:val="clear" w:color="auto" w:fill="auto"/>
          </w:tcPr>
          <w:p w:rsidR="00F8673C" w:rsidRPr="00C620E5" w:rsidRDefault="00F8673C" w:rsidP="0094008F">
            <w:pPr>
              <w:tabs>
                <w:tab w:val="left" w:pos="318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F8673C" w:rsidRPr="00C620E5" w:rsidRDefault="00F8673C" w:rsidP="0094008F">
            <w:pPr>
              <w:tabs>
                <w:tab w:val="left" w:pos="318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F8673C" w:rsidRPr="00C620E5" w:rsidRDefault="00F8673C" w:rsidP="0094008F">
            <w:pPr>
              <w:tabs>
                <w:tab w:val="left" w:pos="318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67" w:type="dxa"/>
            <w:shd w:val="clear" w:color="auto" w:fill="auto"/>
          </w:tcPr>
          <w:p w:rsidR="00F8673C" w:rsidRPr="00C620E5" w:rsidRDefault="00F8673C" w:rsidP="0094008F">
            <w:pPr>
              <w:tabs>
                <w:tab w:val="left" w:pos="318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92" w:type="dxa"/>
            <w:shd w:val="clear" w:color="auto" w:fill="auto"/>
          </w:tcPr>
          <w:p w:rsidR="00F8673C" w:rsidRPr="00C620E5" w:rsidRDefault="00F8673C" w:rsidP="0094008F">
            <w:pPr>
              <w:tabs>
                <w:tab w:val="left" w:pos="318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8673C" w:rsidRPr="00C620E5" w:rsidRDefault="00F8673C" w:rsidP="00F8673C">
      <w:pPr>
        <w:tabs>
          <w:tab w:val="left" w:pos="3180"/>
        </w:tabs>
        <w:jc w:val="both"/>
        <w:rPr>
          <w:sz w:val="28"/>
          <w:szCs w:val="28"/>
          <w:lang w:val="uk-UA"/>
        </w:rPr>
      </w:pPr>
    </w:p>
    <w:p w:rsidR="00F8673C" w:rsidRPr="00C620E5" w:rsidRDefault="00F8673C" w:rsidP="00F8673C">
      <w:pPr>
        <w:tabs>
          <w:tab w:val="left" w:pos="3180"/>
        </w:tabs>
        <w:jc w:val="both"/>
        <w:rPr>
          <w:sz w:val="28"/>
          <w:szCs w:val="28"/>
          <w:lang w:val="uk-UA"/>
        </w:rPr>
      </w:pPr>
    </w:p>
    <w:p w:rsidR="00F8673C" w:rsidRPr="00C620E5" w:rsidRDefault="00F8673C" w:rsidP="00F8673C">
      <w:pPr>
        <w:tabs>
          <w:tab w:val="left" w:pos="3180"/>
        </w:tabs>
        <w:jc w:val="both"/>
        <w:rPr>
          <w:sz w:val="28"/>
          <w:szCs w:val="28"/>
          <w:lang w:val="uk-UA"/>
        </w:rPr>
      </w:pPr>
    </w:p>
    <w:p w:rsidR="00206352" w:rsidRDefault="00206352" w:rsidP="00206352">
      <w:pPr>
        <w:tabs>
          <w:tab w:val="left" w:pos="142"/>
          <w:tab w:val="left" w:pos="567"/>
        </w:tabs>
        <w:jc w:val="both"/>
        <w:rPr>
          <w:sz w:val="28"/>
          <w:szCs w:val="28"/>
          <w:lang w:val="uk-UA"/>
        </w:rPr>
      </w:pPr>
    </w:p>
    <w:p w:rsidR="00206352" w:rsidRDefault="00206352" w:rsidP="00206352">
      <w:pPr>
        <w:tabs>
          <w:tab w:val="left" w:pos="142"/>
          <w:tab w:val="left" w:pos="567"/>
        </w:tabs>
        <w:jc w:val="both"/>
        <w:rPr>
          <w:sz w:val="28"/>
          <w:szCs w:val="28"/>
          <w:lang w:val="uk-UA"/>
        </w:rPr>
      </w:pPr>
    </w:p>
    <w:p w:rsidR="00206352" w:rsidRDefault="00206352" w:rsidP="00206352">
      <w:pPr>
        <w:tabs>
          <w:tab w:val="left" w:pos="142"/>
          <w:tab w:val="left" w:pos="567"/>
        </w:tabs>
        <w:jc w:val="both"/>
        <w:rPr>
          <w:sz w:val="28"/>
          <w:szCs w:val="28"/>
          <w:lang w:val="uk-UA"/>
        </w:rPr>
      </w:pPr>
    </w:p>
    <w:p w:rsidR="00206352" w:rsidRDefault="00206352" w:rsidP="00206352">
      <w:pPr>
        <w:tabs>
          <w:tab w:val="left" w:pos="142"/>
          <w:tab w:val="left" w:pos="567"/>
        </w:tabs>
        <w:jc w:val="both"/>
        <w:rPr>
          <w:sz w:val="28"/>
          <w:szCs w:val="28"/>
          <w:lang w:val="uk-UA"/>
        </w:rPr>
      </w:pPr>
    </w:p>
    <w:p w:rsidR="00206352" w:rsidRPr="00AD661A" w:rsidRDefault="00206352" w:rsidP="00206352">
      <w:pPr>
        <w:tabs>
          <w:tab w:val="left" w:pos="142"/>
          <w:tab w:val="left" w:pos="567"/>
        </w:tabs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</w:t>
      </w:r>
      <w:r>
        <w:rPr>
          <w:i/>
          <w:sz w:val="28"/>
          <w:szCs w:val="28"/>
          <w:lang w:val="uk-UA"/>
        </w:rPr>
        <w:t xml:space="preserve">                        ______________          _______________</w:t>
      </w:r>
    </w:p>
    <w:p w:rsidR="00206352" w:rsidRPr="00707A76" w:rsidRDefault="00206352" w:rsidP="00206352">
      <w:pPr>
        <w:rPr>
          <w:sz w:val="16"/>
          <w:szCs w:val="16"/>
          <w:lang w:val="uk-UA"/>
        </w:rPr>
      </w:pPr>
      <w:r w:rsidRPr="00707A76">
        <w:rPr>
          <w:sz w:val="16"/>
          <w:szCs w:val="16"/>
          <w:lang w:val="uk-UA"/>
        </w:rPr>
        <w:t xml:space="preserve">(посада керівника підрозділу)(підпис)                                              </w:t>
      </w:r>
      <w:r w:rsidR="002964D0" w:rsidRPr="002964D0">
        <w:rPr>
          <w:sz w:val="16"/>
          <w:szCs w:val="16"/>
        </w:rPr>
        <w:t xml:space="preserve">                       </w:t>
      </w:r>
      <w:r w:rsidRPr="00707A76">
        <w:rPr>
          <w:sz w:val="16"/>
          <w:szCs w:val="16"/>
          <w:lang w:val="uk-UA"/>
        </w:rPr>
        <w:t xml:space="preserve"> (ПІБ)</w:t>
      </w:r>
    </w:p>
    <w:p w:rsidR="00206352" w:rsidRPr="00707A76" w:rsidRDefault="00206352" w:rsidP="00206352">
      <w:pPr>
        <w:jc w:val="center"/>
        <w:rPr>
          <w:sz w:val="16"/>
          <w:szCs w:val="16"/>
          <w:lang w:val="uk-UA"/>
        </w:rPr>
      </w:pPr>
    </w:p>
    <w:p w:rsidR="00206352" w:rsidRPr="00707A76" w:rsidRDefault="00206352" w:rsidP="00206352">
      <w:pPr>
        <w:jc w:val="center"/>
        <w:rPr>
          <w:sz w:val="16"/>
          <w:szCs w:val="16"/>
          <w:lang w:val="uk-UA"/>
        </w:rPr>
      </w:pPr>
    </w:p>
    <w:p w:rsidR="00206352" w:rsidRDefault="00206352" w:rsidP="00206352">
      <w:pPr>
        <w:jc w:val="center"/>
        <w:rPr>
          <w:lang w:val="uk-UA"/>
        </w:rPr>
      </w:pPr>
    </w:p>
    <w:p w:rsidR="00206352" w:rsidRPr="00AD661A" w:rsidRDefault="00206352" w:rsidP="00206352">
      <w:pPr>
        <w:jc w:val="both"/>
        <w:rPr>
          <w:i/>
          <w:sz w:val="28"/>
          <w:szCs w:val="28"/>
          <w:lang w:val="uk-UA"/>
        </w:rPr>
      </w:pPr>
    </w:p>
    <w:p w:rsidR="00F8673C" w:rsidRDefault="00F8673C" w:rsidP="00F8673C">
      <w:pPr>
        <w:ind w:left="5812" w:firstLine="7"/>
        <w:jc w:val="both"/>
        <w:rPr>
          <w:sz w:val="28"/>
          <w:szCs w:val="28"/>
          <w:lang w:val="uk-UA"/>
        </w:rPr>
      </w:pPr>
    </w:p>
    <w:p w:rsidR="00F8673C" w:rsidRDefault="00F8673C" w:rsidP="00F8673C">
      <w:pPr>
        <w:ind w:left="5812" w:firstLine="7"/>
        <w:jc w:val="both"/>
        <w:rPr>
          <w:sz w:val="28"/>
          <w:szCs w:val="28"/>
          <w:lang w:val="uk-UA"/>
        </w:rPr>
      </w:pPr>
    </w:p>
    <w:p w:rsidR="00F8673C" w:rsidRDefault="00F8673C" w:rsidP="00F8673C">
      <w:pPr>
        <w:ind w:left="5812" w:firstLine="7"/>
        <w:jc w:val="both"/>
        <w:rPr>
          <w:sz w:val="28"/>
          <w:szCs w:val="28"/>
          <w:lang w:val="uk-UA"/>
        </w:rPr>
      </w:pPr>
    </w:p>
    <w:p w:rsidR="00F8673C" w:rsidRDefault="00F8673C" w:rsidP="00F8673C">
      <w:pPr>
        <w:ind w:left="5812" w:firstLine="7"/>
        <w:jc w:val="both"/>
        <w:rPr>
          <w:sz w:val="28"/>
          <w:szCs w:val="28"/>
          <w:lang w:val="uk-UA"/>
        </w:rPr>
      </w:pPr>
    </w:p>
    <w:p w:rsidR="00F8673C" w:rsidRDefault="00F8673C" w:rsidP="00F8673C">
      <w:pPr>
        <w:ind w:left="5812" w:firstLine="7"/>
        <w:jc w:val="both"/>
        <w:rPr>
          <w:sz w:val="28"/>
          <w:szCs w:val="28"/>
          <w:lang w:val="uk-UA"/>
        </w:rPr>
      </w:pPr>
    </w:p>
    <w:p w:rsidR="00F8673C" w:rsidRDefault="00F8673C" w:rsidP="00F8673C">
      <w:pPr>
        <w:ind w:left="5812" w:firstLine="7"/>
        <w:jc w:val="both"/>
        <w:rPr>
          <w:sz w:val="28"/>
          <w:szCs w:val="28"/>
          <w:lang w:val="uk-UA"/>
        </w:rPr>
      </w:pPr>
    </w:p>
    <w:p w:rsidR="00F8673C" w:rsidRDefault="00F8673C" w:rsidP="00F8673C">
      <w:pPr>
        <w:ind w:left="5812" w:firstLine="7"/>
        <w:jc w:val="both"/>
        <w:rPr>
          <w:sz w:val="28"/>
          <w:szCs w:val="28"/>
          <w:lang w:val="uk-UA"/>
        </w:rPr>
      </w:pPr>
    </w:p>
    <w:p w:rsidR="00F8673C" w:rsidRDefault="00F8673C" w:rsidP="00F8673C">
      <w:pPr>
        <w:ind w:left="5812" w:firstLine="7"/>
        <w:jc w:val="both"/>
        <w:rPr>
          <w:sz w:val="28"/>
          <w:szCs w:val="28"/>
          <w:lang w:val="uk-UA"/>
        </w:rPr>
      </w:pPr>
    </w:p>
    <w:p w:rsidR="00F8673C" w:rsidRDefault="00F8673C" w:rsidP="00F8673C">
      <w:pPr>
        <w:ind w:left="5812" w:firstLine="7"/>
        <w:jc w:val="both"/>
        <w:rPr>
          <w:sz w:val="28"/>
          <w:szCs w:val="28"/>
          <w:lang w:val="uk-UA"/>
        </w:rPr>
      </w:pPr>
    </w:p>
    <w:p w:rsidR="00F8673C" w:rsidRDefault="00F8673C" w:rsidP="00F8673C">
      <w:pPr>
        <w:ind w:left="5812" w:firstLine="7"/>
        <w:jc w:val="both"/>
        <w:rPr>
          <w:sz w:val="28"/>
          <w:szCs w:val="28"/>
          <w:lang w:val="uk-UA"/>
        </w:rPr>
      </w:pPr>
    </w:p>
    <w:p w:rsidR="00F8673C" w:rsidRDefault="00F8673C" w:rsidP="00F8673C">
      <w:pPr>
        <w:ind w:left="5812" w:firstLine="7"/>
        <w:jc w:val="both"/>
        <w:rPr>
          <w:sz w:val="28"/>
          <w:szCs w:val="28"/>
          <w:lang w:val="uk-UA"/>
        </w:rPr>
      </w:pPr>
    </w:p>
    <w:p w:rsidR="00F8673C" w:rsidRDefault="00F8673C" w:rsidP="00F8673C">
      <w:pPr>
        <w:ind w:left="5812" w:firstLine="7"/>
        <w:jc w:val="both"/>
        <w:rPr>
          <w:sz w:val="28"/>
          <w:szCs w:val="28"/>
          <w:lang w:val="uk-UA"/>
        </w:rPr>
      </w:pPr>
    </w:p>
    <w:p w:rsidR="00F8673C" w:rsidRDefault="00F8673C" w:rsidP="00B71D3F">
      <w:pPr>
        <w:jc w:val="both"/>
        <w:rPr>
          <w:sz w:val="28"/>
          <w:szCs w:val="28"/>
          <w:lang w:val="uk-UA"/>
        </w:rPr>
      </w:pPr>
    </w:p>
    <w:p w:rsidR="00AB697C" w:rsidRDefault="00AB697C" w:rsidP="00B71D3F">
      <w:pPr>
        <w:jc w:val="both"/>
        <w:rPr>
          <w:sz w:val="28"/>
          <w:szCs w:val="28"/>
          <w:lang w:val="uk-UA"/>
        </w:rPr>
      </w:pPr>
    </w:p>
    <w:p w:rsidR="00AB697C" w:rsidRDefault="00AB697C" w:rsidP="00B71D3F">
      <w:pPr>
        <w:jc w:val="both"/>
        <w:rPr>
          <w:sz w:val="28"/>
          <w:szCs w:val="28"/>
          <w:lang w:val="uk-UA"/>
        </w:rPr>
      </w:pPr>
    </w:p>
    <w:p w:rsidR="00AB697C" w:rsidRDefault="00AB697C" w:rsidP="00B71D3F">
      <w:pPr>
        <w:jc w:val="both"/>
        <w:rPr>
          <w:sz w:val="28"/>
          <w:szCs w:val="28"/>
          <w:lang w:val="uk-UA"/>
        </w:rPr>
      </w:pPr>
    </w:p>
    <w:p w:rsidR="00F8673C" w:rsidRDefault="00F8673C" w:rsidP="00F8673C">
      <w:pPr>
        <w:tabs>
          <w:tab w:val="left" w:pos="1155"/>
          <w:tab w:val="left" w:pos="7088"/>
          <w:tab w:val="left" w:pos="7371"/>
        </w:tabs>
        <w:ind w:left="60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3</w:t>
      </w:r>
    </w:p>
    <w:p w:rsidR="00B00490" w:rsidRDefault="00F8673C" w:rsidP="00F8673C">
      <w:pPr>
        <w:tabs>
          <w:tab w:val="left" w:pos="1155"/>
          <w:tab w:val="left" w:pos="7088"/>
          <w:tab w:val="left" w:pos="7371"/>
        </w:tabs>
        <w:ind w:left="60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розпорядження </w:t>
      </w:r>
    </w:p>
    <w:p w:rsidR="00F8673C" w:rsidRDefault="00F8673C" w:rsidP="00F8673C">
      <w:pPr>
        <w:tabs>
          <w:tab w:val="left" w:pos="1155"/>
          <w:tab w:val="left" w:pos="7088"/>
          <w:tab w:val="left" w:pos="7371"/>
        </w:tabs>
        <w:ind w:left="60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міського голови                                                                      </w:t>
      </w:r>
    </w:p>
    <w:p w:rsidR="00F8673C" w:rsidRPr="00662062" w:rsidRDefault="002964D0" w:rsidP="00F8673C">
      <w:pPr>
        <w:tabs>
          <w:tab w:val="left" w:pos="8460"/>
        </w:tabs>
        <w:jc w:val="both"/>
        <w:rPr>
          <w:bCs/>
          <w:sz w:val="28"/>
          <w:szCs w:val="28"/>
        </w:rPr>
      </w:pPr>
      <w:bookmarkStart w:id="0" w:name="_GoBack"/>
      <w:bookmarkEnd w:id="0"/>
      <w:r w:rsidRPr="00662062">
        <w:rPr>
          <w:sz w:val="28"/>
          <w:szCs w:val="28"/>
        </w:rPr>
        <w:t xml:space="preserve">                                                                                 30</w:t>
      </w:r>
      <w:r w:rsidR="00C3564C">
        <w:rPr>
          <w:sz w:val="28"/>
          <w:szCs w:val="28"/>
          <w:lang w:val="uk-UA"/>
        </w:rPr>
        <w:t xml:space="preserve">.08.2021р. № </w:t>
      </w:r>
      <w:r w:rsidRPr="00662062">
        <w:rPr>
          <w:sz w:val="28"/>
          <w:szCs w:val="28"/>
        </w:rPr>
        <w:t>93</w:t>
      </w:r>
    </w:p>
    <w:p w:rsidR="00F8673C" w:rsidRPr="00C620E5" w:rsidRDefault="00F8673C" w:rsidP="00F8673C">
      <w:pPr>
        <w:tabs>
          <w:tab w:val="left" w:pos="8460"/>
        </w:tabs>
        <w:jc w:val="both"/>
        <w:rPr>
          <w:bCs/>
          <w:sz w:val="28"/>
          <w:szCs w:val="28"/>
          <w:lang w:val="uk-UA"/>
        </w:rPr>
      </w:pPr>
    </w:p>
    <w:p w:rsidR="00F8673C" w:rsidRPr="00C620E5" w:rsidRDefault="00F8673C" w:rsidP="00F8673C">
      <w:pPr>
        <w:tabs>
          <w:tab w:val="left" w:pos="3180"/>
        </w:tabs>
        <w:jc w:val="both"/>
        <w:rPr>
          <w:sz w:val="28"/>
          <w:szCs w:val="28"/>
          <w:lang w:val="uk-UA"/>
        </w:rPr>
      </w:pPr>
    </w:p>
    <w:p w:rsidR="00F8673C" w:rsidRPr="00C620E5" w:rsidRDefault="00F8673C" w:rsidP="00F8673C">
      <w:pPr>
        <w:tabs>
          <w:tab w:val="left" w:pos="3180"/>
        </w:tabs>
        <w:jc w:val="center"/>
        <w:rPr>
          <w:sz w:val="28"/>
          <w:szCs w:val="28"/>
          <w:lang w:val="uk-UA"/>
        </w:rPr>
      </w:pPr>
      <w:r w:rsidRPr="00C620E5">
        <w:rPr>
          <w:sz w:val="28"/>
          <w:szCs w:val="28"/>
          <w:lang w:val="uk-UA"/>
        </w:rPr>
        <w:t>Форма реєстру</w:t>
      </w:r>
    </w:p>
    <w:p w:rsidR="00F8673C" w:rsidRPr="00C620E5" w:rsidRDefault="00F8673C" w:rsidP="00F8673C">
      <w:pPr>
        <w:tabs>
          <w:tab w:val="left" w:pos="3180"/>
        </w:tabs>
        <w:jc w:val="center"/>
        <w:rPr>
          <w:sz w:val="28"/>
          <w:szCs w:val="28"/>
          <w:lang w:val="uk-UA"/>
        </w:rPr>
      </w:pPr>
      <w:r w:rsidRPr="00C620E5">
        <w:rPr>
          <w:sz w:val="28"/>
          <w:szCs w:val="28"/>
          <w:lang w:val="uk-UA"/>
        </w:rPr>
        <w:t>даних дітей віком від 6 до 18 років, які належать</w:t>
      </w:r>
    </w:p>
    <w:p w:rsidR="00F8673C" w:rsidRDefault="00F8673C" w:rsidP="00F8673C">
      <w:pPr>
        <w:tabs>
          <w:tab w:val="left" w:pos="3180"/>
        </w:tabs>
        <w:jc w:val="center"/>
        <w:rPr>
          <w:sz w:val="28"/>
          <w:szCs w:val="28"/>
          <w:lang w:val="uk-UA"/>
        </w:rPr>
      </w:pPr>
      <w:r w:rsidRPr="00C620E5">
        <w:rPr>
          <w:sz w:val="28"/>
          <w:szCs w:val="28"/>
          <w:lang w:val="uk-UA"/>
        </w:rPr>
        <w:t>до категорії осіб з особливими освітніми потребами</w:t>
      </w:r>
    </w:p>
    <w:p w:rsidR="00F8673C" w:rsidRPr="00C620E5" w:rsidRDefault="00F8673C" w:rsidP="00F8673C">
      <w:pPr>
        <w:tabs>
          <w:tab w:val="left" w:pos="3180"/>
        </w:tabs>
        <w:jc w:val="center"/>
        <w:rPr>
          <w:sz w:val="28"/>
          <w:szCs w:val="28"/>
          <w:lang w:val="uk-UA"/>
        </w:rPr>
      </w:pPr>
    </w:p>
    <w:p w:rsidR="00F8673C" w:rsidRPr="00C620E5" w:rsidRDefault="00F8673C" w:rsidP="00F8673C">
      <w:pPr>
        <w:tabs>
          <w:tab w:val="left" w:pos="3180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701"/>
        <w:gridCol w:w="2409"/>
        <w:gridCol w:w="2942"/>
      </w:tblGrid>
      <w:tr w:rsidR="00F8673C" w:rsidRPr="00C620E5" w:rsidTr="00B00490">
        <w:tc>
          <w:tcPr>
            <w:tcW w:w="675" w:type="dxa"/>
            <w:shd w:val="clear" w:color="auto" w:fill="auto"/>
          </w:tcPr>
          <w:p w:rsidR="00F8673C" w:rsidRDefault="00F8673C" w:rsidP="00B00490">
            <w:pPr>
              <w:tabs>
                <w:tab w:val="left" w:pos="3180"/>
              </w:tabs>
              <w:jc w:val="center"/>
              <w:rPr>
                <w:sz w:val="28"/>
                <w:szCs w:val="28"/>
                <w:lang w:val="uk-UA"/>
              </w:rPr>
            </w:pPr>
            <w:r w:rsidRPr="00C620E5">
              <w:rPr>
                <w:sz w:val="28"/>
                <w:szCs w:val="28"/>
                <w:lang w:val="uk-UA"/>
              </w:rPr>
              <w:t>№</w:t>
            </w:r>
          </w:p>
          <w:p w:rsidR="00F8673C" w:rsidRPr="00C620E5" w:rsidRDefault="00F8673C" w:rsidP="00B00490">
            <w:pPr>
              <w:tabs>
                <w:tab w:val="left" w:pos="3180"/>
              </w:tabs>
              <w:jc w:val="center"/>
              <w:rPr>
                <w:sz w:val="28"/>
                <w:szCs w:val="28"/>
                <w:lang w:val="uk-UA"/>
              </w:rPr>
            </w:pPr>
            <w:r w:rsidRPr="00C620E5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127" w:type="dxa"/>
            <w:shd w:val="clear" w:color="auto" w:fill="auto"/>
          </w:tcPr>
          <w:p w:rsidR="00B00490" w:rsidRDefault="00F8673C" w:rsidP="00B00490">
            <w:pPr>
              <w:tabs>
                <w:tab w:val="left" w:pos="3180"/>
              </w:tabs>
              <w:jc w:val="center"/>
              <w:rPr>
                <w:sz w:val="28"/>
                <w:szCs w:val="28"/>
                <w:lang w:val="uk-UA"/>
              </w:rPr>
            </w:pPr>
            <w:r w:rsidRPr="00C620E5">
              <w:rPr>
                <w:sz w:val="28"/>
                <w:szCs w:val="28"/>
                <w:lang w:val="uk-UA"/>
              </w:rPr>
              <w:t>Прізвище, ім'я,</w:t>
            </w:r>
          </w:p>
          <w:p w:rsidR="00F8673C" w:rsidRPr="00C620E5" w:rsidRDefault="00F8673C" w:rsidP="00B00490">
            <w:pPr>
              <w:tabs>
                <w:tab w:val="left" w:pos="3180"/>
              </w:tabs>
              <w:jc w:val="center"/>
              <w:rPr>
                <w:sz w:val="28"/>
                <w:szCs w:val="28"/>
                <w:lang w:val="uk-UA"/>
              </w:rPr>
            </w:pPr>
            <w:r w:rsidRPr="00C620E5">
              <w:rPr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1701" w:type="dxa"/>
            <w:shd w:val="clear" w:color="auto" w:fill="auto"/>
          </w:tcPr>
          <w:p w:rsidR="00F8673C" w:rsidRPr="00C620E5" w:rsidRDefault="00F8673C" w:rsidP="00B00490">
            <w:pPr>
              <w:tabs>
                <w:tab w:val="left" w:pos="3180"/>
              </w:tabs>
              <w:jc w:val="center"/>
              <w:rPr>
                <w:sz w:val="28"/>
                <w:szCs w:val="28"/>
                <w:lang w:val="uk-UA"/>
              </w:rPr>
            </w:pPr>
            <w:r w:rsidRPr="00C620E5">
              <w:rPr>
                <w:sz w:val="28"/>
                <w:szCs w:val="28"/>
                <w:lang w:val="uk-UA"/>
              </w:rPr>
              <w:t>Дата</w:t>
            </w:r>
          </w:p>
          <w:p w:rsidR="00F8673C" w:rsidRPr="00C620E5" w:rsidRDefault="00F8673C" w:rsidP="00B00490">
            <w:pPr>
              <w:tabs>
                <w:tab w:val="left" w:pos="3180"/>
              </w:tabs>
              <w:jc w:val="center"/>
              <w:rPr>
                <w:sz w:val="28"/>
                <w:szCs w:val="28"/>
                <w:lang w:val="uk-UA"/>
              </w:rPr>
            </w:pPr>
            <w:r w:rsidRPr="00C620E5">
              <w:rPr>
                <w:sz w:val="28"/>
                <w:szCs w:val="28"/>
                <w:lang w:val="uk-UA"/>
              </w:rPr>
              <w:t>народження</w:t>
            </w:r>
          </w:p>
        </w:tc>
        <w:tc>
          <w:tcPr>
            <w:tcW w:w="2409" w:type="dxa"/>
            <w:shd w:val="clear" w:color="auto" w:fill="auto"/>
          </w:tcPr>
          <w:p w:rsidR="00F8673C" w:rsidRPr="00C620E5" w:rsidRDefault="00F8673C" w:rsidP="00B00490">
            <w:pPr>
              <w:tabs>
                <w:tab w:val="left" w:pos="3180"/>
              </w:tabs>
              <w:jc w:val="center"/>
              <w:rPr>
                <w:sz w:val="28"/>
                <w:szCs w:val="28"/>
                <w:lang w:val="uk-UA"/>
              </w:rPr>
            </w:pPr>
            <w:r w:rsidRPr="00C620E5">
              <w:rPr>
                <w:sz w:val="28"/>
                <w:szCs w:val="28"/>
                <w:lang w:val="uk-UA"/>
              </w:rPr>
              <w:t>Адреса реєстрації</w:t>
            </w:r>
          </w:p>
          <w:p w:rsidR="00F8673C" w:rsidRPr="00C620E5" w:rsidRDefault="00206352" w:rsidP="00B00490">
            <w:pPr>
              <w:tabs>
                <w:tab w:val="left" w:pos="31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 проживання</w:t>
            </w:r>
          </w:p>
        </w:tc>
        <w:tc>
          <w:tcPr>
            <w:tcW w:w="2942" w:type="dxa"/>
            <w:shd w:val="clear" w:color="auto" w:fill="auto"/>
          </w:tcPr>
          <w:p w:rsidR="00F8673C" w:rsidRPr="00C620E5" w:rsidRDefault="00F8673C" w:rsidP="00B00490">
            <w:pPr>
              <w:tabs>
                <w:tab w:val="left" w:pos="3180"/>
              </w:tabs>
              <w:jc w:val="center"/>
              <w:rPr>
                <w:sz w:val="28"/>
                <w:szCs w:val="28"/>
                <w:lang w:val="uk-UA"/>
              </w:rPr>
            </w:pPr>
            <w:r w:rsidRPr="00C620E5">
              <w:rPr>
                <w:sz w:val="28"/>
                <w:szCs w:val="28"/>
                <w:lang w:val="uk-UA"/>
              </w:rPr>
              <w:t>Назва документу, за яким встановлено належність дитини до категорії осіб з особливими освітніми потребами, інвалідністю</w:t>
            </w:r>
          </w:p>
          <w:p w:rsidR="00F8673C" w:rsidRPr="00C620E5" w:rsidRDefault="00F8673C" w:rsidP="00B00490">
            <w:pPr>
              <w:tabs>
                <w:tab w:val="left" w:pos="3180"/>
              </w:tabs>
              <w:jc w:val="center"/>
              <w:rPr>
                <w:sz w:val="28"/>
                <w:szCs w:val="28"/>
                <w:lang w:val="uk-UA"/>
              </w:rPr>
            </w:pPr>
            <w:r w:rsidRPr="00C620E5">
              <w:rPr>
                <w:sz w:val="28"/>
                <w:szCs w:val="28"/>
                <w:lang w:val="uk-UA"/>
              </w:rPr>
              <w:t>(дата, № )</w:t>
            </w:r>
          </w:p>
        </w:tc>
      </w:tr>
    </w:tbl>
    <w:p w:rsidR="00F8673C" w:rsidRPr="00931548" w:rsidRDefault="00F8673C" w:rsidP="00F8673C">
      <w:pPr>
        <w:tabs>
          <w:tab w:val="left" w:pos="3180"/>
        </w:tabs>
        <w:jc w:val="both"/>
        <w:rPr>
          <w:sz w:val="28"/>
          <w:szCs w:val="28"/>
        </w:rPr>
      </w:pPr>
    </w:p>
    <w:p w:rsidR="00707A76" w:rsidRDefault="00707A76" w:rsidP="00E97A77">
      <w:pPr>
        <w:tabs>
          <w:tab w:val="left" w:pos="142"/>
          <w:tab w:val="left" w:pos="567"/>
        </w:tabs>
        <w:jc w:val="both"/>
        <w:rPr>
          <w:sz w:val="28"/>
          <w:szCs w:val="28"/>
          <w:lang w:val="uk-UA"/>
        </w:rPr>
      </w:pPr>
    </w:p>
    <w:p w:rsidR="00206352" w:rsidRDefault="00206352" w:rsidP="00E97A77">
      <w:pPr>
        <w:tabs>
          <w:tab w:val="left" w:pos="142"/>
          <w:tab w:val="left" w:pos="567"/>
        </w:tabs>
        <w:jc w:val="both"/>
        <w:rPr>
          <w:sz w:val="28"/>
          <w:szCs w:val="28"/>
          <w:lang w:val="uk-UA"/>
        </w:rPr>
      </w:pPr>
    </w:p>
    <w:p w:rsidR="00206352" w:rsidRDefault="00206352" w:rsidP="00E97A77">
      <w:pPr>
        <w:tabs>
          <w:tab w:val="left" w:pos="142"/>
          <w:tab w:val="left" w:pos="567"/>
        </w:tabs>
        <w:jc w:val="both"/>
        <w:rPr>
          <w:sz w:val="28"/>
          <w:szCs w:val="28"/>
          <w:lang w:val="uk-UA"/>
        </w:rPr>
      </w:pPr>
    </w:p>
    <w:p w:rsidR="00206352" w:rsidRDefault="00206352" w:rsidP="00E97A77">
      <w:pPr>
        <w:tabs>
          <w:tab w:val="left" w:pos="142"/>
          <w:tab w:val="left" w:pos="567"/>
        </w:tabs>
        <w:jc w:val="both"/>
        <w:rPr>
          <w:sz w:val="28"/>
          <w:szCs w:val="28"/>
          <w:lang w:val="uk-UA"/>
        </w:rPr>
      </w:pPr>
    </w:p>
    <w:p w:rsidR="00B71D3F" w:rsidRPr="00AD661A" w:rsidRDefault="00707A76" w:rsidP="00E97A77">
      <w:pPr>
        <w:tabs>
          <w:tab w:val="left" w:pos="142"/>
          <w:tab w:val="left" w:pos="567"/>
        </w:tabs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</w:t>
      </w:r>
      <w:r w:rsidR="00B71D3F">
        <w:rPr>
          <w:i/>
          <w:sz w:val="28"/>
          <w:szCs w:val="28"/>
          <w:lang w:val="uk-UA"/>
        </w:rPr>
        <w:t xml:space="preserve">                        ______________          _______________</w:t>
      </w:r>
    </w:p>
    <w:p w:rsidR="00B71D3F" w:rsidRPr="00707A76" w:rsidRDefault="00707A76" w:rsidP="00707A76">
      <w:pPr>
        <w:rPr>
          <w:sz w:val="16"/>
          <w:szCs w:val="16"/>
          <w:lang w:val="uk-UA"/>
        </w:rPr>
      </w:pPr>
      <w:r w:rsidRPr="00707A76">
        <w:rPr>
          <w:sz w:val="16"/>
          <w:szCs w:val="16"/>
          <w:lang w:val="uk-UA"/>
        </w:rPr>
        <w:t>(посада керівника підрозділу)</w:t>
      </w:r>
      <w:r w:rsidR="00B71D3F" w:rsidRPr="00707A76">
        <w:rPr>
          <w:sz w:val="16"/>
          <w:szCs w:val="16"/>
          <w:lang w:val="uk-UA"/>
        </w:rPr>
        <w:t xml:space="preserve">(підпис)                                       </w:t>
      </w:r>
      <w:r w:rsidR="002964D0" w:rsidRPr="002964D0">
        <w:rPr>
          <w:sz w:val="16"/>
          <w:szCs w:val="16"/>
        </w:rPr>
        <w:t xml:space="preserve">                            </w:t>
      </w:r>
      <w:r w:rsidR="00B71D3F" w:rsidRPr="00707A76">
        <w:rPr>
          <w:sz w:val="16"/>
          <w:szCs w:val="16"/>
          <w:lang w:val="uk-UA"/>
        </w:rPr>
        <w:t xml:space="preserve"> (ПІБ)</w:t>
      </w:r>
    </w:p>
    <w:p w:rsidR="00B71D3F" w:rsidRPr="00707A76" w:rsidRDefault="00B71D3F" w:rsidP="00B71D3F">
      <w:pPr>
        <w:jc w:val="center"/>
        <w:rPr>
          <w:sz w:val="16"/>
          <w:szCs w:val="16"/>
          <w:lang w:val="uk-UA"/>
        </w:rPr>
      </w:pPr>
    </w:p>
    <w:p w:rsidR="00B71D3F" w:rsidRPr="00707A76" w:rsidRDefault="00B71D3F" w:rsidP="00B71D3F">
      <w:pPr>
        <w:jc w:val="center"/>
        <w:rPr>
          <w:sz w:val="16"/>
          <w:szCs w:val="16"/>
          <w:lang w:val="uk-UA"/>
        </w:rPr>
      </w:pPr>
    </w:p>
    <w:p w:rsidR="00B71D3F" w:rsidRDefault="00B71D3F" w:rsidP="00B71D3F">
      <w:pPr>
        <w:jc w:val="center"/>
        <w:rPr>
          <w:lang w:val="uk-UA"/>
        </w:rPr>
      </w:pPr>
    </w:p>
    <w:p w:rsidR="00F8673C" w:rsidRPr="00AD661A" w:rsidRDefault="00F8673C" w:rsidP="00F8673C">
      <w:pPr>
        <w:jc w:val="both"/>
        <w:rPr>
          <w:i/>
          <w:sz w:val="28"/>
          <w:szCs w:val="28"/>
          <w:lang w:val="uk-UA"/>
        </w:rPr>
      </w:pPr>
    </w:p>
    <w:p w:rsidR="008E4799" w:rsidRPr="00707A76" w:rsidRDefault="008E4799">
      <w:pPr>
        <w:rPr>
          <w:lang w:val="uk-UA"/>
        </w:rPr>
      </w:pPr>
    </w:p>
    <w:sectPr w:rsidR="008E4799" w:rsidRPr="00707A76" w:rsidSect="00567C0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73C"/>
    <w:rsid w:val="00000718"/>
    <w:rsid w:val="000007B7"/>
    <w:rsid w:val="00010D89"/>
    <w:rsid w:val="00013A21"/>
    <w:rsid w:val="0002552A"/>
    <w:rsid w:val="00025A6D"/>
    <w:rsid w:val="00034063"/>
    <w:rsid w:val="00042684"/>
    <w:rsid w:val="0004707C"/>
    <w:rsid w:val="0005491B"/>
    <w:rsid w:val="00070BC6"/>
    <w:rsid w:val="00087AAD"/>
    <w:rsid w:val="00094F29"/>
    <w:rsid w:val="00096894"/>
    <w:rsid w:val="00097051"/>
    <w:rsid w:val="000A3821"/>
    <w:rsid w:val="000E772E"/>
    <w:rsid w:val="00112C9D"/>
    <w:rsid w:val="00112D42"/>
    <w:rsid w:val="00131449"/>
    <w:rsid w:val="00132753"/>
    <w:rsid w:val="00153AD2"/>
    <w:rsid w:val="0015781D"/>
    <w:rsid w:val="00175977"/>
    <w:rsid w:val="00176372"/>
    <w:rsid w:val="00185041"/>
    <w:rsid w:val="00187FAA"/>
    <w:rsid w:val="001A432D"/>
    <w:rsid w:val="001A570C"/>
    <w:rsid w:val="001B1661"/>
    <w:rsid w:val="001B589B"/>
    <w:rsid w:val="001D15E9"/>
    <w:rsid w:val="001D207E"/>
    <w:rsid w:val="001D3E14"/>
    <w:rsid w:val="001F7A47"/>
    <w:rsid w:val="00204A63"/>
    <w:rsid w:val="00206352"/>
    <w:rsid w:val="00226AC7"/>
    <w:rsid w:val="00230933"/>
    <w:rsid w:val="002327F3"/>
    <w:rsid w:val="00240467"/>
    <w:rsid w:val="00241661"/>
    <w:rsid w:val="00245713"/>
    <w:rsid w:val="00260CB8"/>
    <w:rsid w:val="00271399"/>
    <w:rsid w:val="002854A1"/>
    <w:rsid w:val="00294F90"/>
    <w:rsid w:val="002964D0"/>
    <w:rsid w:val="00296741"/>
    <w:rsid w:val="002A4930"/>
    <w:rsid w:val="002A6072"/>
    <w:rsid w:val="002B148C"/>
    <w:rsid w:val="002B1BBD"/>
    <w:rsid w:val="002C0E0F"/>
    <w:rsid w:val="002D2CF9"/>
    <w:rsid w:val="002D68AC"/>
    <w:rsid w:val="002F4189"/>
    <w:rsid w:val="0031400F"/>
    <w:rsid w:val="00322215"/>
    <w:rsid w:val="003249D6"/>
    <w:rsid w:val="00337CA5"/>
    <w:rsid w:val="00342F3B"/>
    <w:rsid w:val="00345815"/>
    <w:rsid w:val="00345D79"/>
    <w:rsid w:val="0035441B"/>
    <w:rsid w:val="00360767"/>
    <w:rsid w:val="00397B81"/>
    <w:rsid w:val="003A210E"/>
    <w:rsid w:val="003B3E05"/>
    <w:rsid w:val="003B3EED"/>
    <w:rsid w:val="003C1242"/>
    <w:rsid w:val="003C508F"/>
    <w:rsid w:val="003D0C09"/>
    <w:rsid w:val="003D6051"/>
    <w:rsid w:val="0040157F"/>
    <w:rsid w:val="0041634E"/>
    <w:rsid w:val="0041724A"/>
    <w:rsid w:val="00426E2F"/>
    <w:rsid w:val="00437C81"/>
    <w:rsid w:val="0045420D"/>
    <w:rsid w:val="00476F06"/>
    <w:rsid w:val="00481C21"/>
    <w:rsid w:val="004856A4"/>
    <w:rsid w:val="00496A9C"/>
    <w:rsid w:val="004A4E8A"/>
    <w:rsid w:val="004B2075"/>
    <w:rsid w:val="004D0D8F"/>
    <w:rsid w:val="00514C5A"/>
    <w:rsid w:val="00521239"/>
    <w:rsid w:val="00522BCC"/>
    <w:rsid w:val="00524E4D"/>
    <w:rsid w:val="005259C7"/>
    <w:rsid w:val="005523F3"/>
    <w:rsid w:val="00554CA7"/>
    <w:rsid w:val="00567287"/>
    <w:rsid w:val="00572D03"/>
    <w:rsid w:val="00574323"/>
    <w:rsid w:val="00581287"/>
    <w:rsid w:val="005853A8"/>
    <w:rsid w:val="005A2FF2"/>
    <w:rsid w:val="005C2D36"/>
    <w:rsid w:val="005D1267"/>
    <w:rsid w:val="005F3C9D"/>
    <w:rsid w:val="0060782E"/>
    <w:rsid w:val="00616DCD"/>
    <w:rsid w:val="00617A2D"/>
    <w:rsid w:val="00633534"/>
    <w:rsid w:val="00660E88"/>
    <w:rsid w:val="00662062"/>
    <w:rsid w:val="00665D63"/>
    <w:rsid w:val="006A02B4"/>
    <w:rsid w:val="006B1717"/>
    <w:rsid w:val="006C39FC"/>
    <w:rsid w:val="006C4264"/>
    <w:rsid w:val="006C6F6F"/>
    <w:rsid w:val="006D2DA7"/>
    <w:rsid w:val="00707A76"/>
    <w:rsid w:val="007313D4"/>
    <w:rsid w:val="00743D44"/>
    <w:rsid w:val="007454EE"/>
    <w:rsid w:val="007474A1"/>
    <w:rsid w:val="00752CFF"/>
    <w:rsid w:val="00763C10"/>
    <w:rsid w:val="0076478B"/>
    <w:rsid w:val="00764EAA"/>
    <w:rsid w:val="007655AD"/>
    <w:rsid w:val="007733DD"/>
    <w:rsid w:val="007C0306"/>
    <w:rsid w:val="007C4022"/>
    <w:rsid w:val="007D4D9A"/>
    <w:rsid w:val="007E629E"/>
    <w:rsid w:val="007F78A7"/>
    <w:rsid w:val="008037DE"/>
    <w:rsid w:val="00810AC7"/>
    <w:rsid w:val="00811A8C"/>
    <w:rsid w:val="00814ABF"/>
    <w:rsid w:val="00816177"/>
    <w:rsid w:val="00824B32"/>
    <w:rsid w:val="0082580C"/>
    <w:rsid w:val="00835AF7"/>
    <w:rsid w:val="0084633F"/>
    <w:rsid w:val="0085281E"/>
    <w:rsid w:val="0087055A"/>
    <w:rsid w:val="008A3767"/>
    <w:rsid w:val="008D4DBE"/>
    <w:rsid w:val="008D5023"/>
    <w:rsid w:val="008E3B7F"/>
    <w:rsid w:val="008E4799"/>
    <w:rsid w:val="00921FD6"/>
    <w:rsid w:val="0092350B"/>
    <w:rsid w:val="009261CE"/>
    <w:rsid w:val="009334FA"/>
    <w:rsid w:val="00940D21"/>
    <w:rsid w:val="00976E3F"/>
    <w:rsid w:val="00982698"/>
    <w:rsid w:val="009A3A8D"/>
    <w:rsid w:val="009A6B75"/>
    <w:rsid w:val="009B4C46"/>
    <w:rsid w:val="009C04FD"/>
    <w:rsid w:val="009E0250"/>
    <w:rsid w:val="009F0B3C"/>
    <w:rsid w:val="009F67CB"/>
    <w:rsid w:val="00A1041C"/>
    <w:rsid w:val="00A6567F"/>
    <w:rsid w:val="00A83668"/>
    <w:rsid w:val="00AB4B48"/>
    <w:rsid w:val="00AB697C"/>
    <w:rsid w:val="00AD61AF"/>
    <w:rsid w:val="00AD661A"/>
    <w:rsid w:val="00AE6B75"/>
    <w:rsid w:val="00AF41F8"/>
    <w:rsid w:val="00AF79DF"/>
    <w:rsid w:val="00B00490"/>
    <w:rsid w:val="00B02B32"/>
    <w:rsid w:val="00B1302B"/>
    <w:rsid w:val="00B252C4"/>
    <w:rsid w:val="00B401E8"/>
    <w:rsid w:val="00B5063E"/>
    <w:rsid w:val="00B53554"/>
    <w:rsid w:val="00B71D3F"/>
    <w:rsid w:val="00B763F0"/>
    <w:rsid w:val="00BA4971"/>
    <w:rsid w:val="00BF66DC"/>
    <w:rsid w:val="00C3564C"/>
    <w:rsid w:val="00C66CAB"/>
    <w:rsid w:val="00C904FD"/>
    <w:rsid w:val="00CA4C13"/>
    <w:rsid w:val="00CE1FB2"/>
    <w:rsid w:val="00CE2EC1"/>
    <w:rsid w:val="00CE3D29"/>
    <w:rsid w:val="00CE7D24"/>
    <w:rsid w:val="00CF0567"/>
    <w:rsid w:val="00CF2195"/>
    <w:rsid w:val="00D44674"/>
    <w:rsid w:val="00D570D2"/>
    <w:rsid w:val="00DC44D2"/>
    <w:rsid w:val="00DD1D2B"/>
    <w:rsid w:val="00DE2834"/>
    <w:rsid w:val="00DF0505"/>
    <w:rsid w:val="00E12AE8"/>
    <w:rsid w:val="00E16967"/>
    <w:rsid w:val="00E301C4"/>
    <w:rsid w:val="00E3194A"/>
    <w:rsid w:val="00E3253E"/>
    <w:rsid w:val="00E3638A"/>
    <w:rsid w:val="00E533B9"/>
    <w:rsid w:val="00E56ADA"/>
    <w:rsid w:val="00E6430D"/>
    <w:rsid w:val="00E66B64"/>
    <w:rsid w:val="00E711EA"/>
    <w:rsid w:val="00E95BB5"/>
    <w:rsid w:val="00E97A77"/>
    <w:rsid w:val="00EB1B63"/>
    <w:rsid w:val="00EC4AD2"/>
    <w:rsid w:val="00ED1394"/>
    <w:rsid w:val="00ED43BC"/>
    <w:rsid w:val="00EF49E8"/>
    <w:rsid w:val="00EF5E2E"/>
    <w:rsid w:val="00F02B0B"/>
    <w:rsid w:val="00F03463"/>
    <w:rsid w:val="00F15BAA"/>
    <w:rsid w:val="00F2627D"/>
    <w:rsid w:val="00F3059B"/>
    <w:rsid w:val="00F4135B"/>
    <w:rsid w:val="00F546AD"/>
    <w:rsid w:val="00F62693"/>
    <w:rsid w:val="00F73188"/>
    <w:rsid w:val="00F740F8"/>
    <w:rsid w:val="00F74E1D"/>
    <w:rsid w:val="00F75434"/>
    <w:rsid w:val="00F765AF"/>
    <w:rsid w:val="00F8673C"/>
    <w:rsid w:val="00FB7BD5"/>
    <w:rsid w:val="00FC5EEA"/>
    <w:rsid w:val="00FE2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67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styleId="a4">
    <w:name w:val="Strong"/>
    <w:qFormat/>
    <w:rsid w:val="00F8673C"/>
    <w:rPr>
      <w:b/>
      <w:bCs/>
    </w:rPr>
  </w:style>
  <w:style w:type="character" w:styleId="a5">
    <w:name w:val="Hyperlink"/>
    <w:rsid w:val="00F8673C"/>
    <w:rPr>
      <w:color w:val="0000FF"/>
      <w:u w:val="single"/>
    </w:rPr>
  </w:style>
  <w:style w:type="paragraph" w:styleId="a6">
    <w:name w:val="No Spacing"/>
    <w:uiPriority w:val="1"/>
    <w:qFormat/>
    <w:rsid w:val="00F867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67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styleId="a4">
    <w:name w:val="Strong"/>
    <w:qFormat/>
    <w:rsid w:val="00F8673C"/>
    <w:rPr>
      <w:b/>
      <w:bCs/>
    </w:rPr>
  </w:style>
  <w:style w:type="character" w:styleId="a5">
    <w:name w:val="Hyperlink"/>
    <w:rsid w:val="00F8673C"/>
    <w:rPr>
      <w:color w:val="0000FF"/>
      <w:u w:val="single"/>
    </w:rPr>
  </w:style>
  <w:style w:type="paragraph" w:styleId="a6">
    <w:name w:val="No Spacing"/>
    <w:uiPriority w:val="1"/>
    <w:qFormat/>
    <w:rsid w:val="00F867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lyna.if.ua/wp-content/uploads/2021/04/Dodatok-2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lyna.if.ua/wp-content/uploads/2021/04/Dodatok-2.doc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lyna.if.ua/wp-content/uploads/2021/04/Dodatok-1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.factor.ua/ukr/law-147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dolyna.if.ua/wp-content/uploads/2021/04/Dodatok-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Tanya</cp:lastModifiedBy>
  <cp:revision>22</cp:revision>
  <cp:lastPrinted>2021-09-03T06:03:00Z</cp:lastPrinted>
  <dcterms:created xsi:type="dcterms:W3CDTF">2021-08-25T06:32:00Z</dcterms:created>
  <dcterms:modified xsi:type="dcterms:W3CDTF">2021-10-28T11:05:00Z</dcterms:modified>
</cp:coreProperties>
</file>