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37478114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641D1D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20 грудня </w:t>
      </w:r>
      <w:r w:rsidR="00F86AF7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EF706B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</w:t>
      </w:r>
      <w:r>
        <w:rPr>
          <w:sz w:val="32"/>
          <w:szCs w:val="32"/>
          <w:lang w:val="en-US"/>
        </w:rPr>
        <w:t>L</w:t>
      </w:r>
      <w:r w:rsidR="004908D5">
        <w:rPr>
          <w:sz w:val="32"/>
          <w:szCs w:val="32"/>
          <w:lang w:val="en-US"/>
        </w:rPr>
        <w:t>V</w:t>
      </w:r>
      <w:r w:rsidR="00AB363A">
        <w:rPr>
          <w:sz w:val="32"/>
          <w:szCs w:val="32"/>
          <w:lang w:val="en-US"/>
        </w:rPr>
        <w:t>I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</w:t>
      </w:r>
      <w:r w:rsidR="00F86AF7" w:rsidRPr="00F74D59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</w:t>
      </w:r>
      <w:r w:rsidR="00F86AF7" w:rsidRPr="00F74D59">
        <w:rPr>
          <w:b/>
          <w:sz w:val="28"/>
          <w:szCs w:val="28"/>
          <w:lang w:val="uk-UA"/>
        </w:rPr>
        <w:t xml:space="preserve"> в натурі ( на місцевості)</w:t>
      </w:r>
    </w:p>
    <w:p w:rsidR="00F86AF7" w:rsidRPr="00F74D59" w:rsidRDefault="00D3644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громадянам </w:t>
      </w:r>
      <w:r w:rsidR="00F86AF7" w:rsidRPr="00F74D59">
        <w:rPr>
          <w:b/>
          <w:sz w:val="28"/>
          <w:szCs w:val="28"/>
          <w:lang w:val="uk-UA"/>
        </w:rPr>
        <w:t xml:space="preserve">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</w:t>
      </w:r>
      <w:r w:rsidR="00AE40EF">
        <w:rPr>
          <w:sz w:val="28"/>
          <w:szCs w:val="28"/>
          <w:lang w:val="uk-UA"/>
        </w:rPr>
        <w:t>адянину</w:t>
      </w:r>
      <w:r w:rsidR="0005202C">
        <w:rPr>
          <w:sz w:val="28"/>
          <w:szCs w:val="28"/>
          <w:lang w:val="uk-UA"/>
        </w:rPr>
        <w:t xml:space="preserve"> України розроблені </w:t>
      </w:r>
      <w:r w:rsidR="00AE40EF">
        <w:rPr>
          <w:sz w:val="28"/>
          <w:szCs w:val="28"/>
          <w:lang w:val="uk-UA"/>
        </w:rPr>
        <w:t>ФОП Спиридонов</w:t>
      </w:r>
      <w:r w:rsidR="00AB363A">
        <w:rPr>
          <w:sz w:val="28"/>
          <w:szCs w:val="28"/>
          <w:lang w:val="uk-UA"/>
        </w:rPr>
        <w:t xml:space="preserve"> І.В., ФОП Гончаров В.О.,  ФОП Пуховий С.С.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</w:p>
    <w:p w:rsidR="00AB363A" w:rsidRDefault="00AB363A" w:rsidP="00AB363A">
      <w:pPr>
        <w:jc w:val="both"/>
        <w:rPr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AB363A" w:rsidRPr="00745B7C" w:rsidTr="002E7024">
        <w:tc>
          <w:tcPr>
            <w:tcW w:w="648" w:type="dxa"/>
          </w:tcPr>
          <w:p w:rsidR="00AB363A" w:rsidRPr="00EF6F1C" w:rsidRDefault="00AB363A" w:rsidP="002E702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AB363A" w:rsidRPr="00745B7C" w:rsidRDefault="00AB363A" w:rsidP="002E7024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AB363A" w:rsidRPr="00745B7C" w:rsidRDefault="00AB363A" w:rsidP="002E7024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AB363A" w:rsidRPr="00745B7C" w:rsidRDefault="00AB363A" w:rsidP="002E7024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AB363A" w:rsidRPr="00745B7C" w:rsidRDefault="00AB363A" w:rsidP="002E7024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AB363A" w:rsidRPr="00EF6F1C" w:rsidTr="002E7024">
        <w:tc>
          <w:tcPr>
            <w:tcW w:w="648" w:type="dxa"/>
          </w:tcPr>
          <w:p w:rsidR="00AB363A" w:rsidRPr="003C4528" w:rsidRDefault="00AB363A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AB363A" w:rsidRDefault="00481E72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Хворостенко Микола Макарович</w:t>
            </w:r>
            <w:r w:rsidR="00AB363A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Женьовська, 40</w:t>
            </w:r>
            <w:r w:rsidR="00AB363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село Криворіжжя</w:t>
            </w:r>
          </w:p>
          <w:p w:rsidR="00AB363A" w:rsidRPr="00F27683" w:rsidRDefault="00481E72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(4824810100:09:021:0007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F27683" w:rsidRDefault="00AB363A" w:rsidP="00481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81E72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AB363A" w:rsidRPr="00F27683" w:rsidRDefault="00AB363A" w:rsidP="00481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81E72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B363A" w:rsidRPr="00EF6F1C" w:rsidTr="002E7024">
        <w:tc>
          <w:tcPr>
            <w:tcW w:w="648" w:type="dxa"/>
          </w:tcPr>
          <w:p w:rsidR="00AB363A" w:rsidRPr="003C4528" w:rsidRDefault="00AB363A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AB363A" w:rsidRPr="00F27683" w:rsidRDefault="00481E72" w:rsidP="00481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 Яна Михайлівна</w:t>
            </w:r>
            <w:r w:rsidR="00AB363A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Незалежності, 60</w:t>
            </w:r>
            <w:r w:rsidR="00AB363A">
              <w:rPr>
                <w:sz w:val="28"/>
                <w:szCs w:val="28"/>
                <w:lang w:val="uk-UA"/>
              </w:rPr>
              <w:t xml:space="preserve">, місто Нова Одеса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1B8B">
              <w:rPr>
                <w:sz w:val="28"/>
                <w:szCs w:val="28"/>
                <w:lang w:val="uk-UA"/>
              </w:rPr>
              <w:t xml:space="preserve">                  (4824810100:01:023:0022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F27683" w:rsidRDefault="00AB363A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AB363A" w:rsidRPr="00F27683" w:rsidRDefault="00AB363A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AB363A" w:rsidRPr="00EF6F1C" w:rsidTr="002E7024">
        <w:tc>
          <w:tcPr>
            <w:tcW w:w="648" w:type="dxa"/>
          </w:tcPr>
          <w:p w:rsidR="00AB363A" w:rsidRDefault="00583A5E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847" w:type="dxa"/>
          </w:tcPr>
          <w:p w:rsidR="00AB363A" w:rsidRDefault="00BB1B8B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Шарт Лідія Олексіївна</w:t>
            </w:r>
            <w:r w:rsidR="00AB363A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Піщана, 22</w:t>
            </w:r>
            <w:r w:rsidR="00AB363A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AB363A" w:rsidRDefault="00BB1B8B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(4824810100:03:038:0023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Default="00AB363A" w:rsidP="00BB1B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BB1B8B">
              <w:rPr>
                <w:sz w:val="28"/>
                <w:szCs w:val="28"/>
                <w:lang w:val="uk-UA"/>
              </w:rPr>
              <w:t>789</w:t>
            </w:r>
          </w:p>
        </w:tc>
        <w:tc>
          <w:tcPr>
            <w:tcW w:w="1701" w:type="dxa"/>
          </w:tcPr>
          <w:p w:rsidR="00AB363A" w:rsidRDefault="00AB363A" w:rsidP="00BB1B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BB1B8B">
              <w:rPr>
                <w:sz w:val="28"/>
                <w:szCs w:val="28"/>
                <w:lang w:val="uk-UA"/>
              </w:rPr>
              <w:t>789</w:t>
            </w:r>
          </w:p>
        </w:tc>
      </w:tr>
      <w:tr w:rsidR="00AB363A" w:rsidRPr="00EF6F1C" w:rsidTr="002E7024">
        <w:tc>
          <w:tcPr>
            <w:tcW w:w="648" w:type="dxa"/>
          </w:tcPr>
          <w:p w:rsidR="00AB363A" w:rsidRPr="007B16CD" w:rsidRDefault="00583A5E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B2C7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847" w:type="dxa"/>
          </w:tcPr>
          <w:p w:rsidR="00AB363A" w:rsidRDefault="009B2C7F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Цисарь Тетяна Євгеніївна, вулиця Центральна, 281, місто Нова Одеса</w:t>
            </w:r>
          </w:p>
          <w:p w:rsidR="009B2C7F" w:rsidRPr="007B16CD" w:rsidRDefault="009B2C7F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(4824810100:02:005:0025)</w:t>
            </w:r>
          </w:p>
        </w:tc>
        <w:tc>
          <w:tcPr>
            <w:tcW w:w="2127" w:type="dxa"/>
          </w:tcPr>
          <w:p w:rsidR="00AB363A" w:rsidRPr="007B16CD" w:rsidRDefault="009B2C7F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0,0757</w:t>
            </w:r>
          </w:p>
        </w:tc>
        <w:tc>
          <w:tcPr>
            <w:tcW w:w="1701" w:type="dxa"/>
          </w:tcPr>
          <w:p w:rsidR="00AB363A" w:rsidRPr="007B16CD" w:rsidRDefault="009B2C7F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0,0757</w:t>
            </w:r>
          </w:p>
        </w:tc>
      </w:tr>
    </w:tbl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 xml:space="preserve">ромадянам України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</w:p>
    <w:p w:rsidR="00AB363A" w:rsidRDefault="00AB363A" w:rsidP="00AB363A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AB363A" w:rsidRDefault="00AB363A" w:rsidP="00AB363A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sectPr w:rsidR="00E51CB1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B5" w:rsidRDefault="00C95FB5" w:rsidP="00AF62D1">
      <w:r>
        <w:separator/>
      </w:r>
    </w:p>
  </w:endnote>
  <w:endnote w:type="continuationSeparator" w:id="1">
    <w:p w:rsidR="00C95FB5" w:rsidRDefault="00C95FB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B5" w:rsidRDefault="00C95FB5" w:rsidP="00AF62D1">
      <w:r>
        <w:separator/>
      </w:r>
    </w:p>
  </w:footnote>
  <w:footnote w:type="continuationSeparator" w:id="1">
    <w:p w:rsidR="00C95FB5" w:rsidRDefault="00C95FB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267D9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959AE"/>
    <w:rsid w:val="000B4C07"/>
    <w:rsid w:val="000C74B7"/>
    <w:rsid w:val="000E095E"/>
    <w:rsid w:val="000F1569"/>
    <w:rsid w:val="000F5CD9"/>
    <w:rsid w:val="00100399"/>
    <w:rsid w:val="00111D43"/>
    <w:rsid w:val="001312DB"/>
    <w:rsid w:val="001412CE"/>
    <w:rsid w:val="00145B61"/>
    <w:rsid w:val="0014605E"/>
    <w:rsid w:val="001615A3"/>
    <w:rsid w:val="0016654D"/>
    <w:rsid w:val="001722B6"/>
    <w:rsid w:val="0018078A"/>
    <w:rsid w:val="00191F3C"/>
    <w:rsid w:val="001B0F8F"/>
    <w:rsid w:val="001B22DF"/>
    <w:rsid w:val="001B614F"/>
    <w:rsid w:val="001C5F57"/>
    <w:rsid w:val="001C63A4"/>
    <w:rsid w:val="001E5238"/>
    <w:rsid w:val="001F6A79"/>
    <w:rsid w:val="002106DB"/>
    <w:rsid w:val="00213B5F"/>
    <w:rsid w:val="0022311D"/>
    <w:rsid w:val="002342CA"/>
    <w:rsid w:val="00240761"/>
    <w:rsid w:val="002424E8"/>
    <w:rsid w:val="002510FB"/>
    <w:rsid w:val="00265041"/>
    <w:rsid w:val="00287FDE"/>
    <w:rsid w:val="00297D6C"/>
    <w:rsid w:val="002A70F6"/>
    <w:rsid w:val="002B1EFC"/>
    <w:rsid w:val="002B304A"/>
    <w:rsid w:val="002B3530"/>
    <w:rsid w:val="002B695A"/>
    <w:rsid w:val="002C164F"/>
    <w:rsid w:val="002D5E48"/>
    <w:rsid w:val="00307CA6"/>
    <w:rsid w:val="00341C83"/>
    <w:rsid w:val="00354475"/>
    <w:rsid w:val="00373233"/>
    <w:rsid w:val="003911A2"/>
    <w:rsid w:val="00396263"/>
    <w:rsid w:val="003B243C"/>
    <w:rsid w:val="003B68BB"/>
    <w:rsid w:val="003C0328"/>
    <w:rsid w:val="003C4528"/>
    <w:rsid w:val="003F14D5"/>
    <w:rsid w:val="00412D27"/>
    <w:rsid w:val="00426A53"/>
    <w:rsid w:val="00433D0C"/>
    <w:rsid w:val="0043514E"/>
    <w:rsid w:val="00437DEC"/>
    <w:rsid w:val="00445351"/>
    <w:rsid w:val="004521A9"/>
    <w:rsid w:val="00462F7A"/>
    <w:rsid w:val="00465F77"/>
    <w:rsid w:val="004735FE"/>
    <w:rsid w:val="00481DED"/>
    <w:rsid w:val="00481E72"/>
    <w:rsid w:val="00485DB0"/>
    <w:rsid w:val="004908D5"/>
    <w:rsid w:val="004A67DD"/>
    <w:rsid w:val="004C7804"/>
    <w:rsid w:val="004F2ED5"/>
    <w:rsid w:val="004F7D87"/>
    <w:rsid w:val="0051274B"/>
    <w:rsid w:val="005210BC"/>
    <w:rsid w:val="005261BE"/>
    <w:rsid w:val="00534405"/>
    <w:rsid w:val="00545C3A"/>
    <w:rsid w:val="005647B4"/>
    <w:rsid w:val="0057173C"/>
    <w:rsid w:val="00583A5E"/>
    <w:rsid w:val="005A2AAD"/>
    <w:rsid w:val="005B5126"/>
    <w:rsid w:val="005D11F8"/>
    <w:rsid w:val="005D1F2D"/>
    <w:rsid w:val="005D2E92"/>
    <w:rsid w:val="005D4558"/>
    <w:rsid w:val="005D5F07"/>
    <w:rsid w:val="005E0851"/>
    <w:rsid w:val="005F5A0D"/>
    <w:rsid w:val="005F6B45"/>
    <w:rsid w:val="00630B58"/>
    <w:rsid w:val="00631916"/>
    <w:rsid w:val="00641D1D"/>
    <w:rsid w:val="00650E71"/>
    <w:rsid w:val="00674208"/>
    <w:rsid w:val="00674E04"/>
    <w:rsid w:val="006843E8"/>
    <w:rsid w:val="006846B1"/>
    <w:rsid w:val="00686317"/>
    <w:rsid w:val="006B25BA"/>
    <w:rsid w:val="006D05EE"/>
    <w:rsid w:val="006E6ED2"/>
    <w:rsid w:val="00706D90"/>
    <w:rsid w:val="00711342"/>
    <w:rsid w:val="00720EF2"/>
    <w:rsid w:val="00744E06"/>
    <w:rsid w:val="00745B7C"/>
    <w:rsid w:val="00765BCC"/>
    <w:rsid w:val="00773EE7"/>
    <w:rsid w:val="00780017"/>
    <w:rsid w:val="00780146"/>
    <w:rsid w:val="007A4902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4094F"/>
    <w:rsid w:val="00852454"/>
    <w:rsid w:val="00866694"/>
    <w:rsid w:val="00882FE7"/>
    <w:rsid w:val="008A6DF1"/>
    <w:rsid w:val="008B0E22"/>
    <w:rsid w:val="008B1912"/>
    <w:rsid w:val="008C08F5"/>
    <w:rsid w:val="008E1C79"/>
    <w:rsid w:val="008E4F4D"/>
    <w:rsid w:val="008F0004"/>
    <w:rsid w:val="008F036B"/>
    <w:rsid w:val="008F47C0"/>
    <w:rsid w:val="00902197"/>
    <w:rsid w:val="00904B91"/>
    <w:rsid w:val="00912AE8"/>
    <w:rsid w:val="009161B7"/>
    <w:rsid w:val="009165CC"/>
    <w:rsid w:val="00924DEB"/>
    <w:rsid w:val="0093276D"/>
    <w:rsid w:val="009333E3"/>
    <w:rsid w:val="0094195A"/>
    <w:rsid w:val="009A4D46"/>
    <w:rsid w:val="009B2C7F"/>
    <w:rsid w:val="009D0E0A"/>
    <w:rsid w:val="009D2ED1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64DB8"/>
    <w:rsid w:val="00A658DF"/>
    <w:rsid w:val="00AA1CF5"/>
    <w:rsid w:val="00AA383F"/>
    <w:rsid w:val="00AB2C2B"/>
    <w:rsid w:val="00AB363A"/>
    <w:rsid w:val="00AD0D1C"/>
    <w:rsid w:val="00AD1776"/>
    <w:rsid w:val="00AD46CA"/>
    <w:rsid w:val="00AD66BB"/>
    <w:rsid w:val="00AE40EF"/>
    <w:rsid w:val="00AF62D1"/>
    <w:rsid w:val="00B06F99"/>
    <w:rsid w:val="00B07327"/>
    <w:rsid w:val="00B150C8"/>
    <w:rsid w:val="00B166C9"/>
    <w:rsid w:val="00B26A3D"/>
    <w:rsid w:val="00B31784"/>
    <w:rsid w:val="00B40D1C"/>
    <w:rsid w:val="00B476FD"/>
    <w:rsid w:val="00B56B61"/>
    <w:rsid w:val="00B66CF6"/>
    <w:rsid w:val="00B73E8C"/>
    <w:rsid w:val="00B83E49"/>
    <w:rsid w:val="00BB1B8B"/>
    <w:rsid w:val="00BC2A8F"/>
    <w:rsid w:val="00BD3AB9"/>
    <w:rsid w:val="00BE1C6E"/>
    <w:rsid w:val="00C42C3E"/>
    <w:rsid w:val="00C44439"/>
    <w:rsid w:val="00C776D9"/>
    <w:rsid w:val="00C819BB"/>
    <w:rsid w:val="00C95FB5"/>
    <w:rsid w:val="00CA4A83"/>
    <w:rsid w:val="00CA4BBD"/>
    <w:rsid w:val="00CA5E56"/>
    <w:rsid w:val="00CB264D"/>
    <w:rsid w:val="00CB654A"/>
    <w:rsid w:val="00CB6657"/>
    <w:rsid w:val="00CB71D3"/>
    <w:rsid w:val="00CC035D"/>
    <w:rsid w:val="00CC1814"/>
    <w:rsid w:val="00CC51F3"/>
    <w:rsid w:val="00CD2C94"/>
    <w:rsid w:val="00CD6470"/>
    <w:rsid w:val="00D106C6"/>
    <w:rsid w:val="00D23FC1"/>
    <w:rsid w:val="00D259FA"/>
    <w:rsid w:val="00D36448"/>
    <w:rsid w:val="00D3716E"/>
    <w:rsid w:val="00D56087"/>
    <w:rsid w:val="00D70193"/>
    <w:rsid w:val="00D758C1"/>
    <w:rsid w:val="00D77769"/>
    <w:rsid w:val="00D84DDD"/>
    <w:rsid w:val="00D93859"/>
    <w:rsid w:val="00D97979"/>
    <w:rsid w:val="00DB719E"/>
    <w:rsid w:val="00DC2B39"/>
    <w:rsid w:val="00DC3AD2"/>
    <w:rsid w:val="00DD354F"/>
    <w:rsid w:val="00E05869"/>
    <w:rsid w:val="00E20A53"/>
    <w:rsid w:val="00E244A8"/>
    <w:rsid w:val="00E40412"/>
    <w:rsid w:val="00E44499"/>
    <w:rsid w:val="00E4510B"/>
    <w:rsid w:val="00E46C3A"/>
    <w:rsid w:val="00E51CB1"/>
    <w:rsid w:val="00E52541"/>
    <w:rsid w:val="00E52DE5"/>
    <w:rsid w:val="00E80072"/>
    <w:rsid w:val="00E9062D"/>
    <w:rsid w:val="00E971D0"/>
    <w:rsid w:val="00EB7B22"/>
    <w:rsid w:val="00EC17FB"/>
    <w:rsid w:val="00EE73BE"/>
    <w:rsid w:val="00EF1CCF"/>
    <w:rsid w:val="00EF706B"/>
    <w:rsid w:val="00EF716E"/>
    <w:rsid w:val="00F04532"/>
    <w:rsid w:val="00F27683"/>
    <w:rsid w:val="00F36008"/>
    <w:rsid w:val="00F52061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A6FB9"/>
    <w:rsid w:val="00FC0FE6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61</cp:revision>
  <cp:lastPrinted>2019-11-22T12:47:00Z</cp:lastPrinted>
  <dcterms:created xsi:type="dcterms:W3CDTF">2018-09-10T13:17:00Z</dcterms:created>
  <dcterms:modified xsi:type="dcterms:W3CDTF">2019-12-10T08:15:00Z</dcterms:modified>
</cp:coreProperties>
</file>