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AD" w:rsidRPr="005C4859" w:rsidRDefault="003835AD" w:rsidP="003835AD">
      <w:pPr>
        <w:pStyle w:val="a5"/>
        <w:jc w:val="right"/>
        <w:rPr>
          <w:b/>
        </w:rPr>
      </w:pPr>
      <w:r w:rsidRPr="005C4859">
        <w:rPr>
          <w:b/>
        </w:rPr>
        <w:t>ПРОЕКТ</w:t>
      </w:r>
    </w:p>
    <w:p w:rsidR="003835AD" w:rsidRPr="005C4859" w:rsidRDefault="00466AD6" w:rsidP="003835AD">
      <w:pPr>
        <w:pStyle w:val="a5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3835AD" w:rsidRPr="005C4859" w:rsidRDefault="003835AD" w:rsidP="003835AD">
      <w:pPr>
        <w:pStyle w:val="a5"/>
        <w:spacing w:before="89" w:line="322" w:lineRule="exact"/>
        <w:jc w:val="center"/>
      </w:pPr>
      <w:r w:rsidRPr="005C4859">
        <w:t>НОВООДЕСЬКА МІСЬКА РАДА</w:t>
      </w:r>
    </w:p>
    <w:p w:rsidR="003835AD" w:rsidRPr="005C4859" w:rsidRDefault="003835AD" w:rsidP="003835AD">
      <w:pPr>
        <w:pStyle w:val="a5"/>
        <w:spacing w:before="89" w:line="322" w:lineRule="exact"/>
        <w:jc w:val="center"/>
      </w:pPr>
      <w:r w:rsidRPr="005C4859">
        <w:t>МИКОЛАЇВСЬКОЇ ОБЛАСТІ</w:t>
      </w:r>
    </w:p>
    <w:p w:rsidR="003835AD" w:rsidRPr="005C4859" w:rsidRDefault="003835AD" w:rsidP="003835AD">
      <w:pPr>
        <w:pStyle w:val="a5"/>
        <w:spacing w:before="89" w:line="322" w:lineRule="exact"/>
        <w:jc w:val="center"/>
      </w:pPr>
    </w:p>
    <w:p w:rsidR="003835AD" w:rsidRPr="005C4859" w:rsidRDefault="003835AD" w:rsidP="003835AD">
      <w:pPr>
        <w:pStyle w:val="Heading11"/>
        <w:ind w:left="0" w:right="0"/>
        <w:rPr>
          <w:sz w:val="28"/>
          <w:szCs w:val="28"/>
        </w:rPr>
      </w:pPr>
      <w:r w:rsidRPr="005C4859">
        <w:rPr>
          <w:sz w:val="28"/>
          <w:szCs w:val="28"/>
        </w:rPr>
        <w:t xml:space="preserve">Р І Ш Е Н </w:t>
      </w:r>
      <w:proofErr w:type="spellStart"/>
      <w:r w:rsidRPr="005C4859">
        <w:rPr>
          <w:sz w:val="28"/>
          <w:szCs w:val="28"/>
        </w:rPr>
        <w:t>Н</w:t>
      </w:r>
      <w:proofErr w:type="spellEnd"/>
      <w:r w:rsidRPr="005C4859">
        <w:rPr>
          <w:sz w:val="28"/>
          <w:szCs w:val="28"/>
        </w:rPr>
        <w:t xml:space="preserve"> Я</w:t>
      </w:r>
    </w:p>
    <w:tbl>
      <w:tblPr>
        <w:tblW w:w="0" w:type="auto"/>
        <w:tblInd w:w="-34" w:type="dxa"/>
        <w:tblLook w:val="04A0"/>
      </w:tblPr>
      <w:tblGrid>
        <w:gridCol w:w="6177"/>
        <w:gridCol w:w="3140"/>
      </w:tblGrid>
      <w:tr w:rsidR="003835AD" w:rsidRPr="005C4859" w:rsidTr="00542467">
        <w:trPr>
          <w:trHeight w:val="436"/>
        </w:trPr>
        <w:tc>
          <w:tcPr>
            <w:tcW w:w="6177" w:type="dxa"/>
            <w:hideMark/>
          </w:tcPr>
          <w:p w:rsidR="003835AD" w:rsidRDefault="003835AD" w:rsidP="00542467">
            <w:pPr>
              <w:rPr>
                <w:sz w:val="28"/>
                <w:szCs w:val="28"/>
                <w:lang w:val="ru-RU"/>
              </w:rPr>
            </w:pPr>
            <w:r w:rsidRPr="005C4859">
              <w:rPr>
                <w:sz w:val="28"/>
                <w:szCs w:val="28"/>
              </w:rPr>
              <w:t>Від 25.06.2021 р. № 6</w:t>
            </w:r>
            <w:r w:rsidR="0092383C">
              <w:rPr>
                <w:sz w:val="28"/>
                <w:szCs w:val="28"/>
                <w:lang w:val="ru-RU"/>
              </w:rPr>
              <w:t>9</w:t>
            </w:r>
          </w:p>
          <w:p w:rsidR="003835AD" w:rsidRPr="005C4859" w:rsidRDefault="003835AD" w:rsidP="00542467">
            <w:pPr>
              <w:rPr>
                <w:sz w:val="28"/>
                <w:szCs w:val="28"/>
              </w:rPr>
            </w:pPr>
            <w:r w:rsidRPr="005C4859">
              <w:rPr>
                <w:sz w:val="28"/>
                <w:szCs w:val="28"/>
              </w:rPr>
              <w:t>м. Нова Одеса</w:t>
            </w:r>
            <w:r w:rsidRPr="005C4859">
              <w:rPr>
                <w:sz w:val="28"/>
                <w:szCs w:val="28"/>
                <w:u w:val="single"/>
              </w:rPr>
              <w:t xml:space="preserve">        </w:t>
            </w:r>
            <w:r w:rsidRPr="005C48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0" w:type="dxa"/>
            <w:hideMark/>
          </w:tcPr>
          <w:p w:rsidR="003835AD" w:rsidRPr="005C4859" w:rsidRDefault="003835AD" w:rsidP="00542467">
            <w:pPr>
              <w:rPr>
                <w:sz w:val="28"/>
                <w:szCs w:val="28"/>
              </w:rPr>
            </w:pPr>
            <w:r w:rsidRPr="005C4859">
              <w:rPr>
                <w:sz w:val="28"/>
                <w:szCs w:val="28"/>
              </w:rPr>
              <w:t xml:space="preserve">Х сесія </w:t>
            </w:r>
          </w:p>
          <w:p w:rsidR="003835AD" w:rsidRPr="005C4859" w:rsidRDefault="003835AD" w:rsidP="00542467">
            <w:pPr>
              <w:rPr>
                <w:sz w:val="28"/>
                <w:szCs w:val="28"/>
              </w:rPr>
            </w:pPr>
            <w:r w:rsidRPr="005C4859">
              <w:rPr>
                <w:sz w:val="28"/>
                <w:szCs w:val="28"/>
              </w:rPr>
              <w:t>восьмого скликання</w:t>
            </w:r>
          </w:p>
        </w:tc>
      </w:tr>
    </w:tbl>
    <w:p w:rsidR="003835AD" w:rsidRPr="005C4859" w:rsidRDefault="003835AD" w:rsidP="003835AD">
      <w:pPr>
        <w:pStyle w:val="a3"/>
        <w:jc w:val="both"/>
        <w:rPr>
          <w:sz w:val="28"/>
          <w:szCs w:val="28"/>
        </w:rPr>
      </w:pPr>
      <w:r w:rsidRPr="005C4859">
        <w:rPr>
          <w:rFonts w:ascii="Times New Roman" w:hAnsi="Times New Roman"/>
          <w:sz w:val="28"/>
          <w:szCs w:val="28"/>
        </w:rPr>
        <w:t xml:space="preserve">           </w:t>
      </w:r>
      <w:r w:rsidRPr="005C4859"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1E0"/>
      </w:tblPr>
      <w:tblGrid>
        <w:gridCol w:w="4503"/>
      </w:tblGrid>
      <w:tr w:rsidR="003835AD" w:rsidRPr="005C4859" w:rsidTr="003835AD">
        <w:trPr>
          <w:trHeight w:val="888"/>
        </w:trPr>
        <w:tc>
          <w:tcPr>
            <w:tcW w:w="4503" w:type="dxa"/>
            <w:hideMark/>
          </w:tcPr>
          <w:p w:rsidR="003835AD" w:rsidRPr="005C4859" w:rsidRDefault="003835AD" w:rsidP="003835AD">
            <w:pPr>
              <w:pStyle w:val="Sentr"/>
              <w:tabs>
                <w:tab w:val="left" w:pos="7365"/>
              </w:tabs>
              <w:spacing w:before="57"/>
              <w:jc w:val="both"/>
              <w:rPr>
                <w:b/>
                <w:sz w:val="28"/>
                <w:szCs w:val="28"/>
                <w:lang w:val="uk-UA"/>
              </w:rPr>
            </w:pPr>
            <w:r w:rsidRPr="003835AD">
              <w:rPr>
                <w:b/>
                <w:sz w:val="28"/>
                <w:szCs w:val="28"/>
                <w:lang w:val="uk-UA"/>
              </w:rPr>
              <w:t xml:space="preserve">Про надання земельної ділянки в оренду </w:t>
            </w:r>
            <w:r w:rsidRPr="003835AD">
              <w:rPr>
                <w:b/>
                <w:sz w:val="28"/>
                <w:szCs w:val="28"/>
              </w:rPr>
              <w:t>ТОВ «УКРЗЕМРЕСУРС-ПІВДЕНЬ»</w:t>
            </w:r>
          </w:p>
        </w:tc>
      </w:tr>
    </w:tbl>
    <w:p w:rsidR="00046F7F" w:rsidRDefault="00046F7F" w:rsidP="00046F7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6F7F" w:rsidRDefault="00046F7F" w:rsidP="00046F7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Керуючись пунктом 34 частини 1 статті 26 Закону України «Про місцеве самоврядування в Україні», статей 12, 93, 96, 122-126, 134, пункту 24 розділу Х «Перехідних положень» Земельного кодексу України, статей 16,17 Закону України «Про оренду землі»,  частини 3 статті 24 Закону України «Про регулювання містобудівної діяльності», Закону України «Про землеустрій», Закону України «Про державну реєстрацію речових прав на нерухоме майно та їх обтяжень»,</w:t>
      </w:r>
      <w:r>
        <w:rPr>
          <w:sz w:val="28"/>
          <w:szCs w:val="28"/>
        </w:rPr>
        <w:t xml:space="preserve">враховуючи висновок державної експертизи землевпорядної документації від 03 лютого 2021 року № 231-21 та розглянувши клопотання ТОВ «УКРЗЕМРЕСУРС-ПІВДЕНЬ» </w:t>
      </w:r>
      <w:r>
        <w:rPr>
          <w:sz w:val="28"/>
          <w:szCs w:val="28"/>
          <w:lang w:eastAsia="ru-RU"/>
        </w:rPr>
        <w:t xml:space="preserve">про затвердження проекту землеустрою щодо відведення земельної ділянки в оренду із земель водного фонду комунальної власності </w:t>
      </w:r>
      <w:r>
        <w:rPr>
          <w:sz w:val="28"/>
          <w:szCs w:val="28"/>
        </w:rPr>
        <w:t>для експлуатації та догляду за гідротехнічними, іншими водогосподарськими спорудами і каналами</w:t>
      </w:r>
      <w:r>
        <w:rPr>
          <w:sz w:val="28"/>
          <w:szCs w:val="28"/>
          <w:lang w:eastAsia="ru-RU"/>
        </w:rPr>
        <w:t xml:space="preserve"> розташовану за межами населеного пункту в межах території </w:t>
      </w:r>
      <w:proofErr w:type="spellStart"/>
      <w:r>
        <w:rPr>
          <w:sz w:val="28"/>
          <w:szCs w:val="28"/>
          <w:lang w:eastAsia="ru-RU"/>
        </w:rPr>
        <w:t>Новоодеської</w:t>
      </w:r>
      <w:proofErr w:type="spellEnd"/>
      <w:r>
        <w:rPr>
          <w:sz w:val="28"/>
          <w:szCs w:val="28"/>
          <w:lang w:eastAsia="ru-RU"/>
        </w:rPr>
        <w:t xml:space="preserve"> міської ради та</w:t>
      </w:r>
      <w:r w:rsidR="003835AD" w:rsidRPr="003835A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враховуючи рекомендації постійної комісії </w:t>
      </w:r>
      <w:r>
        <w:rPr>
          <w:color w:val="000000"/>
          <w:sz w:val="28"/>
          <w:szCs w:val="28"/>
          <w:lang w:eastAsia="ru-RU"/>
        </w:rPr>
        <w:t xml:space="preserve">з питань </w:t>
      </w:r>
      <w:r>
        <w:rPr>
          <w:sz w:val="28"/>
          <w:szCs w:val="28"/>
          <w:lang w:eastAsia="ru-RU"/>
        </w:rPr>
        <w:t>аграрно-промислового розвитку та екології</w:t>
      </w:r>
      <w:r>
        <w:rPr>
          <w:noProof/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міська рада </w:t>
      </w:r>
    </w:p>
    <w:p w:rsidR="00046F7F" w:rsidRDefault="00046F7F" w:rsidP="00046F7F">
      <w:pPr>
        <w:ind w:firstLine="709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В И Р І Ш И Л А:</w:t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046F7F" w:rsidRDefault="00046F7F" w:rsidP="00046F7F">
      <w:pPr>
        <w:ind w:firstLine="709"/>
        <w:rPr>
          <w:color w:val="000000"/>
          <w:sz w:val="27"/>
          <w:szCs w:val="27"/>
          <w:shd w:val="clear" w:color="auto" w:fill="FFFFFF"/>
        </w:rPr>
      </w:pPr>
    </w:p>
    <w:p w:rsidR="00046F7F" w:rsidRDefault="00046F7F" w:rsidP="00046F7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Затвердити «Проект землеустрою щодо відведення земельної ділянки в оренду </w:t>
      </w:r>
      <w:r>
        <w:rPr>
          <w:sz w:val="28"/>
          <w:szCs w:val="28"/>
        </w:rPr>
        <w:t xml:space="preserve">ТОВ «УКРЗЕМРЕСУРС-ПІВДЕНЬ» </w:t>
      </w:r>
      <w:r>
        <w:rPr>
          <w:sz w:val="28"/>
          <w:szCs w:val="28"/>
          <w:lang w:eastAsia="ru-RU"/>
        </w:rPr>
        <w:t xml:space="preserve">із земель водного фонду державної власності </w:t>
      </w:r>
      <w:r>
        <w:rPr>
          <w:sz w:val="28"/>
          <w:szCs w:val="28"/>
        </w:rPr>
        <w:t xml:space="preserve">для експлуатації та догляду за гідротехнічними, іншими водогосподарськими спорудами і каналами </w:t>
      </w:r>
      <w:r>
        <w:rPr>
          <w:sz w:val="28"/>
          <w:szCs w:val="28"/>
          <w:lang w:eastAsia="ru-RU"/>
        </w:rPr>
        <w:t xml:space="preserve">в межах території Троїцької сільської ради </w:t>
      </w:r>
      <w:proofErr w:type="spellStart"/>
      <w:r>
        <w:rPr>
          <w:sz w:val="28"/>
          <w:szCs w:val="28"/>
          <w:lang w:eastAsia="ru-RU"/>
        </w:rPr>
        <w:t>Новоодеського</w:t>
      </w:r>
      <w:proofErr w:type="spellEnd"/>
      <w:r>
        <w:rPr>
          <w:sz w:val="28"/>
          <w:szCs w:val="28"/>
          <w:lang w:eastAsia="ru-RU"/>
        </w:rPr>
        <w:t xml:space="preserve"> району Миколаївської області»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46F7F" w:rsidRDefault="00046F7F" w:rsidP="00046F7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Надати </w:t>
      </w:r>
      <w:r>
        <w:rPr>
          <w:sz w:val="28"/>
          <w:szCs w:val="28"/>
        </w:rPr>
        <w:t xml:space="preserve">ТОВ «УКРЗЕМРЕСУРС-ПІВДЕНЬ» (код ЄДРПОУ-37599882) </w:t>
      </w:r>
      <w:r>
        <w:rPr>
          <w:color w:val="000000"/>
          <w:sz w:val="28"/>
          <w:szCs w:val="28"/>
          <w:shd w:val="clear" w:color="auto" w:fill="FFFFFF"/>
        </w:rPr>
        <w:t xml:space="preserve">в оренду строком на 10 років земельну ділянку площею 0,1438 га (кадастровий номер – 4824885800:05:00:0035) </w:t>
      </w:r>
      <w:r>
        <w:rPr>
          <w:sz w:val="28"/>
          <w:szCs w:val="28"/>
        </w:rPr>
        <w:t>для експлуатації та догляду за гідротехнічними, іншими водогосподарськими спорудами і каналами (код КВЦПЗ – 14.04)</w:t>
      </w:r>
      <w:r>
        <w:rPr>
          <w:color w:val="000000"/>
          <w:sz w:val="28"/>
          <w:szCs w:val="28"/>
          <w:shd w:val="clear" w:color="auto" w:fill="FFFFFF"/>
        </w:rPr>
        <w:t xml:space="preserve">, із земель комунальної власності, </w:t>
      </w:r>
      <w:r>
        <w:rPr>
          <w:sz w:val="28"/>
          <w:szCs w:val="28"/>
          <w:lang w:eastAsia="ru-RU"/>
        </w:rPr>
        <w:t xml:space="preserve">розташовану за межами населеного пункту в межах території </w:t>
      </w:r>
      <w:proofErr w:type="spellStart"/>
      <w:r>
        <w:rPr>
          <w:sz w:val="28"/>
          <w:szCs w:val="28"/>
          <w:lang w:eastAsia="ru-RU"/>
        </w:rPr>
        <w:t>Новоодеської</w:t>
      </w:r>
      <w:proofErr w:type="spellEnd"/>
      <w:r>
        <w:rPr>
          <w:sz w:val="28"/>
          <w:szCs w:val="28"/>
          <w:lang w:eastAsia="ru-RU"/>
        </w:rPr>
        <w:t xml:space="preserve"> міської ради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46F7F" w:rsidRDefault="00046F7F" w:rsidP="00046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Затвердити «Технічну документацію з нормативної грошової оцінки земельної ділянки площею 0,1468 га забудованих земель, які передбачені до надання в оренду ТОВ «УКРЗЕМРЕСУРС-ПІВДЕНЬ» для експлуатації та догляду за гідротехнічними, іншими водогосподарськими спорудами і каналами в межах Троїцької сільської ради </w:t>
      </w:r>
      <w:proofErr w:type="spellStart"/>
      <w:r>
        <w:rPr>
          <w:sz w:val="28"/>
          <w:szCs w:val="28"/>
        </w:rPr>
        <w:t>Новоодеського</w:t>
      </w:r>
      <w:proofErr w:type="spellEnd"/>
      <w:r>
        <w:rPr>
          <w:sz w:val="28"/>
          <w:szCs w:val="28"/>
        </w:rPr>
        <w:t xml:space="preserve"> району Миколаївської області».</w:t>
      </w:r>
    </w:p>
    <w:p w:rsidR="00046F7F" w:rsidRDefault="00046F7F" w:rsidP="00046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Встановити орендну плату в розмірі 12 % від нормативної грошової оцінки земельної ділянки, з обов’язковою щорічною індексацією відповідно до закону.</w:t>
      </w:r>
    </w:p>
    <w:p w:rsidR="00046F7F" w:rsidRDefault="00046F7F" w:rsidP="00046F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Рекомендувати </w:t>
      </w:r>
      <w:r>
        <w:rPr>
          <w:sz w:val="28"/>
          <w:szCs w:val="28"/>
        </w:rPr>
        <w:t>ТОВ «УКРЗЕМРЕСУРС-ПІВДЕНЬ»</w:t>
      </w:r>
      <w:r>
        <w:rPr>
          <w:color w:val="000000"/>
          <w:sz w:val="28"/>
          <w:szCs w:val="28"/>
        </w:rPr>
        <w:t xml:space="preserve">: </w:t>
      </w:r>
    </w:p>
    <w:p w:rsidR="00046F7F" w:rsidRDefault="00046F7F" w:rsidP="00046F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5.1 зареєструвати право оренди земельної ділянки після укладання договору оренди землі, відповідно чинного законодавства;</w:t>
      </w:r>
    </w:p>
    <w:p w:rsidR="00046F7F" w:rsidRDefault="00046F7F" w:rsidP="00046F7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5.2 виконувати обов’язки землекористувача відповідно до вимог статті 96 Земельного кодексу України.</w:t>
      </w:r>
    </w:p>
    <w:p w:rsidR="00046F7F" w:rsidRDefault="00046F7F" w:rsidP="00046F7F">
      <w:pPr>
        <w:keepNext/>
        <w:keepLines/>
        <w:spacing w:after="100" w:afterAutospacing="1"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Контроль за виконання цього рішення покласти на постійну комісію  міської ради з питань </w:t>
      </w:r>
      <w:r>
        <w:rPr>
          <w:sz w:val="28"/>
          <w:szCs w:val="28"/>
        </w:rPr>
        <w:t>аграрно-промислового розвитку та екології.</w:t>
      </w:r>
    </w:p>
    <w:p w:rsidR="00046F7F" w:rsidRDefault="00046F7F" w:rsidP="00046F7F">
      <w:pPr>
        <w:keepNext/>
        <w:keepLines/>
        <w:spacing w:after="100" w:afterAutospacing="1" w:line="240" w:lineRule="atLeast"/>
        <w:jc w:val="both"/>
        <w:rPr>
          <w:sz w:val="28"/>
          <w:szCs w:val="28"/>
        </w:rPr>
      </w:pPr>
    </w:p>
    <w:p w:rsidR="00046F7F" w:rsidRDefault="00046F7F" w:rsidP="00046F7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ПОЛЯКОВ</w:t>
      </w:r>
    </w:p>
    <w:p w:rsidR="0076218B" w:rsidRDefault="0076218B">
      <w:bookmarkStart w:id="0" w:name="_GoBack"/>
      <w:bookmarkEnd w:id="0"/>
    </w:p>
    <w:sectPr w:rsidR="0076218B" w:rsidSect="009B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0870"/>
    <w:rsid w:val="00046F7F"/>
    <w:rsid w:val="00051E1E"/>
    <w:rsid w:val="001A3F8E"/>
    <w:rsid w:val="00200EA2"/>
    <w:rsid w:val="00380FF9"/>
    <w:rsid w:val="003835AD"/>
    <w:rsid w:val="004150CC"/>
    <w:rsid w:val="00466AD6"/>
    <w:rsid w:val="004D1B79"/>
    <w:rsid w:val="00521B58"/>
    <w:rsid w:val="005A76EA"/>
    <w:rsid w:val="006B12E2"/>
    <w:rsid w:val="0076218B"/>
    <w:rsid w:val="007737BD"/>
    <w:rsid w:val="007D53C7"/>
    <w:rsid w:val="00850870"/>
    <w:rsid w:val="00901E10"/>
    <w:rsid w:val="0092383C"/>
    <w:rsid w:val="00993F1B"/>
    <w:rsid w:val="009B38A1"/>
    <w:rsid w:val="00A858CA"/>
    <w:rsid w:val="00D27569"/>
    <w:rsid w:val="00DC5853"/>
    <w:rsid w:val="00E21387"/>
    <w:rsid w:val="00FD2431"/>
    <w:rsid w:val="00FD4DA8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7F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3C7"/>
  </w:style>
  <w:style w:type="paragraph" w:styleId="a3">
    <w:name w:val="Plain Text"/>
    <w:basedOn w:val="a"/>
    <w:link w:val="a4"/>
    <w:rsid w:val="007D53C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D53C7"/>
    <w:rPr>
      <w:rFonts w:ascii="Courier New" w:hAnsi="Courier New"/>
    </w:rPr>
  </w:style>
  <w:style w:type="paragraph" w:customStyle="1" w:styleId="Sentr">
    <w:name w:val="Sentr"/>
    <w:basedOn w:val="a"/>
    <w:rsid w:val="007D53C7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7D53C7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7D53C7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7D53C7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paragraph" w:styleId="a7">
    <w:name w:val="Normal (Web)"/>
    <w:basedOn w:val="a"/>
    <w:uiPriority w:val="99"/>
    <w:rsid w:val="001A3F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5</cp:revision>
  <dcterms:created xsi:type="dcterms:W3CDTF">2021-06-08T13:44:00Z</dcterms:created>
  <dcterms:modified xsi:type="dcterms:W3CDTF">2021-06-16T07:54:00Z</dcterms:modified>
</cp:coreProperties>
</file>