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F4" w:rsidRPr="007C68F4" w:rsidRDefault="007C68F4" w:rsidP="007C68F4">
      <w:pPr>
        <w:tabs>
          <w:tab w:val="left" w:pos="1335"/>
        </w:tabs>
        <w:ind w:left="5103"/>
        <w:rPr>
          <w:b/>
          <w:sz w:val="26"/>
          <w:szCs w:val="26"/>
        </w:rPr>
      </w:pPr>
      <w:r w:rsidRPr="007C68F4">
        <w:rPr>
          <w:b/>
          <w:sz w:val="26"/>
          <w:szCs w:val="26"/>
        </w:rPr>
        <w:t xml:space="preserve">        ЗАТВЕРДЖЕНО</w:t>
      </w:r>
    </w:p>
    <w:p w:rsidR="007C68F4" w:rsidRPr="007C68F4" w:rsidRDefault="007C68F4" w:rsidP="007C68F4">
      <w:pPr>
        <w:tabs>
          <w:tab w:val="left" w:pos="1335"/>
        </w:tabs>
        <w:ind w:left="5103"/>
        <w:rPr>
          <w:b/>
          <w:sz w:val="26"/>
          <w:szCs w:val="26"/>
        </w:rPr>
      </w:pPr>
      <w:r w:rsidRPr="007C68F4">
        <w:rPr>
          <w:b/>
          <w:sz w:val="26"/>
          <w:szCs w:val="26"/>
        </w:rPr>
        <w:t xml:space="preserve">                                                                                  рішення Новоодеської міської ради                                                                                       </w:t>
      </w:r>
    </w:p>
    <w:p w:rsidR="007C68F4" w:rsidRPr="007C68F4" w:rsidRDefault="007C68F4" w:rsidP="007C68F4">
      <w:pPr>
        <w:tabs>
          <w:tab w:val="left" w:pos="1335"/>
        </w:tabs>
        <w:ind w:left="5103"/>
        <w:rPr>
          <w:b/>
          <w:sz w:val="26"/>
          <w:szCs w:val="26"/>
        </w:rPr>
      </w:pPr>
      <w:r w:rsidRPr="007C68F4">
        <w:rPr>
          <w:b/>
          <w:sz w:val="26"/>
          <w:szCs w:val="26"/>
        </w:rPr>
        <w:t>від  27 травня  2021 року № 3</w:t>
      </w:r>
    </w:p>
    <w:p w:rsidR="00181E59" w:rsidRPr="007C68F4" w:rsidRDefault="00181E59" w:rsidP="00056E6B">
      <w:pPr>
        <w:spacing w:line="360" w:lineRule="auto"/>
        <w:rPr>
          <w:b/>
          <w:sz w:val="28"/>
          <w:szCs w:val="28"/>
        </w:rPr>
      </w:pPr>
    </w:p>
    <w:p w:rsidR="00181E59" w:rsidRPr="007C68F4" w:rsidRDefault="00181E59" w:rsidP="00181E59">
      <w:pPr>
        <w:spacing w:line="360" w:lineRule="auto"/>
        <w:jc w:val="right"/>
        <w:rPr>
          <w:b/>
          <w:sz w:val="28"/>
          <w:szCs w:val="28"/>
        </w:rPr>
      </w:pPr>
    </w:p>
    <w:p w:rsidR="00181E59" w:rsidRPr="007C68F4" w:rsidRDefault="00181E59" w:rsidP="00181E59">
      <w:pPr>
        <w:spacing w:line="360" w:lineRule="auto"/>
        <w:jc w:val="right"/>
        <w:rPr>
          <w:b/>
          <w:sz w:val="28"/>
          <w:szCs w:val="28"/>
        </w:rPr>
      </w:pPr>
    </w:p>
    <w:p w:rsidR="00181E59" w:rsidRPr="007C68F4" w:rsidRDefault="00181E59" w:rsidP="00181E59">
      <w:pPr>
        <w:spacing w:line="360" w:lineRule="auto"/>
        <w:jc w:val="right"/>
        <w:rPr>
          <w:sz w:val="28"/>
          <w:szCs w:val="28"/>
        </w:rPr>
      </w:pPr>
    </w:p>
    <w:p w:rsidR="00181E59" w:rsidRPr="007C68F4" w:rsidRDefault="00181E59" w:rsidP="00181E59">
      <w:pPr>
        <w:spacing w:line="360" w:lineRule="auto"/>
        <w:jc w:val="center"/>
        <w:rPr>
          <w:b/>
          <w:sz w:val="96"/>
          <w:szCs w:val="96"/>
        </w:rPr>
      </w:pPr>
      <w:r w:rsidRPr="007C68F4">
        <w:rPr>
          <w:b/>
          <w:sz w:val="96"/>
          <w:szCs w:val="96"/>
        </w:rPr>
        <w:t>Статут</w:t>
      </w:r>
    </w:p>
    <w:p w:rsidR="00056E6B" w:rsidRPr="007C68F4" w:rsidRDefault="00282866" w:rsidP="00056E6B">
      <w:pPr>
        <w:spacing w:line="360" w:lineRule="auto"/>
        <w:jc w:val="center"/>
        <w:rPr>
          <w:b/>
          <w:sz w:val="56"/>
          <w:szCs w:val="56"/>
        </w:rPr>
      </w:pPr>
      <w:r w:rsidRPr="007C68F4">
        <w:rPr>
          <w:b/>
          <w:sz w:val="56"/>
          <w:szCs w:val="56"/>
        </w:rPr>
        <w:t>Новоодеського</w:t>
      </w:r>
    </w:p>
    <w:p w:rsidR="00FC65A5" w:rsidRPr="007C68F4" w:rsidRDefault="00FC65A5" w:rsidP="00056E6B">
      <w:pPr>
        <w:spacing w:line="360" w:lineRule="auto"/>
        <w:jc w:val="center"/>
        <w:rPr>
          <w:b/>
          <w:sz w:val="56"/>
          <w:szCs w:val="56"/>
        </w:rPr>
      </w:pPr>
      <w:r w:rsidRPr="007C68F4">
        <w:rPr>
          <w:b/>
          <w:sz w:val="56"/>
          <w:szCs w:val="56"/>
        </w:rPr>
        <w:t>Центр</w:t>
      </w:r>
      <w:r w:rsidR="00282866" w:rsidRPr="007C68F4">
        <w:rPr>
          <w:b/>
          <w:sz w:val="56"/>
          <w:szCs w:val="56"/>
        </w:rPr>
        <w:t>у</w:t>
      </w:r>
      <w:r w:rsidRPr="007C68F4">
        <w:rPr>
          <w:b/>
          <w:sz w:val="56"/>
          <w:szCs w:val="56"/>
        </w:rPr>
        <w:t xml:space="preserve"> дитячої </w:t>
      </w:r>
    </w:p>
    <w:p w:rsidR="00FC65A5" w:rsidRPr="007C68F4" w:rsidRDefault="00FC65A5" w:rsidP="00056E6B">
      <w:pPr>
        <w:spacing w:line="360" w:lineRule="auto"/>
        <w:jc w:val="center"/>
        <w:rPr>
          <w:b/>
          <w:sz w:val="56"/>
          <w:szCs w:val="56"/>
        </w:rPr>
      </w:pPr>
      <w:r w:rsidRPr="007C68F4">
        <w:rPr>
          <w:b/>
          <w:sz w:val="56"/>
          <w:szCs w:val="56"/>
        </w:rPr>
        <w:t>та юнацької творчості</w:t>
      </w:r>
    </w:p>
    <w:p w:rsidR="00181E59" w:rsidRPr="007C68F4" w:rsidRDefault="00056E6B" w:rsidP="00056E6B">
      <w:pPr>
        <w:spacing w:line="360" w:lineRule="auto"/>
        <w:jc w:val="center"/>
        <w:rPr>
          <w:b/>
          <w:sz w:val="56"/>
          <w:szCs w:val="56"/>
        </w:rPr>
      </w:pPr>
      <w:r w:rsidRPr="007C68F4">
        <w:rPr>
          <w:b/>
          <w:sz w:val="56"/>
          <w:szCs w:val="56"/>
        </w:rPr>
        <w:t xml:space="preserve"> </w:t>
      </w:r>
      <w:r w:rsidR="00181E59" w:rsidRPr="007C68F4">
        <w:rPr>
          <w:b/>
          <w:sz w:val="56"/>
          <w:szCs w:val="56"/>
        </w:rPr>
        <w:t>Новоодеської</w:t>
      </w:r>
      <w:r w:rsidR="007C68F4" w:rsidRPr="007C68F4">
        <w:rPr>
          <w:b/>
          <w:sz w:val="56"/>
          <w:szCs w:val="56"/>
        </w:rPr>
        <w:t xml:space="preserve"> </w:t>
      </w:r>
      <w:r w:rsidR="00181E59" w:rsidRPr="007C68F4">
        <w:rPr>
          <w:b/>
          <w:sz w:val="56"/>
          <w:szCs w:val="56"/>
        </w:rPr>
        <w:t>міської ради</w:t>
      </w:r>
    </w:p>
    <w:p w:rsidR="00181E59" w:rsidRPr="007C68F4" w:rsidRDefault="00181E59" w:rsidP="00056E6B">
      <w:pPr>
        <w:spacing w:line="360" w:lineRule="auto"/>
        <w:jc w:val="center"/>
        <w:rPr>
          <w:b/>
          <w:sz w:val="56"/>
          <w:szCs w:val="56"/>
        </w:rPr>
      </w:pPr>
      <w:r w:rsidRPr="007C68F4">
        <w:rPr>
          <w:b/>
          <w:sz w:val="56"/>
          <w:szCs w:val="56"/>
        </w:rPr>
        <w:t>Миколаївської області</w:t>
      </w:r>
    </w:p>
    <w:p w:rsidR="00181E59" w:rsidRPr="007C68F4" w:rsidRDefault="00181E59" w:rsidP="00181E59">
      <w:pPr>
        <w:spacing w:line="360" w:lineRule="auto"/>
        <w:rPr>
          <w:b/>
          <w:sz w:val="56"/>
          <w:szCs w:val="56"/>
        </w:rPr>
      </w:pPr>
    </w:p>
    <w:p w:rsidR="00181E59" w:rsidRPr="007C68F4" w:rsidRDefault="00181E59" w:rsidP="00181E59">
      <w:pPr>
        <w:spacing w:line="360" w:lineRule="auto"/>
        <w:jc w:val="center"/>
        <w:rPr>
          <w:sz w:val="28"/>
          <w:szCs w:val="28"/>
        </w:rPr>
      </w:pPr>
    </w:p>
    <w:p w:rsidR="00181E59" w:rsidRPr="007C68F4" w:rsidRDefault="00181E59" w:rsidP="00181E59">
      <w:pPr>
        <w:spacing w:line="360" w:lineRule="auto"/>
        <w:jc w:val="right"/>
        <w:rPr>
          <w:sz w:val="28"/>
          <w:szCs w:val="28"/>
        </w:rPr>
      </w:pPr>
    </w:p>
    <w:p w:rsidR="00181E59" w:rsidRPr="007C68F4" w:rsidRDefault="00181E59" w:rsidP="00181E59">
      <w:pPr>
        <w:spacing w:line="360" w:lineRule="auto"/>
        <w:jc w:val="right"/>
        <w:rPr>
          <w:b/>
          <w:sz w:val="28"/>
          <w:szCs w:val="28"/>
        </w:rPr>
      </w:pPr>
    </w:p>
    <w:p w:rsidR="00056E6B" w:rsidRPr="007C68F4" w:rsidRDefault="00056E6B" w:rsidP="00181E59">
      <w:pPr>
        <w:spacing w:line="360" w:lineRule="auto"/>
        <w:jc w:val="right"/>
        <w:rPr>
          <w:b/>
          <w:sz w:val="28"/>
          <w:szCs w:val="28"/>
        </w:rPr>
      </w:pPr>
    </w:p>
    <w:p w:rsidR="00056E6B" w:rsidRPr="007C68F4" w:rsidRDefault="00056E6B" w:rsidP="00181E59">
      <w:pPr>
        <w:spacing w:line="360" w:lineRule="auto"/>
        <w:jc w:val="right"/>
        <w:rPr>
          <w:b/>
          <w:sz w:val="28"/>
          <w:szCs w:val="28"/>
        </w:rPr>
      </w:pPr>
    </w:p>
    <w:p w:rsidR="00056E6B" w:rsidRPr="007C68F4" w:rsidRDefault="00056E6B" w:rsidP="004D43A0">
      <w:pPr>
        <w:spacing w:line="360" w:lineRule="auto"/>
        <w:rPr>
          <w:b/>
          <w:sz w:val="28"/>
          <w:szCs w:val="28"/>
        </w:rPr>
      </w:pPr>
    </w:p>
    <w:p w:rsidR="00056E6B" w:rsidRPr="007C68F4" w:rsidRDefault="00FC65A5" w:rsidP="00FC65A5">
      <w:pPr>
        <w:spacing w:line="360" w:lineRule="auto"/>
        <w:jc w:val="center"/>
        <w:rPr>
          <w:b/>
          <w:sz w:val="28"/>
          <w:szCs w:val="28"/>
        </w:rPr>
      </w:pPr>
      <w:r w:rsidRPr="007C68F4">
        <w:rPr>
          <w:b/>
          <w:sz w:val="28"/>
          <w:szCs w:val="28"/>
        </w:rPr>
        <w:t>м.</w:t>
      </w:r>
      <w:r w:rsidR="007C68F4" w:rsidRPr="007C68F4">
        <w:rPr>
          <w:b/>
          <w:sz w:val="28"/>
          <w:szCs w:val="28"/>
        </w:rPr>
        <w:t xml:space="preserve"> </w:t>
      </w:r>
      <w:r w:rsidRPr="007C68F4">
        <w:rPr>
          <w:b/>
          <w:sz w:val="28"/>
          <w:szCs w:val="28"/>
        </w:rPr>
        <w:t>Нова Одеса</w:t>
      </w:r>
    </w:p>
    <w:p w:rsidR="00FC65A5" w:rsidRPr="007C68F4" w:rsidRDefault="00FC65A5" w:rsidP="00FC65A5">
      <w:pPr>
        <w:spacing w:line="360" w:lineRule="auto"/>
        <w:jc w:val="center"/>
        <w:rPr>
          <w:b/>
          <w:sz w:val="28"/>
          <w:szCs w:val="28"/>
        </w:rPr>
      </w:pPr>
      <w:r w:rsidRPr="007C68F4">
        <w:rPr>
          <w:b/>
          <w:sz w:val="28"/>
          <w:szCs w:val="28"/>
        </w:rPr>
        <w:t>2021</w:t>
      </w:r>
    </w:p>
    <w:p w:rsidR="00181E59" w:rsidRPr="007C68F4" w:rsidRDefault="00181E59" w:rsidP="00056E6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C68F4">
        <w:rPr>
          <w:b/>
          <w:sz w:val="28"/>
          <w:szCs w:val="28"/>
          <w:u w:val="single"/>
        </w:rPr>
        <w:lastRenderedPageBreak/>
        <w:t>1.</w:t>
      </w:r>
      <w:r w:rsidR="007C68F4" w:rsidRPr="007C68F4">
        <w:rPr>
          <w:b/>
          <w:sz w:val="28"/>
          <w:szCs w:val="28"/>
          <w:u w:val="single"/>
        </w:rPr>
        <w:t xml:space="preserve"> </w:t>
      </w:r>
      <w:r w:rsidRPr="007C68F4">
        <w:rPr>
          <w:b/>
          <w:sz w:val="28"/>
          <w:szCs w:val="28"/>
          <w:u w:val="single"/>
        </w:rPr>
        <w:t>Загальні положення.</w:t>
      </w:r>
    </w:p>
    <w:p w:rsidR="00181E59" w:rsidRPr="007C68F4" w:rsidRDefault="00282866" w:rsidP="00652675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1.1. </w:t>
      </w:r>
      <w:r w:rsidR="00181E59" w:rsidRPr="007C68F4">
        <w:rPr>
          <w:sz w:val="28"/>
          <w:szCs w:val="28"/>
        </w:rPr>
        <w:t xml:space="preserve">Новоодеський  Центр </w:t>
      </w:r>
      <w:r w:rsidR="001F76E1" w:rsidRPr="007C68F4">
        <w:rPr>
          <w:sz w:val="28"/>
          <w:szCs w:val="28"/>
        </w:rPr>
        <w:t xml:space="preserve">дитячої та юнацької творчості </w:t>
      </w:r>
      <w:r w:rsidR="00056E6B" w:rsidRPr="007C68F4">
        <w:rPr>
          <w:sz w:val="28"/>
          <w:szCs w:val="28"/>
        </w:rPr>
        <w:t xml:space="preserve"> </w:t>
      </w:r>
      <w:r w:rsidR="00181E59" w:rsidRPr="007C68F4">
        <w:rPr>
          <w:sz w:val="28"/>
          <w:szCs w:val="28"/>
        </w:rPr>
        <w:t xml:space="preserve">Новоодеської міської ради Миколаївської області - профільний </w:t>
      </w:r>
      <w:r w:rsidR="00652675" w:rsidRPr="007C68F4">
        <w:rPr>
          <w:sz w:val="28"/>
          <w:szCs w:val="28"/>
        </w:rPr>
        <w:t xml:space="preserve">заклад позашкільної освіти, </w:t>
      </w:r>
      <w:r w:rsidR="00181E59" w:rsidRPr="007C68F4">
        <w:rPr>
          <w:sz w:val="28"/>
          <w:szCs w:val="28"/>
        </w:rPr>
        <w:t>що забезпечує здобуття позашкільної освіти за інтересами, а також потреби особистості у творчій самореалізації та інтелектуальний, духовний і фізичний розвиток, підготовку до активної професійної та громадської діяльності,  створює умови для соціального захисту та організації змістовного дозвілля відповідно до здібностей, обдарувань, можливостей та стану</w:t>
      </w:r>
      <w:r w:rsidR="00652675" w:rsidRPr="007C68F4">
        <w:rPr>
          <w:sz w:val="28"/>
          <w:szCs w:val="28"/>
        </w:rPr>
        <w:t xml:space="preserve"> </w:t>
      </w:r>
      <w:r w:rsidR="00181E59" w:rsidRPr="007C68F4">
        <w:rPr>
          <w:sz w:val="28"/>
          <w:szCs w:val="28"/>
        </w:rPr>
        <w:t>здоров’я здобувачів позашкільної освіти, що передбачає залучення вихованц</w:t>
      </w:r>
      <w:r w:rsidR="00652675" w:rsidRPr="007C68F4">
        <w:rPr>
          <w:sz w:val="28"/>
          <w:szCs w:val="28"/>
        </w:rPr>
        <w:t>ів (</w:t>
      </w:r>
      <w:r w:rsidR="00181E59" w:rsidRPr="007C68F4">
        <w:rPr>
          <w:sz w:val="28"/>
          <w:szCs w:val="28"/>
        </w:rPr>
        <w:t>учнів) до активної діяльності, оволодіння практичними уміннями та навичками у різних видах мистецтв, організацію змістовного дозвілля.</w:t>
      </w:r>
    </w:p>
    <w:p w:rsidR="00181E59" w:rsidRPr="007C68F4" w:rsidRDefault="00181E59" w:rsidP="008F4911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1.2. Юридична адреса </w:t>
      </w:r>
      <w:r w:rsidR="00652675" w:rsidRPr="007C68F4">
        <w:rPr>
          <w:sz w:val="28"/>
          <w:szCs w:val="28"/>
        </w:rPr>
        <w:t>Новоодеськ</w:t>
      </w:r>
      <w:r w:rsidR="00282866" w:rsidRPr="007C68F4">
        <w:rPr>
          <w:sz w:val="28"/>
          <w:szCs w:val="28"/>
        </w:rPr>
        <w:t>ого</w:t>
      </w:r>
      <w:r w:rsidR="00652675" w:rsidRPr="007C68F4">
        <w:rPr>
          <w:sz w:val="28"/>
          <w:szCs w:val="28"/>
        </w:rPr>
        <w:t xml:space="preserve"> Центр</w:t>
      </w:r>
      <w:r w:rsidR="00282866" w:rsidRPr="007C68F4">
        <w:rPr>
          <w:sz w:val="28"/>
          <w:szCs w:val="28"/>
        </w:rPr>
        <w:t>у</w:t>
      </w:r>
      <w:r w:rsidRPr="007C68F4">
        <w:rPr>
          <w:sz w:val="28"/>
          <w:szCs w:val="28"/>
        </w:rPr>
        <w:t xml:space="preserve"> </w:t>
      </w:r>
      <w:r w:rsidR="00652675" w:rsidRPr="007C68F4">
        <w:rPr>
          <w:sz w:val="28"/>
          <w:szCs w:val="28"/>
        </w:rPr>
        <w:t>дитячої та юнацької творчості</w:t>
      </w:r>
      <w:r w:rsidR="00056E6B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Новоодеської міської ради Миколаївської області: 56600</w:t>
      </w:r>
      <w:r w:rsidR="00652675" w:rsidRPr="007C68F4">
        <w:rPr>
          <w:sz w:val="28"/>
          <w:szCs w:val="28"/>
        </w:rPr>
        <w:t>,</w:t>
      </w:r>
      <w:r w:rsidRPr="007C68F4">
        <w:rPr>
          <w:sz w:val="28"/>
          <w:szCs w:val="28"/>
        </w:rPr>
        <w:t xml:space="preserve"> Миколаївська область, м. Нова Одеса, вул. Центральна, 174.</w:t>
      </w:r>
    </w:p>
    <w:p w:rsidR="00181E59" w:rsidRPr="007C68F4" w:rsidRDefault="00181E59" w:rsidP="008F4911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1.3. Новоодеський Центр </w:t>
      </w:r>
      <w:r w:rsidR="002F1B17" w:rsidRPr="007C68F4">
        <w:rPr>
          <w:sz w:val="28"/>
          <w:szCs w:val="28"/>
        </w:rPr>
        <w:t xml:space="preserve">дитячої та юнацької творчості </w:t>
      </w:r>
      <w:r w:rsidRPr="007C68F4">
        <w:rPr>
          <w:sz w:val="28"/>
          <w:szCs w:val="28"/>
        </w:rPr>
        <w:t>Новоодеської міської ради  Миколаївської області є юридичною ос</w:t>
      </w:r>
      <w:r w:rsidR="002F1B17" w:rsidRPr="007C68F4">
        <w:rPr>
          <w:sz w:val="28"/>
          <w:szCs w:val="28"/>
        </w:rPr>
        <w:t>обою, діє на підставі власного С</w:t>
      </w:r>
      <w:r w:rsidRPr="007C68F4">
        <w:rPr>
          <w:sz w:val="28"/>
          <w:szCs w:val="28"/>
        </w:rPr>
        <w:t>татуту</w:t>
      </w:r>
      <w:r w:rsidR="00056E6B" w:rsidRPr="007C68F4">
        <w:rPr>
          <w:sz w:val="28"/>
          <w:szCs w:val="28"/>
        </w:rPr>
        <w:t xml:space="preserve">, </w:t>
      </w:r>
      <w:r w:rsidR="002F1B17" w:rsidRPr="007C68F4">
        <w:rPr>
          <w:sz w:val="28"/>
          <w:szCs w:val="28"/>
        </w:rPr>
        <w:t xml:space="preserve">має </w:t>
      </w:r>
      <w:r w:rsidRPr="007C68F4">
        <w:rPr>
          <w:sz w:val="28"/>
          <w:szCs w:val="28"/>
        </w:rPr>
        <w:t>печатку, штамп, і</w:t>
      </w:r>
      <w:r w:rsidR="002F1B17" w:rsidRPr="007C68F4">
        <w:rPr>
          <w:sz w:val="28"/>
          <w:szCs w:val="28"/>
        </w:rPr>
        <w:t>дентифікаційний код</w:t>
      </w:r>
      <w:r w:rsidRPr="007C68F4">
        <w:rPr>
          <w:sz w:val="28"/>
          <w:szCs w:val="28"/>
        </w:rPr>
        <w:t>.</w:t>
      </w:r>
    </w:p>
    <w:p w:rsidR="00181E59" w:rsidRPr="007C68F4" w:rsidRDefault="00181E59" w:rsidP="008F4911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1.4. Засновником </w:t>
      </w:r>
      <w:r w:rsidR="002F1B17" w:rsidRPr="007C68F4">
        <w:rPr>
          <w:sz w:val="28"/>
          <w:szCs w:val="28"/>
        </w:rPr>
        <w:t>Новоодеськ</w:t>
      </w:r>
      <w:r w:rsidR="00282866" w:rsidRPr="007C68F4">
        <w:rPr>
          <w:sz w:val="28"/>
          <w:szCs w:val="28"/>
        </w:rPr>
        <w:t>ого</w:t>
      </w:r>
      <w:r w:rsidR="002F1B17" w:rsidRPr="007C68F4">
        <w:rPr>
          <w:sz w:val="28"/>
          <w:szCs w:val="28"/>
        </w:rPr>
        <w:t xml:space="preserve"> Центр</w:t>
      </w:r>
      <w:r w:rsidR="00282866" w:rsidRPr="007C68F4">
        <w:rPr>
          <w:sz w:val="28"/>
          <w:szCs w:val="28"/>
        </w:rPr>
        <w:t>у</w:t>
      </w:r>
      <w:r w:rsidR="002F1B17" w:rsidRPr="007C68F4">
        <w:rPr>
          <w:sz w:val="28"/>
          <w:szCs w:val="28"/>
        </w:rPr>
        <w:t xml:space="preserve"> дитячої та юнацької творчості Новоодеської міської ради Миколаївської області </w:t>
      </w:r>
      <w:r w:rsidRPr="007C68F4">
        <w:rPr>
          <w:sz w:val="28"/>
          <w:szCs w:val="28"/>
        </w:rPr>
        <w:t xml:space="preserve">(далі </w:t>
      </w:r>
      <w:r w:rsidR="00056E6B" w:rsidRPr="007C68F4">
        <w:rPr>
          <w:sz w:val="28"/>
          <w:szCs w:val="28"/>
        </w:rPr>
        <w:t>-</w:t>
      </w:r>
      <w:r w:rsidR="002F1B17" w:rsidRPr="007C68F4">
        <w:rPr>
          <w:sz w:val="28"/>
          <w:szCs w:val="28"/>
        </w:rPr>
        <w:t xml:space="preserve"> </w:t>
      </w:r>
      <w:r w:rsidR="00056E6B" w:rsidRPr="007C68F4">
        <w:rPr>
          <w:sz w:val="28"/>
          <w:szCs w:val="28"/>
        </w:rPr>
        <w:t>Центр</w:t>
      </w:r>
      <w:r w:rsidRPr="007C68F4">
        <w:rPr>
          <w:sz w:val="28"/>
          <w:szCs w:val="28"/>
        </w:rPr>
        <w:t>) є Новоодеська міська рада Миколаївської області  (далі</w:t>
      </w:r>
      <w:r w:rsidR="002F1B17" w:rsidRPr="007C68F4">
        <w:rPr>
          <w:sz w:val="28"/>
          <w:szCs w:val="28"/>
        </w:rPr>
        <w:t xml:space="preserve"> </w:t>
      </w:r>
      <w:r w:rsidR="00B02DD0" w:rsidRPr="007C68F4">
        <w:rPr>
          <w:sz w:val="28"/>
          <w:szCs w:val="28"/>
        </w:rPr>
        <w:t>- З</w:t>
      </w:r>
      <w:r w:rsidRPr="007C68F4">
        <w:rPr>
          <w:sz w:val="28"/>
          <w:szCs w:val="28"/>
        </w:rPr>
        <w:t>асновник).</w:t>
      </w:r>
    </w:p>
    <w:p w:rsidR="00484E06" w:rsidRPr="007C68F4" w:rsidRDefault="00484E06" w:rsidP="008F4911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1.5. Управління діяльністю </w:t>
      </w:r>
      <w:r w:rsidR="002F1B17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 та</w:t>
      </w:r>
      <w:r w:rsidR="00B02DD0" w:rsidRPr="007C68F4">
        <w:rPr>
          <w:sz w:val="28"/>
          <w:szCs w:val="28"/>
        </w:rPr>
        <w:t xml:space="preserve"> постійний контроль за виконанням статутних завдань здійснює уповноважений орган засновника – управління осв</w:t>
      </w:r>
      <w:r w:rsidR="007C68F4" w:rsidRPr="007C68F4">
        <w:rPr>
          <w:sz w:val="28"/>
          <w:szCs w:val="28"/>
        </w:rPr>
        <w:t>іти Новоодеської міської ради (</w:t>
      </w:r>
      <w:r w:rsidR="00B02DD0" w:rsidRPr="007C68F4">
        <w:rPr>
          <w:sz w:val="28"/>
          <w:szCs w:val="28"/>
        </w:rPr>
        <w:t>далі -</w:t>
      </w:r>
      <w:r w:rsidR="002F1B17" w:rsidRPr="007C68F4">
        <w:rPr>
          <w:sz w:val="28"/>
          <w:szCs w:val="28"/>
        </w:rPr>
        <w:t xml:space="preserve"> </w:t>
      </w:r>
      <w:r w:rsidR="00B02DD0" w:rsidRPr="007C68F4">
        <w:rPr>
          <w:sz w:val="28"/>
          <w:szCs w:val="28"/>
        </w:rPr>
        <w:t>Орган управління)</w:t>
      </w:r>
      <w:r w:rsidR="002F1B17" w:rsidRPr="007C68F4">
        <w:rPr>
          <w:sz w:val="28"/>
          <w:szCs w:val="28"/>
        </w:rPr>
        <w:t>.</w:t>
      </w:r>
    </w:p>
    <w:p w:rsidR="00181E59" w:rsidRPr="007C68F4" w:rsidRDefault="00484E06" w:rsidP="008F4911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1.6</w:t>
      </w:r>
      <w:r w:rsidR="00181E59" w:rsidRPr="007C68F4">
        <w:rPr>
          <w:sz w:val="28"/>
          <w:szCs w:val="28"/>
        </w:rPr>
        <w:t>. Заклад має статус комунального, заснований на комунальній формі власності.</w:t>
      </w:r>
    </w:p>
    <w:p w:rsidR="00181E59" w:rsidRPr="007C68F4" w:rsidRDefault="00B02DD0" w:rsidP="008F4911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1.7</w:t>
      </w:r>
      <w:r w:rsidR="00181E59" w:rsidRPr="007C68F4">
        <w:rPr>
          <w:sz w:val="28"/>
          <w:szCs w:val="28"/>
        </w:rPr>
        <w:t>. У своїй діяльності Центр керується Конституц</w:t>
      </w:r>
      <w:r w:rsidR="00821254" w:rsidRPr="007C68F4">
        <w:rPr>
          <w:sz w:val="28"/>
          <w:szCs w:val="28"/>
        </w:rPr>
        <w:t>ією України, Законами України «</w:t>
      </w:r>
      <w:r w:rsidR="00181E59" w:rsidRPr="007C68F4">
        <w:rPr>
          <w:sz w:val="28"/>
          <w:szCs w:val="28"/>
        </w:rPr>
        <w:t xml:space="preserve">Про освіту», «Про загальну середню освіту», «Про позашкільну освіту», актами Президента України, Кабінету Міністрів України, наказами Міністерства освіти і </w:t>
      </w:r>
      <w:r w:rsidRPr="007C68F4">
        <w:rPr>
          <w:sz w:val="28"/>
          <w:szCs w:val="28"/>
        </w:rPr>
        <w:t xml:space="preserve">науки України, розпорядженнями Засновника, наказами </w:t>
      </w:r>
      <w:r w:rsidRPr="007C68F4">
        <w:rPr>
          <w:sz w:val="28"/>
          <w:szCs w:val="28"/>
        </w:rPr>
        <w:lastRenderedPageBreak/>
        <w:t>Органу управління, а також іншими нормативно-</w:t>
      </w:r>
      <w:r w:rsidR="00821254" w:rsidRPr="007C68F4">
        <w:rPr>
          <w:sz w:val="28"/>
          <w:szCs w:val="28"/>
        </w:rPr>
        <w:t>правовими документами, власним С</w:t>
      </w:r>
      <w:r w:rsidR="00181E59" w:rsidRPr="007C68F4">
        <w:rPr>
          <w:sz w:val="28"/>
          <w:szCs w:val="28"/>
        </w:rPr>
        <w:t>татутом.</w:t>
      </w:r>
    </w:p>
    <w:p w:rsidR="00931B89" w:rsidRPr="007C68F4" w:rsidRDefault="00B02DD0" w:rsidP="00931B89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1.8.Мовою</w:t>
      </w:r>
      <w:r w:rsidR="00181E59" w:rsidRPr="007C68F4">
        <w:rPr>
          <w:sz w:val="28"/>
          <w:szCs w:val="28"/>
        </w:rPr>
        <w:t xml:space="preserve"> навчання і виховання у </w:t>
      </w:r>
      <w:r w:rsidR="00BF12BF" w:rsidRPr="007C68F4">
        <w:rPr>
          <w:sz w:val="28"/>
          <w:szCs w:val="28"/>
        </w:rPr>
        <w:t>Центрі</w:t>
      </w:r>
      <w:r w:rsidRPr="007C68F4">
        <w:rPr>
          <w:sz w:val="28"/>
          <w:szCs w:val="28"/>
        </w:rPr>
        <w:t xml:space="preserve"> є державна мова, відповідно до Конституції</w:t>
      </w:r>
      <w:r w:rsidR="00181E59" w:rsidRPr="007C68F4">
        <w:rPr>
          <w:sz w:val="28"/>
          <w:szCs w:val="28"/>
        </w:rPr>
        <w:t xml:space="preserve"> України та </w:t>
      </w:r>
      <w:r w:rsidR="00701D3A" w:rsidRPr="007C68F4">
        <w:rPr>
          <w:sz w:val="28"/>
          <w:szCs w:val="28"/>
        </w:rPr>
        <w:t>Закону України «</w:t>
      </w:r>
      <w:r w:rsidRPr="007C68F4">
        <w:rPr>
          <w:sz w:val="28"/>
          <w:szCs w:val="28"/>
        </w:rPr>
        <w:t>Про забезпечення функці</w:t>
      </w:r>
      <w:r w:rsidR="00931B89" w:rsidRPr="007C68F4">
        <w:rPr>
          <w:sz w:val="28"/>
          <w:szCs w:val="28"/>
        </w:rPr>
        <w:t>ону</w:t>
      </w:r>
      <w:r w:rsidRPr="007C68F4">
        <w:rPr>
          <w:sz w:val="28"/>
          <w:szCs w:val="28"/>
        </w:rPr>
        <w:t>ванн</w:t>
      </w:r>
      <w:r w:rsidR="00701D3A" w:rsidRPr="007C68F4">
        <w:rPr>
          <w:sz w:val="28"/>
          <w:szCs w:val="28"/>
        </w:rPr>
        <w:t>я української мови як державної</w:t>
      </w:r>
      <w:r w:rsidRPr="007C68F4">
        <w:rPr>
          <w:sz w:val="28"/>
          <w:szCs w:val="28"/>
        </w:rPr>
        <w:t>»</w:t>
      </w:r>
      <w:r w:rsidR="00701D3A" w:rsidRPr="007C68F4">
        <w:rPr>
          <w:sz w:val="28"/>
          <w:szCs w:val="28"/>
        </w:rPr>
        <w:t>.</w:t>
      </w:r>
    </w:p>
    <w:p w:rsidR="00181E59" w:rsidRPr="007C68F4" w:rsidRDefault="005F2667" w:rsidP="00931B89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1</w:t>
      </w:r>
      <w:r w:rsidR="00BF12BF" w:rsidRPr="007C68F4">
        <w:rPr>
          <w:sz w:val="28"/>
          <w:szCs w:val="28"/>
        </w:rPr>
        <w:t>.9</w:t>
      </w:r>
      <w:r w:rsidR="00181E59" w:rsidRPr="007C68F4">
        <w:rPr>
          <w:sz w:val="28"/>
          <w:szCs w:val="28"/>
        </w:rPr>
        <w:t>.</w:t>
      </w:r>
      <w:r w:rsidR="00BF12BF" w:rsidRPr="007C68F4">
        <w:rPr>
          <w:sz w:val="28"/>
          <w:szCs w:val="28"/>
        </w:rPr>
        <w:t>Головною метою Центру</w:t>
      </w:r>
      <w:r w:rsidR="00181E59" w:rsidRPr="007C68F4">
        <w:rPr>
          <w:sz w:val="28"/>
          <w:szCs w:val="28"/>
        </w:rPr>
        <w:t xml:space="preserve"> є забезпечення реалізації </w:t>
      </w:r>
      <w:r w:rsidR="00BF12BF" w:rsidRPr="007C68F4">
        <w:rPr>
          <w:sz w:val="28"/>
          <w:szCs w:val="28"/>
        </w:rPr>
        <w:t xml:space="preserve">державної політики в </w:t>
      </w:r>
      <w:r w:rsidR="00181E59" w:rsidRPr="007C68F4">
        <w:rPr>
          <w:sz w:val="28"/>
          <w:szCs w:val="28"/>
        </w:rPr>
        <w:t>сфері позашкільної освіт</w:t>
      </w:r>
      <w:r w:rsidR="00931B89" w:rsidRPr="007C68F4">
        <w:rPr>
          <w:sz w:val="28"/>
          <w:szCs w:val="28"/>
        </w:rPr>
        <w:t>и</w:t>
      </w:r>
      <w:r w:rsidR="00181E59" w:rsidRPr="007C68F4">
        <w:rPr>
          <w:sz w:val="28"/>
          <w:szCs w:val="28"/>
        </w:rPr>
        <w:t xml:space="preserve">, прав громадян </w:t>
      </w:r>
      <w:r w:rsidR="00BF12BF" w:rsidRPr="007C68F4">
        <w:rPr>
          <w:sz w:val="28"/>
          <w:szCs w:val="28"/>
        </w:rPr>
        <w:t>на здобуття позашкільної освіти, здійснення навчання та виховання у позауроч</w:t>
      </w:r>
      <w:r w:rsidR="00931B89" w:rsidRPr="007C68F4">
        <w:rPr>
          <w:sz w:val="28"/>
          <w:szCs w:val="28"/>
        </w:rPr>
        <w:t>ний та позашкільний час.</w:t>
      </w:r>
    </w:p>
    <w:p w:rsidR="00931B89" w:rsidRPr="007C68F4" w:rsidRDefault="00931B89" w:rsidP="00931B89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Основними завданням Центру є:</w:t>
      </w:r>
    </w:p>
    <w:p w:rsidR="00BF12BF" w:rsidRPr="007C68F4" w:rsidRDefault="00BF12BF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виховання громадянина України;</w:t>
      </w:r>
    </w:p>
    <w:p w:rsidR="00BF12BF" w:rsidRPr="007C68F4" w:rsidRDefault="00BF12BF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виховання патріотизму, любові до України, повага до родини;</w:t>
      </w:r>
    </w:p>
    <w:p w:rsidR="005F2667" w:rsidRPr="007C68F4" w:rsidRDefault="00BF12BF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пошук, розвиток та підтримка здібних, обдарованих і талановитих дітей;</w:t>
      </w:r>
    </w:p>
    <w:p w:rsidR="00931B89" w:rsidRPr="007C68F4" w:rsidRDefault="00BF12BF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надання знань, формуючи </w:t>
      </w:r>
      <w:r w:rsidR="00931B89" w:rsidRPr="007C68F4">
        <w:rPr>
          <w:sz w:val="28"/>
          <w:szCs w:val="28"/>
        </w:rPr>
        <w:t>уміння і навички за інтересами;</w:t>
      </w:r>
    </w:p>
    <w:p w:rsidR="00931B89" w:rsidRPr="007C68F4" w:rsidRDefault="00BF12BF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забезпечення потреб особистості у творчій самореалізації;</w:t>
      </w:r>
    </w:p>
    <w:p w:rsidR="00931B89" w:rsidRPr="007C68F4" w:rsidRDefault="00BF12BF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інтелектуальний, духовний і фізичний розвиток;</w:t>
      </w:r>
    </w:p>
    <w:p w:rsidR="00931B89" w:rsidRPr="007C68F4" w:rsidRDefault="00BF12BF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підготовка до активної професійної та громадської діяльності;</w:t>
      </w:r>
      <w:r w:rsidR="005F2667" w:rsidRPr="007C68F4">
        <w:rPr>
          <w:sz w:val="28"/>
          <w:szCs w:val="28"/>
        </w:rPr>
        <w:t xml:space="preserve"> </w:t>
      </w:r>
    </w:p>
    <w:p w:rsidR="00931B89" w:rsidRPr="007C68F4" w:rsidRDefault="00BF12BF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організація змістовного дозвілля відповідно до здібностей, обдарувань та стану здоров'я учнів та вихованців;</w:t>
      </w:r>
    </w:p>
    <w:p w:rsidR="00181E59" w:rsidRPr="007C68F4" w:rsidRDefault="00181E59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вільний розвиток особистості та формування її соціально-громадського досвіду;</w:t>
      </w:r>
    </w:p>
    <w:p w:rsidR="00181E59" w:rsidRPr="007C68F4" w:rsidRDefault="00181E59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організація дозвілля вихованців, пошук його нових форм;</w:t>
      </w:r>
    </w:p>
    <w:p w:rsidR="00181E59" w:rsidRPr="007C68F4" w:rsidRDefault="00181E59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створення умов для творчого, інтелектуального, духовного і фізичного розвитку вихованців, учнів;</w:t>
      </w:r>
    </w:p>
    <w:p w:rsidR="00181E59" w:rsidRPr="007C68F4" w:rsidRDefault="00181E59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формування у вихованців, учнів свідомого ставлення до власного здоров’я та здоров’я оточуючих, навичок безпечної поведінки;</w:t>
      </w:r>
    </w:p>
    <w:p w:rsidR="005F2667" w:rsidRPr="007C68F4" w:rsidRDefault="00181E59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формування здорового способу життя вихов</w:t>
      </w:r>
      <w:r w:rsidR="005F2667" w:rsidRPr="007C68F4">
        <w:rPr>
          <w:sz w:val="28"/>
          <w:szCs w:val="28"/>
        </w:rPr>
        <w:t>анців, учнів;</w:t>
      </w:r>
    </w:p>
    <w:p w:rsidR="00181E59" w:rsidRPr="007C68F4" w:rsidRDefault="00181E59" w:rsidP="00931B8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здійснення інформаційно</w:t>
      </w:r>
      <w:r w:rsidR="007C68F4" w:rsidRPr="007C68F4">
        <w:rPr>
          <w:sz w:val="28"/>
          <w:szCs w:val="28"/>
        </w:rPr>
        <w:t>-</w:t>
      </w:r>
      <w:r w:rsidRPr="007C68F4">
        <w:rPr>
          <w:sz w:val="28"/>
          <w:szCs w:val="28"/>
        </w:rPr>
        <w:t>методичної т</w:t>
      </w:r>
      <w:r w:rsidR="005F2667" w:rsidRPr="007C68F4">
        <w:rPr>
          <w:sz w:val="28"/>
          <w:szCs w:val="28"/>
        </w:rPr>
        <w:t xml:space="preserve">а організаційно-масової </w:t>
      </w:r>
      <w:r w:rsidRPr="007C68F4">
        <w:rPr>
          <w:sz w:val="28"/>
          <w:szCs w:val="28"/>
        </w:rPr>
        <w:t>роботи.</w:t>
      </w:r>
    </w:p>
    <w:p w:rsidR="00710449" w:rsidRPr="007C68F4" w:rsidRDefault="00AF6F3B" w:rsidP="00931B89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68F4">
        <w:rPr>
          <w:sz w:val="28"/>
          <w:szCs w:val="28"/>
          <w:lang w:val="uk-UA"/>
        </w:rPr>
        <w:t xml:space="preserve"> 1.11</w:t>
      </w:r>
      <w:r w:rsidR="005F2667" w:rsidRPr="007C68F4">
        <w:rPr>
          <w:sz w:val="28"/>
          <w:szCs w:val="28"/>
          <w:lang w:val="uk-UA"/>
        </w:rPr>
        <w:t xml:space="preserve">.  </w:t>
      </w:r>
      <w:r w:rsidR="00710449" w:rsidRPr="007C68F4">
        <w:rPr>
          <w:sz w:val="28"/>
          <w:szCs w:val="28"/>
          <w:lang w:val="uk-UA"/>
        </w:rPr>
        <w:t>Позашкільна</w:t>
      </w:r>
      <w:r w:rsidRPr="007C68F4">
        <w:rPr>
          <w:sz w:val="28"/>
          <w:szCs w:val="28"/>
          <w:lang w:val="uk-UA"/>
        </w:rPr>
        <w:t xml:space="preserve"> </w:t>
      </w:r>
      <w:r w:rsidR="00710449" w:rsidRPr="007C68F4">
        <w:rPr>
          <w:sz w:val="28"/>
          <w:szCs w:val="28"/>
          <w:lang w:val="uk-UA"/>
        </w:rPr>
        <w:t>освіта у Центрі</w:t>
      </w:r>
      <w:r w:rsidRPr="007C68F4">
        <w:rPr>
          <w:sz w:val="28"/>
          <w:szCs w:val="28"/>
          <w:lang w:val="uk-UA"/>
        </w:rPr>
        <w:t xml:space="preserve"> </w:t>
      </w:r>
      <w:r w:rsidR="00710449" w:rsidRPr="007C68F4">
        <w:rPr>
          <w:sz w:val="28"/>
          <w:szCs w:val="28"/>
          <w:lang w:val="uk-UA"/>
        </w:rPr>
        <w:t>може</w:t>
      </w:r>
      <w:r w:rsidRPr="007C68F4">
        <w:rPr>
          <w:sz w:val="28"/>
          <w:szCs w:val="28"/>
          <w:lang w:val="uk-UA"/>
        </w:rPr>
        <w:t xml:space="preserve"> </w:t>
      </w:r>
      <w:r w:rsidR="00710449" w:rsidRPr="007C68F4">
        <w:rPr>
          <w:sz w:val="28"/>
          <w:szCs w:val="28"/>
          <w:lang w:val="uk-UA"/>
        </w:rPr>
        <w:t>здійснюватися за такими напрямами:</w:t>
      </w:r>
    </w:p>
    <w:p w:rsidR="00AF6F3B" w:rsidRPr="007C68F4" w:rsidRDefault="00710449" w:rsidP="00AF6F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0" w:name="n410"/>
      <w:bookmarkEnd w:id="0"/>
      <w:r w:rsidRPr="007C68F4">
        <w:rPr>
          <w:sz w:val="28"/>
          <w:szCs w:val="28"/>
          <w:lang w:val="uk-UA"/>
        </w:rPr>
        <w:lastRenderedPageBreak/>
        <w:t>- художньо-естетичний, який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забезпечує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розвиток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творчих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здібностей, обдарувань та здобуття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вихованцями, учнями і слухачами практичних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навичок, оволодіння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знаннями в сфері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вітчизняної і світової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культури та мистецтва;</w:t>
      </w:r>
      <w:bookmarkStart w:id="1" w:name="n409"/>
      <w:bookmarkStart w:id="2" w:name="n173"/>
      <w:bookmarkEnd w:id="1"/>
      <w:bookmarkEnd w:id="2"/>
    </w:p>
    <w:p w:rsidR="00710449" w:rsidRPr="007C68F4" w:rsidRDefault="00AF6F3B" w:rsidP="00AF6F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C68F4">
        <w:rPr>
          <w:sz w:val="28"/>
          <w:szCs w:val="28"/>
          <w:lang w:val="uk-UA"/>
        </w:rPr>
        <w:t xml:space="preserve">- </w:t>
      </w:r>
      <w:r w:rsidR="00710449" w:rsidRPr="007C68F4">
        <w:rPr>
          <w:sz w:val="28"/>
          <w:szCs w:val="28"/>
          <w:lang w:val="uk-UA"/>
        </w:rPr>
        <w:t>мистецький, який</w:t>
      </w:r>
      <w:r w:rsidRPr="007C68F4">
        <w:rPr>
          <w:sz w:val="28"/>
          <w:szCs w:val="28"/>
          <w:lang w:val="uk-UA"/>
        </w:rPr>
        <w:t xml:space="preserve"> </w:t>
      </w:r>
      <w:r w:rsidR="00710449" w:rsidRPr="007C68F4">
        <w:rPr>
          <w:sz w:val="28"/>
          <w:szCs w:val="28"/>
          <w:lang w:val="uk-UA"/>
        </w:rPr>
        <w:t>забезпечує</w:t>
      </w:r>
      <w:r w:rsidRPr="007C68F4">
        <w:rPr>
          <w:sz w:val="28"/>
          <w:szCs w:val="28"/>
          <w:lang w:val="uk-UA"/>
        </w:rPr>
        <w:t xml:space="preserve"> </w:t>
      </w:r>
      <w:r w:rsidR="00710449" w:rsidRPr="007C68F4">
        <w:rPr>
          <w:sz w:val="28"/>
          <w:szCs w:val="28"/>
          <w:lang w:val="uk-UA"/>
        </w:rPr>
        <w:t>набуття</w:t>
      </w:r>
      <w:r w:rsidRPr="007C68F4">
        <w:rPr>
          <w:sz w:val="28"/>
          <w:szCs w:val="28"/>
          <w:lang w:val="uk-UA"/>
        </w:rPr>
        <w:t xml:space="preserve"> </w:t>
      </w:r>
      <w:r w:rsidR="00710449" w:rsidRPr="007C68F4">
        <w:rPr>
          <w:sz w:val="28"/>
          <w:szCs w:val="28"/>
          <w:lang w:val="uk-UA"/>
        </w:rPr>
        <w:t>здобувачами</w:t>
      </w:r>
      <w:r w:rsidRPr="007C68F4">
        <w:rPr>
          <w:sz w:val="28"/>
          <w:szCs w:val="28"/>
          <w:lang w:val="uk-UA"/>
        </w:rPr>
        <w:t xml:space="preserve"> </w:t>
      </w:r>
      <w:r w:rsidR="00710449" w:rsidRPr="007C68F4">
        <w:rPr>
          <w:sz w:val="28"/>
          <w:szCs w:val="28"/>
          <w:lang w:val="uk-UA"/>
        </w:rPr>
        <w:t>спеціальних</w:t>
      </w:r>
      <w:r w:rsidRPr="007C68F4">
        <w:rPr>
          <w:sz w:val="28"/>
          <w:szCs w:val="28"/>
          <w:lang w:val="uk-UA"/>
        </w:rPr>
        <w:t xml:space="preserve"> </w:t>
      </w:r>
      <w:r w:rsidR="00710449" w:rsidRPr="007C68F4">
        <w:rPr>
          <w:sz w:val="28"/>
          <w:szCs w:val="28"/>
          <w:lang w:val="uk-UA"/>
        </w:rPr>
        <w:t>мистецьких</w:t>
      </w:r>
      <w:r w:rsidRPr="007C68F4">
        <w:rPr>
          <w:sz w:val="28"/>
          <w:szCs w:val="28"/>
          <w:lang w:val="uk-UA"/>
        </w:rPr>
        <w:t xml:space="preserve"> </w:t>
      </w:r>
      <w:r w:rsidR="00710449" w:rsidRPr="007C68F4">
        <w:rPr>
          <w:sz w:val="28"/>
          <w:szCs w:val="28"/>
          <w:lang w:val="uk-UA"/>
        </w:rPr>
        <w:t>виконавських компетентностей у процесі</w:t>
      </w:r>
      <w:r w:rsidRPr="007C68F4">
        <w:rPr>
          <w:sz w:val="28"/>
          <w:szCs w:val="28"/>
          <w:lang w:val="uk-UA"/>
        </w:rPr>
        <w:t xml:space="preserve"> </w:t>
      </w:r>
      <w:r w:rsidR="00710449" w:rsidRPr="007C68F4">
        <w:rPr>
          <w:sz w:val="28"/>
          <w:szCs w:val="28"/>
          <w:lang w:val="uk-UA"/>
        </w:rPr>
        <w:t>активної</w:t>
      </w:r>
      <w:r w:rsidRPr="007C68F4">
        <w:rPr>
          <w:sz w:val="28"/>
          <w:szCs w:val="28"/>
          <w:lang w:val="uk-UA"/>
        </w:rPr>
        <w:t xml:space="preserve"> </w:t>
      </w:r>
      <w:r w:rsidR="00710449" w:rsidRPr="007C68F4">
        <w:rPr>
          <w:sz w:val="28"/>
          <w:szCs w:val="28"/>
          <w:lang w:val="uk-UA"/>
        </w:rPr>
        <w:t>мистецької</w:t>
      </w:r>
      <w:r w:rsidRPr="007C68F4">
        <w:rPr>
          <w:sz w:val="28"/>
          <w:szCs w:val="28"/>
          <w:lang w:val="uk-UA"/>
        </w:rPr>
        <w:t xml:space="preserve"> </w:t>
      </w:r>
      <w:r w:rsidR="00710449" w:rsidRPr="007C68F4">
        <w:rPr>
          <w:sz w:val="28"/>
          <w:szCs w:val="28"/>
          <w:lang w:val="uk-UA"/>
        </w:rPr>
        <w:t>діяльності;</w:t>
      </w:r>
    </w:p>
    <w:p w:rsidR="00710449" w:rsidRPr="007C68F4" w:rsidRDefault="00710449" w:rsidP="00931B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3" w:name="n174"/>
      <w:bookmarkEnd w:id="3"/>
      <w:r w:rsidRPr="007C68F4">
        <w:rPr>
          <w:sz w:val="28"/>
          <w:szCs w:val="28"/>
          <w:lang w:val="uk-UA"/>
        </w:rPr>
        <w:t>- туристсько-краєзнавчий, який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спрямовується на залучення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вихованців, учнів і слухачів до активної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діяльності з вивчення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історії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рідного краю та довкілля, світової</w:t>
      </w:r>
      <w:r w:rsidR="00AF6F3B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цивілізації, географічних, етнографічних, історичних</w:t>
      </w:r>
      <w:r w:rsidR="0064717D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об'єктів і явищ</w:t>
      </w:r>
      <w:r w:rsidR="0064717D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соціального</w:t>
      </w:r>
      <w:r w:rsidR="0064717D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життя, оволодіння</w:t>
      </w:r>
      <w:r w:rsidR="0064717D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практичними</w:t>
      </w:r>
      <w:r w:rsidR="0064717D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уміннями та навичками з туризму та краєзнавства;</w:t>
      </w:r>
    </w:p>
    <w:p w:rsidR="00710449" w:rsidRPr="007C68F4" w:rsidRDefault="00710449" w:rsidP="00931B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4" w:name="n175"/>
      <w:bookmarkEnd w:id="4"/>
      <w:r w:rsidRPr="007C68F4">
        <w:rPr>
          <w:sz w:val="28"/>
          <w:szCs w:val="28"/>
          <w:lang w:val="uk-UA"/>
        </w:rPr>
        <w:t>- еколого-натуралістичний, який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передбачає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оволодіння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вихованцями, учнями і слухачами знаннями про навколишнє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середовище, формування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екологічної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культури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особистості, набуття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знань і досвіду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розв'язання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екологічних проблем, залучення до практичної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природоохоронної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роботи та інших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біологічних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напрямів, формування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знань, навичок в галузях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сільського</w:t>
      </w:r>
      <w:r w:rsidR="007E6141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господарства: квітництво, лісництво, садівництво, грибівництво, бджільництво</w:t>
      </w:r>
      <w:r w:rsidR="007E6141" w:rsidRPr="007C68F4">
        <w:rPr>
          <w:sz w:val="28"/>
          <w:szCs w:val="28"/>
          <w:lang w:val="uk-UA"/>
        </w:rPr>
        <w:t xml:space="preserve"> тощо</w:t>
      </w:r>
      <w:r w:rsidRPr="007C68F4">
        <w:rPr>
          <w:sz w:val="28"/>
          <w:szCs w:val="28"/>
          <w:lang w:val="uk-UA"/>
        </w:rPr>
        <w:t>;</w:t>
      </w:r>
    </w:p>
    <w:p w:rsidR="00710449" w:rsidRPr="007C68F4" w:rsidRDefault="00710449" w:rsidP="00931B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5" w:name="n176"/>
      <w:bookmarkEnd w:id="5"/>
      <w:r w:rsidRPr="007C68F4">
        <w:rPr>
          <w:sz w:val="28"/>
          <w:szCs w:val="28"/>
          <w:lang w:val="uk-UA"/>
        </w:rPr>
        <w:t>- науково-технічний, який</w:t>
      </w:r>
      <w:r w:rsidR="003F482F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забезпечує</w:t>
      </w:r>
      <w:r w:rsidR="003F482F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набуття</w:t>
      </w:r>
      <w:r w:rsidR="003F482F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вихованцями, учнями і слухачами техніко-технологічних</w:t>
      </w:r>
      <w:r w:rsidR="003F482F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умінь та навичок, розширення</w:t>
      </w:r>
      <w:r w:rsidR="003F482F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наукового</w:t>
      </w:r>
      <w:r w:rsidR="003F482F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світогляду, підготовку до активної</w:t>
      </w:r>
      <w:r w:rsidR="003F482F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науково-дослідної</w:t>
      </w:r>
      <w:r w:rsidR="003F482F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роботи, оволодіння</w:t>
      </w:r>
      <w:r w:rsidR="00B250F8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сучасною</w:t>
      </w:r>
      <w:r w:rsidR="00B250F8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технікою та технологіями;</w:t>
      </w:r>
    </w:p>
    <w:p w:rsidR="00710449" w:rsidRPr="007C68F4" w:rsidRDefault="00710449" w:rsidP="00931B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6" w:name="n177"/>
      <w:bookmarkEnd w:id="6"/>
      <w:r w:rsidRPr="007C68F4">
        <w:rPr>
          <w:sz w:val="28"/>
          <w:szCs w:val="28"/>
          <w:lang w:val="uk-UA"/>
        </w:rPr>
        <w:t>- дослідницько-експериментальний, який</w:t>
      </w:r>
      <w:r w:rsidR="00B250F8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сприяє</w:t>
      </w:r>
      <w:r w:rsidR="00B250F8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залученню</w:t>
      </w:r>
      <w:r w:rsidR="00B250F8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вихованців, учнів і слухачів до науково-дослідницької, експериментальної, конструкторської та винахідницької</w:t>
      </w:r>
      <w:r w:rsidR="00B250F8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роботи в різних</w:t>
      </w:r>
      <w:r w:rsidR="00B250F8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галузях науки, техніки, культури і мистецтва, а також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створенню умов для творчого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самовдосконалення та виявлення, розвитку і підтримки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юних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талантів та обдарувань;</w:t>
      </w:r>
    </w:p>
    <w:p w:rsidR="00710449" w:rsidRPr="007C68F4" w:rsidRDefault="00710449" w:rsidP="00931B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7" w:name="n178"/>
      <w:bookmarkEnd w:id="7"/>
      <w:r w:rsidRPr="007C68F4">
        <w:rPr>
          <w:sz w:val="28"/>
          <w:szCs w:val="28"/>
          <w:lang w:val="uk-UA"/>
        </w:rPr>
        <w:t>- фізкультурно-спортивний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або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спортивний, який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забезпечує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розвиток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фізичних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здібностей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вихованців, учнів і слухачів, необхідні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 xml:space="preserve">умови для </w:t>
      </w:r>
      <w:r w:rsidRPr="007C68F4">
        <w:rPr>
          <w:sz w:val="28"/>
          <w:szCs w:val="28"/>
          <w:lang w:val="uk-UA"/>
        </w:rPr>
        <w:lastRenderedPageBreak/>
        <w:t>повноцінного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оздоровлення, загартування, змістовного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відпочинку і дозвілля, занять фізичною культурою і спортом, підготовку спортивного резерву для збірних команд України, набуття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навичок здорового способу життя;</w:t>
      </w:r>
    </w:p>
    <w:p w:rsidR="00710449" w:rsidRPr="007C68F4" w:rsidRDefault="00710449" w:rsidP="00931B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8" w:name="n179"/>
      <w:bookmarkEnd w:id="8"/>
      <w:r w:rsidRPr="007C68F4">
        <w:rPr>
          <w:sz w:val="28"/>
          <w:szCs w:val="28"/>
          <w:lang w:val="uk-UA"/>
        </w:rPr>
        <w:t>- військово-патріотичний, який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забезпечує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належний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рівень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підготовки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вихованців, учнів і слухачів до військової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служби, виховання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патріотичних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почуттів та громадянської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відповідальності;</w:t>
      </w:r>
    </w:p>
    <w:p w:rsidR="0031214A" w:rsidRPr="007C68F4" w:rsidRDefault="0031214A" w:rsidP="00931B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C68F4">
        <w:rPr>
          <w:sz w:val="28"/>
          <w:szCs w:val="28"/>
          <w:lang w:val="uk-UA"/>
        </w:rPr>
        <w:t xml:space="preserve">- </w:t>
      </w:r>
      <w:r w:rsidRPr="007C68F4">
        <w:rPr>
          <w:sz w:val="28"/>
          <w:szCs w:val="28"/>
          <w:shd w:val="clear" w:color="auto" w:fill="FFFFFF"/>
          <w:lang w:val="uk-UA"/>
        </w:rPr>
        <w:t>бібліотечно-бібліографічний, який спрямований на поглиблення пізнавальних інтересів вихованців, учнів і слухачів, підвищення їх інформаційної культури, набуття навичок і умінь орієнтуватися у зростаючому потоці інформації;</w:t>
      </w:r>
    </w:p>
    <w:p w:rsidR="00710449" w:rsidRPr="007C68F4" w:rsidRDefault="00710449" w:rsidP="00931B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9" w:name="n180"/>
      <w:bookmarkStart w:id="10" w:name="n181"/>
      <w:bookmarkEnd w:id="9"/>
      <w:bookmarkEnd w:id="10"/>
      <w:r w:rsidRPr="007C68F4">
        <w:rPr>
          <w:sz w:val="28"/>
          <w:szCs w:val="28"/>
          <w:lang w:val="uk-UA"/>
        </w:rPr>
        <w:t>- соціально-реабілітаційний, який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забезпечує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соціальне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становлення та розвиток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інтересів, здібностей, нахилів, потреб у самореалізації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вихованців, учнів і слухачів, підготовку</w:t>
      </w:r>
      <w:r w:rsidR="00015410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їх до активної</w:t>
      </w:r>
      <w:r w:rsidR="00282866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професійної та громадської</w:t>
      </w:r>
      <w:r w:rsidR="00282866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діяльності, організацію</w:t>
      </w:r>
      <w:r w:rsidR="00282866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їх</w:t>
      </w:r>
      <w:r w:rsidR="00282866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змістовного</w:t>
      </w:r>
      <w:r w:rsidR="00282866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дозвілля та відпочинку</w:t>
      </w:r>
      <w:r w:rsidR="00282866" w:rsidRPr="007C68F4">
        <w:rPr>
          <w:sz w:val="28"/>
          <w:szCs w:val="28"/>
          <w:lang w:val="uk-UA"/>
        </w:rPr>
        <w:t>;</w:t>
      </w:r>
    </w:p>
    <w:p w:rsidR="00710449" w:rsidRPr="007C68F4" w:rsidRDefault="00710449" w:rsidP="00931B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7C68F4">
        <w:rPr>
          <w:sz w:val="28"/>
          <w:szCs w:val="28"/>
          <w:shd w:val="clear" w:color="auto" w:fill="FFFFFF"/>
          <w:lang w:val="uk-UA"/>
        </w:rPr>
        <w:t>- оздоровчий, який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забезпечує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необхідні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умови для змістовного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відпочинку та передбачає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оволодіння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вихованцями, учнями і слухачами знаннями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про здоровий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спосіб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життя, організацію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їх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оздоровлення, набуття і закріплення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навичок, зміцнення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особистого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здоров'я і формування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гігієнічної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Pr="007C68F4">
        <w:rPr>
          <w:sz w:val="28"/>
          <w:szCs w:val="28"/>
          <w:shd w:val="clear" w:color="auto" w:fill="FFFFFF"/>
          <w:lang w:val="uk-UA"/>
        </w:rPr>
        <w:t>культури</w:t>
      </w:r>
      <w:r w:rsidR="00282866" w:rsidRPr="007C68F4">
        <w:rPr>
          <w:sz w:val="28"/>
          <w:szCs w:val="28"/>
          <w:shd w:val="clear" w:color="auto" w:fill="FFFFFF"/>
          <w:lang w:val="uk-UA"/>
        </w:rPr>
        <w:t xml:space="preserve"> </w:t>
      </w:r>
      <w:r w:rsidR="00E96EEF" w:rsidRPr="007C68F4">
        <w:rPr>
          <w:sz w:val="28"/>
          <w:szCs w:val="28"/>
          <w:shd w:val="clear" w:color="auto" w:fill="FFFFFF"/>
          <w:lang w:val="uk-UA"/>
        </w:rPr>
        <w:t>особистості;</w:t>
      </w:r>
    </w:p>
    <w:p w:rsidR="00E96EEF" w:rsidRPr="007C68F4" w:rsidRDefault="00E96EEF" w:rsidP="00931B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7C68F4">
        <w:rPr>
          <w:sz w:val="28"/>
          <w:szCs w:val="28"/>
          <w:shd w:val="clear" w:color="auto" w:fill="FFFFFF"/>
          <w:lang w:val="uk-UA"/>
        </w:rPr>
        <w:t>- гуманітарний, який забезпечує розвиток здібностей, обдарувань, практичних навичок вихованців, учнів і слухачів, оволодіння знаннями з основ наук соціально-гуманітарного циклу.</w:t>
      </w:r>
    </w:p>
    <w:p w:rsidR="005F2667" w:rsidRPr="007C68F4" w:rsidRDefault="00170E0B" w:rsidP="00C573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C68F4">
        <w:rPr>
          <w:sz w:val="28"/>
          <w:szCs w:val="28"/>
          <w:lang w:val="uk-UA"/>
        </w:rPr>
        <w:t>Дан</w:t>
      </w:r>
      <w:r w:rsidR="00C573C9" w:rsidRPr="007C68F4">
        <w:rPr>
          <w:sz w:val="28"/>
          <w:szCs w:val="28"/>
          <w:lang w:val="uk-UA"/>
        </w:rPr>
        <w:t xml:space="preserve">і </w:t>
      </w:r>
      <w:r w:rsidRPr="007C68F4">
        <w:rPr>
          <w:sz w:val="28"/>
          <w:szCs w:val="28"/>
          <w:lang w:val="uk-UA"/>
        </w:rPr>
        <w:t>напрями</w:t>
      </w:r>
      <w:r w:rsidR="00C573C9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можуть</w:t>
      </w:r>
      <w:r w:rsidR="00C573C9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змінюватися</w:t>
      </w:r>
      <w:r w:rsidR="00C573C9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відповідно до потреб і запитів</w:t>
      </w:r>
      <w:r w:rsidR="00C573C9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здобувачів</w:t>
      </w:r>
      <w:r w:rsidR="00C573C9" w:rsidRPr="007C68F4">
        <w:rPr>
          <w:sz w:val="28"/>
          <w:szCs w:val="28"/>
          <w:lang w:val="uk-UA"/>
        </w:rPr>
        <w:t xml:space="preserve"> </w:t>
      </w:r>
      <w:r w:rsidRPr="007C68F4">
        <w:rPr>
          <w:sz w:val="28"/>
          <w:szCs w:val="28"/>
          <w:lang w:val="uk-UA"/>
        </w:rPr>
        <w:t>освіти, батьків, громадськості.</w:t>
      </w:r>
    </w:p>
    <w:p w:rsidR="00181E59" w:rsidRPr="007C68F4" w:rsidRDefault="00C573C9" w:rsidP="00C573C9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1.12</w:t>
      </w:r>
      <w:r w:rsidR="00181E59" w:rsidRPr="007C68F4">
        <w:rPr>
          <w:sz w:val="28"/>
          <w:szCs w:val="28"/>
        </w:rPr>
        <w:t xml:space="preserve">.  </w:t>
      </w:r>
      <w:r w:rsidRPr="007C68F4">
        <w:rPr>
          <w:sz w:val="28"/>
          <w:szCs w:val="28"/>
        </w:rPr>
        <w:t>Центр</w:t>
      </w:r>
      <w:r w:rsidR="00181E59" w:rsidRPr="007C68F4">
        <w:rPr>
          <w:sz w:val="28"/>
          <w:szCs w:val="28"/>
        </w:rPr>
        <w:t xml:space="preserve"> самостійно приймає рішення і здійснює діяльність в межах своєї компетенції, передбаченої зако</w:t>
      </w:r>
      <w:r w:rsidRPr="007C68F4">
        <w:rPr>
          <w:sz w:val="28"/>
          <w:szCs w:val="28"/>
        </w:rPr>
        <w:t>нодавством України та власним С</w:t>
      </w:r>
      <w:r w:rsidR="00181E59" w:rsidRPr="007C68F4">
        <w:rPr>
          <w:sz w:val="28"/>
          <w:szCs w:val="28"/>
        </w:rPr>
        <w:t>татутом.</w:t>
      </w:r>
    </w:p>
    <w:p w:rsidR="00181E59" w:rsidRPr="007C68F4" w:rsidRDefault="00C573C9" w:rsidP="00931B89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1.13</w:t>
      </w:r>
      <w:r w:rsidR="00181E59" w:rsidRPr="007C68F4">
        <w:rPr>
          <w:sz w:val="28"/>
          <w:szCs w:val="28"/>
        </w:rPr>
        <w:t xml:space="preserve">. Заклад несе відповідальність перед собою, суспільством і державою за:        </w:t>
      </w:r>
    </w:p>
    <w:p w:rsidR="00710449" w:rsidRPr="007C68F4" w:rsidRDefault="00181E59" w:rsidP="00C573C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безпечні умови навчально</w:t>
      </w:r>
      <w:r w:rsidR="00F51D3A">
        <w:rPr>
          <w:sz w:val="28"/>
          <w:szCs w:val="28"/>
          <w:lang w:val="ru-RU"/>
        </w:rPr>
        <w:t>-</w:t>
      </w:r>
      <w:r w:rsidRPr="007C68F4">
        <w:rPr>
          <w:sz w:val="28"/>
          <w:szCs w:val="28"/>
        </w:rPr>
        <w:t xml:space="preserve">виховного процесу; </w:t>
      </w:r>
    </w:p>
    <w:p w:rsidR="00C573C9" w:rsidRPr="007C68F4" w:rsidRDefault="00181E59" w:rsidP="00C573C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дотримання державних стандартів позашкільної освіти;</w:t>
      </w:r>
    </w:p>
    <w:p w:rsidR="00C573C9" w:rsidRPr="007C68F4" w:rsidRDefault="00181E59" w:rsidP="00C573C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lastRenderedPageBreak/>
        <w:t>дотримання договірних зобов’язань з іншими суб’єктами освітньої, наукової діяльност</w:t>
      </w:r>
      <w:r w:rsidR="007C68F4">
        <w:rPr>
          <w:sz w:val="28"/>
          <w:szCs w:val="28"/>
        </w:rPr>
        <w:t>і, у тому числі зобов’язань за</w:t>
      </w:r>
      <w:r w:rsidRPr="007C68F4">
        <w:rPr>
          <w:sz w:val="28"/>
          <w:szCs w:val="28"/>
        </w:rPr>
        <w:t xml:space="preserve"> міжнародними угодами;</w:t>
      </w:r>
    </w:p>
    <w:p w:rsidR="00181E59" w:rsidRPr="007C68F4" w:rsidRDefault="00181E59" w:rsidP="00C573C9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дотримання фінансової дисципліни.</w:t>
      </w:r>
    </w:p>
    <w:p w:rsidR="00181E59" w:rsidRPr="007C68F4" w:rsidRDefault="00A03959" w:rsidP="00A03959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1.13</w:t>
      </w:r>
      <w:r w:rsidR="00181E59" w:rsidRPr="007C68F4">
        <w:rPr>
          <w:sz w:val="28"/>
          <w:szCs w:val="28"/>
        </w:rPr>
        <w:t>. Заклад має право:</w:t>
      </w:r>
    </w:p>
    <w:p w:rsidR="00181E59" w:rsidRPr="007C68F4" w:rsidRDefault="00181E59" w:rsidP="0007178F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визначати форми, методи і з</w:t>
      </w:r>
      <w:r w:rsidR="007B718A" w:rsidRPr="007C68F4">
        <w:rPr>
          <w:sz w:val="28"/>
          <w:szCs w:val="28"/>
        </w:rPr>
        <w:t xml:space="preserve">асоби організації </w:t>
      </w:r>
      <w:r w:rsidR="00CF0294" w:rsidRPr="007C68F4">
        <w:rPr>
          <w:sz w:val="28"/>
          <w:szCs w:val="28"/>
        </w:rPr>
        <w:t>освітнього</w:t>
      </w:r>
      <w:r w:rsidRPr="007C68F4">
        <w:rPr>
          <w:sz w:val="28"/>
          <w:szCs w:val="28"/>
        </w:rPr>
        <w:t xml:space="preserve"> процесу за</w:t>
      </w:r>
      <w:r w:rsidR="00CF0294" w:rsidRPr="007C68F4">
        <w:rPr>
          <w:sz w:val="28"/>
          <w:szCs w:val="28"/>
        </w:rPr>
        <w:t xml:space="preserve"> погодженням із Органом управління</w:t>
      </w:r>
      <w:r w:rsidRPr="007C68F4">
        <w:rPr>
          <w:sz w:val="28"/>
          <w:szCs w:val="28"/>
        </w:rPr>
        <w:t>;</w:t>
      </w:r>
    </w:p>
    <w:p w:rsidR="00181E59" w:rsidRPr="007C68F4" w:rsidRDefault="00181E59" w:rsidP="0007178F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в установленому порядку розробляти і впроваджувати експериментальні та індивідуальні робочі навчальні плани та програми;</w:t>
      </w:r>
    </w:p>
    <w:p w:rsidR="00181E59" w:rsidRPr="007C68F4" w:rsidRDefault="00181E59" w:rsidP="0007178F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спільно з вищими навчальними закладами, науково-дослідними інститутами та центрами проводити науково-дослідну, експериментальну, пошукову роботу, що не суперечить законодавству України;</w:t>
      </w:r>
    </w:p>
    <w:p w:rsidR="00181E59" w:rsidRPr="007C68F4" w:rsidRDefault="00181E59" w:rsidP="0007178F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використовувати різні форми заохочення до учасників </w:t>
      </w:r>
      <w:r w:rsidR="00CF0294" w:rsidRPr="007C68F4">
        <w:rPr>
          <w:sz w:val="28"/>
          <w:szCs w:val="28"/>
        </w:rPr>
        <w:t xml:space="preserve">освітнього </w:t>
      </w:r>
      <w:r w:rsidRPr="007C68F4">
        <w:rPr>
          <w:sz w:val="28"/>
          <w:szCs w:val="28"/>
        </w:rPr>
        <w:t>процесу;</w:t>
      </w:r>
    </w:p>
    <w:p w:rsidR="00181E59" w:rsidRPr="007C68F4" w:rsidRDefault="00181E59" w:rsidP="0007178F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бути  розпорядником рухомого і нерухомого майна згідно з зак</w:t>
      </w:r>
      <w:r w:rsidR="00CF0294" w:rsidRPr="007C68F4">
        <w:rPr>
          <w:sz w:val="28"/>
          <w:szCs w:val="28"/>
        </w:rPr>
        <w:t>онодавством України та власним Статутом (за рішенням Засновника);</w:t>
      </w:r>
    </w:p>
    <w:p w:rsidR="007B718A" w:rsidRPr="007C68F4" w:rsidRDefault="00181E59" w:rsidP="005F1184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отримувати ко</w:t>
      </w:r>
      <w:r w:rsidR="00CF0294" w:rsidRPr="007C68F4">
        <w:rPr>
          <w:sz w:val="28"/>
          <w:szCs w:val="28"/>
        </w:rPr>
        <w:t>шти і матеріальні цінності від З</w:t>
      </w:r>
      <w:r w:rsidRPr="007C68F4">
        <w:rPr>
          <w:sz w:val="28"/>
          <w:szCs w:val="28"/>
        </w:rPr>
        <w:t>асновн</w:t>
      </w:r>
      <w:r w:rsidR="00CF0294" w:rsidRPr="007C68F4">
        <w:rPr>
          <w:sz w:val="28"/>
          <w:szCs w:val="28"/>
        </w:rPr>
        <w:t>ика, юридичних  і фізичних осіб згідно з чинним законодавством.</w:t>
      </w:r>
    </w:p>
    <w:p w:rsidR="00181E59" w:rsidRPr="007C68F4" w:rsidRDefault="005F1184" w:rsidP="00931B89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1.14</w:t>
      </w:r>
      <w:r w:rsidR="00181E59" w:rsidRPr="007C68F4">
        <w:rPr>
          <w:sz w:val="28"/>
          <w:szCs w:val="28"/>
        </w:rPr>
        <w:t>. Взаємовідносини закладу з юридичними  та фізичними особами визначаються</w:t>
      </w:r>
      <w:r w:rsidR="007B718A" w:rsidRPr="007C68F4">
        <w:rPr>
          <w:sz w:val="28"/>
          <w:szCs w:val="28"/>
        </w:rPr>
        <w:t xml:space="preserve"> угодами, що укладені за погодженням із Засновником.</w:t>
      </w:r>
    </w:p>
    <w:p w:rsidR="00F51D3A" w:rsidRDefault="00F51D3A" w:rsidP="00056E6B">
      <w:pPr>
        <w:spacing w:line="360" w:lineRule="auto"/>
        <w:ind w:left="360"/>
        <w:jc w:val="center"/>
        <w:rPr>
          <w:b/>
          <w:sz w:val="28"/>
          <w:szCs w:val="28"/>
          <w:lang w:val="ru-RU"/>
        </w:rPr>
      </w:pPr>
    </w:p>
    <w:p w:rsidR="00181E59" w:rsidRPr="007C68F4" w:rsidRDefault="00181E59" w:rsidP="00056E6B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r w:rsidRPr="007C68F4">
        <w:rPr>
          <w:b/>
          <w:sz w:val="28"/>
          <w:szCs w:val="28"/>
        </w:rPr>
        <w:t>2</w:t>
      </w:r>
      <w:r w:rsidRPr="007C68F4">
        <w:rPr>
          <w:sz w:val="28"/>
          <w:szCs w:val="28"/>
        </w:rPr>
        <w:t>.</w:t>
      </w:r>
      <w:r w:rsidR="00F51D3A">
        <w:rPr>
          <w:sz w:val="28"/>
          <w:szCs w:val="28"/>
          <w:lang w:val="ru-RU"/>
        </w:rPr>
        <w:t xml:space="preserve"> </w:t>
      </w:r>
      <w:r w:rsidRPr="007C68F4">
        <w:rPr>
          <w:b/>
          <w:sz w:val="28"/>
          <w:szCs w:val="28"/>
          <w:u w:val="single"/>
        </w:rPr>
        <w:t xml:space="preserve">Організація </w:t>
      </w:r>
      <w:r w:rsidR="005F1184" w:rsidRPr="007C68F4">
        <w:rPr>
          <w:b/>
          <w:sz w:val="28"/>
          <w:szCs w:val="28"/>
          <w:u w:val="single"/>
        </w:rPr>
        <w:t>освітнього</w:t>
      </w:r>
      <w:r w:rsidRPr="007C68F4">
        <w:rPr>
          <w:b/>
          <w:sz w:val="28"/>
          <w:szCs w:val="28"/>
          <w:u w:val="single"/>
        </w:rPr>
        <w:t xml:space="preserve"> процесу.</w:t>
      </w:r>
    </w:p>
    <w:p w:rsidR="00181E59" w:rsidRPr="007C68F4" w:rsidRDefault="00181E59" w:rsidP="00975B82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2.1</w:t>
      </w:r>
      <w:r w:rsidR="007B718A" w:rsidRPr="007C68F4">
        <w:rPr>
          <w:sz w:val="28"/>
          <w:szCs w:val="28"/>
        </w:rPr>
        <w:t>.</w:t>
      </w:r>
      <w:r w:rsidR="00F51D3A">
        <w:rPr>
          <w:sz w:val="28"/>
          <w:szCs w:val="28"/>
          <w:lang w:val="ru-RU"/>
        </w:rPr>
        <w:t xml:space="preserve"> </w:t>
      </w:r>
      <w:r w:rsidR="00E251AE" w:rsidRPr="007C68F4">
        <w:rPr>
          <w:sz w:val="28"/>
          <w:szCs w:val="28"/>
        </w:rPr>
        <w:t>Центр проводить освітню,</w:t>
      </w:r>
      <w:r w:rsidR="00975B82" w:rsidRPr="007C68F4">
        <w:rPr>
          <w:sz w:val="28"/>
          <w:szCs w:val="28"/>
        </w:rPr>
        <w:t xml:space="preserve"> виховну,</w:t>
      </w:r>
      <w:r w:rsidR="00E251AE" w:rsidRPr="007C68F4">
        <w:rPr>
          <w:sz w:val="28"/>
          <w:szCs w:val="28"/>
        </w:rPr>
        <w:t xml:space="preserve"> інформ</w:t>
      </w:r>
      <w:r w:rsidR="00975B82" w:rsidRPr="007C68F4">
        <w:rPr>
          <w:sz w:val="28"/>
          <w:szCs w:val="28"/>
        </w:rPr>
        <w:t>аційно-методичну, організаційно-</w:t>
      </w:r>
      <w:r w:rsidR="00E251AE" w:rsidRPr="007C68F4">
        <w:rPr>
          <w:sz w:val="28"/>
          <w:szCs w:val="28"/>
        </w:rPr>
        <w:t>масову, навчально-тренувальну та спортивну роботу</w:t>
      </w:r>
      <w:r w:rsidRPr="007C68F4">
        <w:rPr>
          <w:sz w:val="28"/>
          <w:szCs w:val="28"/>
        </w:rPr>
        <w:t xml:space="preserve"> самостійно, відповідно до перспективного  та річного планів робо</w:t>
      </w:r>
      <w:r w:rsidR="007B718A" w:rsidRPr="007C68F4">
        <w:rPr>
          <w:sz w:val="28"/>
          <w:szCs w:val="28"/>
        </w:rPr>
        <w:t>ти,  погодженими  із Органом управління</w:t>
      </w:r>
      <w:r w:rsidR="00975B82" w:rsidRPr="007C68F4">
        <w:rPr>
          <w:sz w:val="28"/>
          <w:szCs w:val="28"/>
        </w:rPr>
        <w:t>. У</w:t>
      </w:r>
      <w:r w:rsidRPr="007C68F4">
        <w:rPr>
          <w:sz w:val="28"/>
          <w:szCs w:val="28"/>
        </w:rPr>
        <w:t xml:space="preserve"> плані роботи відображаються найголовніші питання роботи  </w:t>
      </w:r>
      <w:r w:rsidR="007B718A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>, визначаються перспективи його розвитку.</w:t>
      </w:r>
    </w:p>
    <w:p w:rsidR="00170E0B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2.2. </w:t>
      </w:r>
      <w:r w:rsidR="00975B82" w:rsidRPr="007C68F4">
        <w:rPr>
          <w:sz w:val="28"/>
          <w:szCs w:val="28"/>
        </w:rPr>
        <w:t>Освітній</w:t>
      </w:r>
      <w:r w:rsidRPr="007C68F4">
        <w:rPr>
          <w:sz w:val="28"/>
          <w:szCs w:val="28"/>
        </w:rPr>
        <w:t xml:space="preserve"> процес </w:t>
      </w:r>
      <w:r w:rsidR="00E251AE" w:rsidRPr="007C68F4">
        <w:rPr>
          <w:sz w:val="28"/>
          <w:szCs w:val="28"/>
        </w:rPr>
        <w:t xml:space="preserve">у Центрі </w:t>
      </w:r>
      <w:r w:rsidRPr="007C68F4">
        <w:rPr>
          <w:sz w:val="28"/>
          <w:szCs w:val="28"/>
        </w:rPr>
        <w:t xml:space="preserve">здійснюється за </w:t>
      </w:r>
      <w:r w:rsidR="00E251AE" w:rsidRPr="007C68F4">
        <w:rPr>
          <w:sz w:val="28"/>
          <w:szCs w:val="28"/>
        </w:rPr>
        <w:t xml:space="preserve">типовими освітніми </w:t>
      </w:r>
      <w:r w:rsidRPr="007C68F4">
        <w:rPr>
          <w:sz w:val="28"/>
          <w:szCs w:val="28"/>
        </w:rPr>
        <w:t>програмами</w:t>
      </w:r>
      <w:r w:rsidR="00975B82" w:rsidRPr="007C68F4">
        <w:rPr>
          <w:sz w:val="28"/>
          <w:szCs w:val="28"/>
        </w:rPr>
        <w:t xml:space="preserve"> (</w:t>
      </w:r>
      <w:r w:rsidR="00E251AE" w:rsidRPr="007C68F4">
        <w:rPr>
          <w:sz w:val="28"/>
          <w:szCs w:val="28"/>
        </w:rPr>
        <w:t>навчальними планами)</w:t>
      </w:r>
      <w:r w:rsidRPr="007C68F4">
        <w:rPr>
          <w:sz w:val="28"/>
          <w:szCs w:val="28"/>
        </w:rPr>
        <w:t xml:space="preserve">. Основним документом, що регулює </w:t>
      </w:r>
      <w:r w:rsidR="00975B82" w:rsidRPr="007C68F4">
        <w:rPr>
          <w:sz w:val="28"/>
          <w:szCs w:val="28"/>
        </w:rPr>
        <w:t>освітній</w:t>
      </w:r>
      <w:r w:rsidRPr="007C68F4">
        <w:rPr>
          <w:sz w:val="28"/>
          <w:szCs w:val="28"/>
        </w:rPr>
        <w:t xml:space="preserve"> процес є робочий навчальний план, що складається на основі типових навчальних планів, розроблених і затверджених Міністерством освіти і науки України, відповідно до профілю закладу</w:t>
      </w:r>
      <w:r w:rsidR="00975B82" w:rsidRPr="007C68F4">
        <w:rPr>
          <w:sz w:val="28"/>
          <w:szCs w:val="28"/>
        </w:rPr>
        <w:t xml:space="preserve"> позашкільної освіти</w:t>
      </w:r>
      <w:r w:rsidRPr="007C68F4">
        <w:rPr>
          <w:sz w:val="28"/>
          <w:szCs w:val="28"/>
        </w:rPr>
        <w:t xml:space="preserve">, а також за </w:t>
      </w:r>
      <w:r w:rsidRPr="007C68F4">
        <w:rPr>
          <w:sz w:val="28"/>
          <w:szCs w:val="28"/>
        </w:rPr>
        <w:lastRenderedPageBreak/>
        <w:t>планами і програмами</w:t>
      </w:r>
      <w:r w:rsidR="006D7024" w:rsidRPr="007C68F4">
        <w:rPr>
          <w:sz w:val="28"/>
          <w:szCs w:val="28"/>
        </w:rPr>
        <w:t>,</w:t>
      </w:r>
      <w:r w:rsidRPr="007C68F4">
        <w:rPr>
          <w:sz w:val="28"/>
          <w:szCs w:val="28"/>
        </w:rPr>
        <w:t xml:space="preserve"> затвердженими </w:t>
      </w:r>
      <w:r w:rsidR="006D7024" w:rsidRPr="007C68F4">
        <w:rPr>
          <w:sz w:val="28"/>
          <w:szCs w:val="28"/>
        </w:rPr>
        <w:t xml:space="preserve">згідно з чинним законодавством. </w:t>
      </w:r>
      <w:r w:rsidR="00170E0B" w:rsidRPr="007C68F4">
        <w:rPr>
          <w:sz w:val="28"/>
          <w:szCs w:val="28"/>
        </w:rPr>
        <w:t>У вигляді додатків до робочого навчального плану  додаються розклад уроків та режим роботи закладу .</w:t>
      </w:r>
    </w:p>
    <w:p w:rsidR="00181E59" w:rsidRPr="007C68F4" w:rsidRDefault="00E251AE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Центр може використовувати типові освітні програми або розробляти свої освітні програми на основі типових освітніх програм.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2.3. Структура та штат </w:t>
      </w:r>
      <w:r w:rsidR="00F51D3A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 розробляються його керівником у межах видатків на оплату пра</w:t>
      </w:r>
      <w:r w:rsidR="00170E0B" w:rsidRPr="007C68F4">
        <w:rPr>
          <w:sz w:val="28"/>
          <w:szCs w:val="28"/>
        </w:rPr>
        <w:t xml:space="preserve">ці та затверджуються Органом управління. </w:t>
      </w:r>
      <w:r w:rsidRPr="007C68F4">
        <w:rPr>
          <w:sz w:val="28"/>
          <w:szCs w:val="28"/>
        </w:rPr>
        <w:t xml:space="preserve">Структурними підрозділами </w:t>
      </w:r>
      <w:r w:rsidR="00F7060D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 можуть бути відділи, кабінети, постійно діючі та тимчасові виставки, спеціалізовані та творчі майстерні</w:t>
      </w:r>
      <w:r w:rsidR="00F7060D" w:rsidRPr="007C68F4">
        <w:rPr>
          <w:sz w:val="28"/>
          <w:szCs w:val="28"/>
        </w:rPr>
        <w:t>,</w:t>
      </w:r>
      <w:r w:rsidRPr="007C68F4">
        <w:rPr>
          <w:sz w:val="28"/>
          <w:szCs w:val="28"/>
        </w:rPr>
        <w:t xml:space="preserve"> інші підрозділи. </w:t>
      </w:r>
    </w:p>
    <w:p w:rsidR="005D5787" w:rsidRPr="007C68F4" w:rsidRDefault="00181E59" w:rsidP="00B93ED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C68F4">
        <w:rPr>
          <w:sz w:val="28"/>
          <w:szCs w:val="28"/>
        </w:rPr>
        <w:t>2.4. Навчальні програми можуть бути однопрофільними, комплексними і такими, що передбачають інд</w:t>
      </w:r>
      <w:r w:rsidR="00F7060D" w:rsidRPr="007C68F4">
        <w:rPr>
          <w:sz w:val="28"/>
          <w:szCs w:val="28"/>
        </w:rPr>
        <w:t>ивідуальне навчання вихованців (</w:t>
      </w:r>
      <w:r w:rsidRPr="007C68F4">
        <w:rPr>
          <w:sz w:val="28"/>
          <w:szCs w:val="28"/>
        </w:rPr>
        <w:t>учнів</w:t>
      </w:r>
      <w:r w:rsidR="00F7060D" w:rsidRPr="007C68F4">
        <w:rPr>
          <w:sz w:val="28"/>
          <w:szCs w:val="28"/>
        </w:rPr>
        <w:t>)</w:t>
      </w:r>
      <w:r w:rsidRPr="007C68F4">
        <w:rPr>
          <w:sz w:val="28"/>
          <w:szCs w:val="28"/>
        </w:rPr>
        <w:t xml:space="preserve"> та навчання у групах або об’єднаннях. Залежно від специфіки </w:t>
      </w:r>
      <w:r w:rsidR="00BD153E" w:rsidRPr="007C68F4">
        <w:rPr>
          <w:sz w:val="28"/>
          <w:szCs w:val="28"/>
        </w:rPr>
        <w:t>напрямку позашкільної освіти</w:t>
      </w:r>
      <w:r w:rsidRPr="007C68F4">
        <w:rPr>
          <w:sz w:val="28"/>
          <w:szCs w:val="28"/>
        </w:rPr>
        <w:t xml:space="preserve"> навчання</w:t>
      </w:r>
      <w:r w:rsidR="00BD153E" w:rsidRPr="007C68F4">
        <w:rPr>
          <w:sz w:val="28"/>
          <w:szCs w:val="28"/>
        </w:rPr>
        <w:t xml:space="preserve"> у Центрі</w:t>
      </w:r>
      <w:r w:rsidRPr="007C68F4">
        <w:rPr>
          <w:sz w:val="28"/>
          <w:szCs w:val="28"/>
        </w:rPr>
        <w:t xml:space="preserve"> проводиться від одного місяця до кількох років.</w:t>
      </w:r>
      <w:r w:rsidRPr="007C68F4">
        <w:rPr>
          <w:i/>
          <w:sz w:val="28"/>
          <w:szCs w:val="28"/>
        </w:rPr>
        <w:t xml:space="preserve"> 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2.5. Індивідуальне та групове навчання проводиться відповідно до Положення про порядок організації індивідуальної та групової роботи в позашкільних закладах, затвердженого наказом Міністерства освіти і науки України від 11.08.2004 </w:t>
      </w:r>
      <w:r w:rsidR="00F51D3A" w:rsidRPr="00F51D3A">
        <w:rPr>
          <w:sz w:val="28"/>
          <w:szCs w:val="28"/>
        </w:rPr>
        <w:t xml:space="preserve">р. </w:t>
      </w:r>
      <w:r w:rsidRPr="007C68F4">
        <w:rPr>
          <w:sz w:val="28"/>
          <w:szCs w:val="28"/>
        </w:rPr>
        <w:t>№</w:t>
      </w:r>
      <w:r w:rsidR="00F51D3A" w:rsidRPr="00F51D3A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651</w:t>
      </w:r>
      <w:r w:rsidR="00020453" w:rsidRPr="007C68F4">
        <w:rPr>
          <w:sz w:val="28"/>
          <w:szCs w:val="28"/>
        </w:rPr>
        <w:t>, зі змінами</w:t>
      </w:r>
      <w:r w:rsidRPr="007C68F4">
        <w:rPr>
          <w:sz w:val="28"/>
          <w:szCs w:val="28"/>
        </w:rPr>
        <w:t>. Чисельний склад груп у яких передбачається індивідуальне навчання, становить не більше 5 вихованців, учнів.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2.6. Середня наповнюваність гур</w:t>
      </w:r>
      <w:r w:rsidR="007202C6" w:rsidRPr="007C68F4">
        <w:rPr>
          <w:sz w:val="28"/>
          <w:szCs w:val="28"/>
        </w:rPr>
        <w:t>тків становить, як правило 10-25</w:t>
      </w:r>
      <w:r w:rsidRPr="007C68F4">
        <w:rPr>
          <w:sz w:val="28"/>
          <w:szCs w:val="28"/>
        </w:rPr>
        <w:t xml:space="preserve"> вихованців, учнів, відповідно до Закону України «Про позашкільну освіту». Наповнюваність гуртків, груп встановлює директор закладу залежно від профілю, навчальних планів і програм та можливостей організації </w:t>
      </w:r>
      <w:r w:rsidR="000742F4" w:rsidRPr="007C68F4">
        <w:rPr>
          <w:sz w:val="28"/>
          <w:szCs w:val="28"/>
        </w:rPr>
        <w:t>освітнього</w:t>
      </w:r>
      <w:r w:rsidRPr="007C68F4">
        <w:rPr>
          <w:sz w:val="28"/>
          <w:szCs w:val="28"/>
        </w:rPr>
        <w:t xml:space="preserve"> процесу, рівня майстерності вихованців, учнів.</w:t>
      </w:r>
    </w:p>
    <w:p w:rsidR="00181E59" w:rsidRPr="00F51D3A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Гурток –</w:t>
      </w:r>
      <w:r w:rsidR="000742F4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це об’єднання вихованців, учнів і слухачів відповідно до їх нахилів, здібностей, інтересів до конкретного виду діяльності з урахуванням їх віку, психофізичних особливостей, стану здоров’я</w:t>
      </w:r>
      <w:r w:rsidR="00F51D3A" w:rsidRPr="00F51D3A">
        <w:rPr>
          <w:sz w:val="28"/>
          <w:szCs w:val="28"/>
        </w:rPr>
        <w:t>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lastRenderedPageBreak/>
        <w:t>Секція – це об’єднання вихованців, учнів, слухачів для проведення дослідницької, пошукової та експериментальної роботи з різних проблем науки, мистецтва, а також за туристсько-краєзнавчими або іншими напрямами діяльності.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Студія – це об’єднання вихованців, учнів і слухачів з різних видів або жанрів мистецтва: музичного, вокально-хорового, хореографічного, фольклорно-етнографічного, акторського, образотворчого, декоративно-ужиткового, кіно-, відео-, фотоаматорського, літературно-творчого, композиторського. 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2.7. Зарахування учнів до </w:t>
      </w:r>
      <w:r w:rsidR="00170E0B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>може здійснюват</w:t>
      </w:r>
      <w:r w:rsidR="009D7EFD" w:rsidRPr="007C68F4">
        <w:rPr>
          <w:sz w:val="28"/>
          <w:szCs w:val="28"/>
        </w:rPr>
        <w:t>ися протягом навчального року (</w:t>
      </w:r>
      <w:r w:rsidRPr="007C68F4">
        <w:rPr>
          <w:sz w:val="28"/>
          <w:szCs w:val="28"/>
        </w:rPr>
        <w:t xml:space="preserve">у міру закінчення комплектування гуртків, секцій, груп) за їхнім бажанням і на підставі заяви батьків або осіб, які їх замінюють, як на безконкурсній основі, так і за конкурсом, умови якого розробляються закладом. Для зарахування вихованців, учнів до туристських, хореографічних гуртків потрібна довідка медичного закладу про те, що в них не має протипоказань для занять у зазначених гуртках.  До </w:t>
      </w:r>
      <w:r w:rsidR="00170E0B" w:rsidRPr="007C68F4">
        <w:rPr>
          <w:sz w:val="28"/>
          <w:szCs w:val="28"/>
        </w:rPr>
        <w:t>Центру зараховую</w:t>
      </w:r>
      <w:r w:rsidRPr="007C68F4">
        <w:rPr>
          <w:sz w:val="28"/>
          <w:szCs w:val="28"/>
        </w:rPr>
        <w:t>ться вихованці, учні віком від 5 до 18  років.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2.8. </w:t>
      </w:r>
      <w:r w:rsidR="006238FD" w:rsidRPr="007C68F4">
        <w:rPr>
          <w:sz w:val="28"/>
          <w:szCs w:val="28"/>
        </w:rPr>
        <w:t>Освітній</w:t>
      </w:r>
      <w:r w:rsidRPr="007C68F4">
        <w:rPr>
          <w:sz w:val="28"/>
          <w:szCs w:val="28"/>
        </w:rPr>
        <w:t xml:space="preserve"> процес у </w:t>
      </w:r>
      <w:r w:rsidR="00170E0B" w:rsidRPr="007C68F4">
        <w:rPr>
          <w:sz w:val="28"/>
          <w:szCs w:val="28"/>
        </w:rPr>
        <w:t xml:space="preserve">Центрі </w:t>
      </w:r>
      <w:r w:rsidRPr="007C68F4">
        <w:rPr>
          <w:sz w:val="28"/>
          <w:szCs w:val="28"/>
        </w:rPr>
        <w:t>здійснюється диференційовано і відповідно до індивідуальних можливостей, інтересів, нахилів, здібностей вихованців, учнів з урахуванням  їхнього віку, психофізичних особливостей та стану здоров’я, з  використанням різних організаційних форм роботи: заняття, гурткова робота, урок, лекції, індивідуальні заняття, конференції, курси, вікторини, експедиції, репетиційні та оздоровчі збори, екскурсії, походи, концерти, семінари.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2.9. Навчальний рік у закладі розпочинається 1 вересня. Комплектування гуртків, груп здійснюється у період з 1 до 15 вересня, який вважається робочим часом керівника гуртка. Тривалість навчального року не може бути меншою</w:t>
      </w:r>
      <w:r w:rsidR="005D4A6F" w:rsidRPr="007C68F4">
        <w:rPr>
          <w:sz w:val="28"/>
          <w:szCs w:val="28"/>
        </w:rPr>
        <w:t>,</w:t>
      </w:r>
      <w:r w:rsidRPr="007C68F4">
        <w:rPr>
          <w:sz w:val="28"/>
          <w:szCs w:val="28"/>
        </w:rPr>
        <w:t xml:space="preserve"> ніж 190 робочих днів.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2.10. У канікулярні, вихідні, святкові дні </w:t>
      </w:r>
      <w:r w:rsidR="0009028C" w:rsidRPr="007C68F4">
        <w:rPr>
          <w:sz w:val="28"/>
          <w:szCs w:val="28"/>
        </w:rPr>
        <w:t xml:space="preserve">Центр </w:t>
      </w:r>
      <w:r w:rsidRPr="007C68F4">
        <w:rPr>
          <w:sz w:val="28"/>
          <w:szCs w:val="28"/>
        </w:rPr>
        <w:t>працює за окремим п</w:t>
      </w:r>
      <w:r w:rsidR="0009028C" w:rsidRPr="007C68F4">
        <w:rPr>
          <w:sz w:val="28"/>
          <w:szCs w:val="28"/>
        </w:rPr>
        <w:t>ланом, затвердженим директором центру</w:t>
      </w:r>
      <w:r w:rsidRPr="007C68F4">
        <w:rPr>
          <w:sz w:val="28"/>
          <w:szCs w:val="28"/>
        </w:rPr>
        <w:t xml:space="preserve">. </w:t>
      </w:r>
      <w:r w:rsidR="0009028C" w:rsidRPr="007C68F4">
        <w:rPr>
          <w:sz w:val="28"/>
          <w:szCs w:val="28"/>
        </w:rPr>
        <w:t xml:space="preserve">Центр </w:t>
      </w:r>
      <w:r w:rsidRPr="007C68F4">
        <w:rPr>
          <w:sz w:val="28"/>
          <w:szCs w:val="28"/>
        </w:rPr>
        <w:t xml:space="preserve">створює безпечні умови </w:t>
      </w:r>
      <w:r w:rsidRPr="007C68F4">
        <w:rPr>
          <w:sz w:val="28"/>
          <w:szCs w:val="28"/>
        </w:rPr>
        <w:lastRenderedPageBreak/>
        <w:t xml:space="preserve">навчання, виховання та праці. У період канікул </w:t>
      </w:r>
      <w:r w:rsidR="0009028C" w:rsidRPr="007C68F4">
        <w:rPr>
          <w:sz w:val="28"/>
          <w:szCs w:val="28"/>
        </w:rPr>
        <w:t>Центр</w:t>
      </w:r>
      <w:r w:rsidRPr="007C68F4">
        <w:rPr>
          <w:sz w:val="28"/>
          <w:szCs w:val="28"/>
        </w:rPr>
        <w:t xml:space="preserve"> проводить організаційно-масову роботу із вихованцями, залучаючи їх до участі в змаганнях, конкурсах, зльотах, походах, а також до інших форм змістовного відпочинку: оздоровчо-екскурсійних поїздок, експедицій, навчально-репетиційних зборів тощо.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2.11. Тривалість одного заняття в </w:t>
      </w:r>
      <w:r w:rsidR="0009028C" w:rsidRPr="007C68F4">
        <w:rPr>
          <w:sz w:val="28"/>
          <w:szCs w:val="28"/>
        </w:rPr>
        <w:t>Центрі</w:t>
      </w:r>
      <w:r w:rsidRPr="007C68F4">
        <w:rPr>
          <w:sz w:val="28"/>
          <w:szCs w:val="28"/>
        </w:rPr>
        <w:t xml:space="preserve"> визначається навчальними планами та програмами з урахуванням психофізіологічного розвитку та допустимого навантаження  для різних вікових категорій і  становить: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                  віком від 5 до 6 років – 30 хвилин;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                  віком від 6 до 7 років – 35 хвилин;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                  старшого віку – 45 хвилин;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Короткі перерви між заняттями  є</w:t>
      </w:r>
      <w:r w:rsidR="0051691A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 xml:space="preserve"> робочим часом керівника гуртка і визначаються режимом щоденної роботи закладу. 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Перерви між заняттями однієї групи становить 10 хвилин, а між заняттями різних груп – 15 хвилин.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Початок і закінчення занять, масових заходів визначаються директором </w:t>
      </w:r>
      <w:r w:rsidR="0009028C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 відповідно до режиму  роботи та правил внутрішнього трудового розпорядку з урахуванням допустимого навантаження на вихованців.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2.12. Гуртки, групи </w:t>
      </w:r>
      <w:r w:rsidR="00AF5F07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 xml:space="preserve"> класифікуються за трьома рівнями: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b/>
          <w:sz w:val="28"/>
          <w:szCs w:val="28"/>
          <w:u w:val="single"/>
        </w:rPr>
        <w:t>1 – початковий</w:t>
      </w:r>
      <w:r w:rsidR="00AF5F07" w:rsidRPr="007C68F4">
        <w:rPr>
          <w:b/>
          <w:sz w:val="28"/>
          <w:szCs w:val="28"/>
          <w:u w:val="single"/>
        </w:rPr>
        <w:t xml:space="preserve"> -</w:t>
      </w:r>
      <w:r w:rsidR="00AF5F07" w:rsidRPr="007C68F4">
        <w:rPr>
          <w:sz w:val="28"/>
          <w:szCs w:val="28"/>
        </w:rPr>
        <w:t xml:space="preserve"> ц</w:t>
      </w:r>
      <w:r w:rsidRPr="007C68F4">
        <w:rPr>
          <w:sz w:val="28"/>
          <w:szCs w:val="28"/>
        </w:rPr>
        <w:t>е гуртки, творчі об’єднання, діяльність яких спрямована на загальний розвиток вихованців, виявлення їх здібностей та обдарувань, прищеплення інтересу до певних видів і напрямів творчої діяльності;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b/>
          <w:sz w:val="28"/>
          <w:szCs w:val="28"/>
          <w:u w:val="single"/>
        </w:rPr>
        <w:t>2 – основний</w:t>
      </w:r>
      <w:r w:rsidR="00C0507C" w:rsidRPr="007C68F4">
        <w:rPr>
          <w:b/>
          <w:sz w:val="28"/>
          <w:szCs w:val="28"/>
          <w:u w:val="single"/>
        </w:rPr>
        <w:t xml:space="preserve"> -</w:t>
      </w:r>
      <w:r w:rsidR="00C0507C" w:rsidRPr="007C68F4">
        <w:rPr>
          <w:sz w:val="28"/>
          <w:szCs w:val="28"/>
        </w:rPr>
        <w:t xml:space="preserve"> ц</w:t>
      </w:r>
      <w:r w:rsidRPr="007C68F4">
        <w:rPr>
          <w:sz w:val="28"/>
          <w:szCs w:val="28"/>
        </w:rPr>
        <w:t>е творчі гуртки, які розвивають стійкі інтереси вихованців, дають знання, практичні вміння і навички, задовольняють потреби у професійній орієнтації;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b/>
          <w:sz w:val="28"/>
          <w:szCs w:val="28"/>
          <w:u w:val="single"/>
        </w:rPr>
        <w:t xml:space="preserve">3 </w:t>
      </w:r>
      <w:r w:rsidR="002B3B80" w:rsidRPr="007C68F4">
        <w:rPr>
          <w:b/>
          <w:sz w:val="28"/>
          <w:szCs w:val="28"/>
          <w:u w:val="single"/>
        </w:rPr>
        <w:t>–</w:t>
      </w:r>
      <w:r w:rsidRPr="007C68F4">
        <w:rPr>
          <w:b/>
          <w:sz w:val="28"/>
          <w:szCs w:val="28"/>
          <w:u w:val="single"/>
        </w:rPr>
        <w:t xml:space="preserve"> вищий</w:t>
      </w:r>
      <w:r w:rsidR="002B3B80" w:rsidRPr="007C68F4">
        <w:rPr>
          <w:b/>
          <w:sz w:val="28"/>
          <w:szCs w:val="28"/>
          <w:u w:val="single"/>
        </w:rPr>
        <w:t xml:space="preserve"> </w:t>
      </w:r>
      <w:r w:rsidR="002B3B80" w:rsidRPr="007C68F4">
        <w:rPr>
          <w:sz w:val="28"/>
          <w:szCs w:val="28"/>
        </w:rPr>
        <w:t xml:space="preserve"> - ц</w:t>
      </w:r>
      <w:r w:rsidRPr="007C68F4">
        <w:rPr>
          <w:sz w:val="28"/>
          <w:szCs w:val="28"/>
        </w:rPr>
        <w:t xml:space="preserve">е гуртки, за інтересами для здібних та обдарованих дітей, які успішно беруть участь у концертній діяльності, конкурсах, фестивалях, виставках.   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2.13. У </w:t>
      </w:r>
      <w:r w:rsidR="0009028C" w:rsidRPr="007C68F4">
        <w:rPr>
          <w:sz w:val="28"/>
          <w:szCs w:val="28"/>
        </w:rPr>
        <w:t>Центрі</w:t>
      </w:r>
      <w:r w:rsidRPr="007C68F4">
        <w:rPr>
          <w:sz w:val="28"/>
          <w:szCs w:val="28"/>
        </w:rPr>
        <w:t xml:space="preserve"> в межах видатків на оплату праці відповідно до встановлених нормативів можуть бути створені відділи:</w:t>
      </w:r>
    </w:p>
    <w:p w:rsidR="00181E59" w:rsidRPr="007C68F4" w:rsidRDefault="00181E59" w:rsidP="00B8274C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lastRenderedPageBreak/>
        <w:t>театральний – об’єднує гуртки, групи театрального мистецтва;</w:t>
      </w:r>
    </w:p>
    <w:p w:rsidR="00181E59" w:rsidRPr="007C68F4" w:rsidRDefault="00181E59" w:rsidP="00B8274C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хореографічний – об’єднує гуртки, групи хореографічного мистецтва;</w:t>
      </w:r>
    </w:p>
    <w:p w:rsidR="00181E59" w:rsidRPr="007C68F4" w:rsidRDefault="00181E59" w:rsidP="00B8274C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фольклорний та етнографічний – об’єднує гуртки, групи фольклору та етнографії;</w:t>
      </w:r>
    </w:p>
    <w:p w:rsidR="00181E59" w:rsidRPr="007C68F4" w:rsidRDefault="00181E59" w:rsidP="00B8274C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вокально-хоровий – об’єднує гуртки, групи вокального та хорового співу;</w:t>
      </w:r>
    </w:p>
    <w:p w:rsidR="00181E59" w:rsidRPr="007C68F4" w:rsidRDefault="00181E59" w:rsidP="00B8274C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декоративно-ужиткового мистецтва – об’єднує гуртки, групи, що займаються відродженням народних промислів та ремесел;</w:t>
      </w:r>
    </w:p>
    <w:p w:rsidR="00181E59" w:rsidRPr="007C68F4" w:rsidRDefault="00181E59" w:rsidP="00B8274C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образотворчого мистецтва – об’єднує гуртки, групи образотворчого мистецтва, графіки, скульптури. архітектури.    </w:t>
      </w:r>
    </w:p>
    <w:p w:rsidR="00EE1E6E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2.14. Щоденна кількість і послідовність навчальних занять визначається розкладом занять, що складається на кожен семестр відповідно до педагогічних, санітарно – гігієнічних вимог, погоджується з профспілковим комітетом та затверджується директором </w:t>
      </w:r>
      <w:r w:rsidR="0009028C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>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Тижневий режим роботи </w:t>
      </w:r>
      <w:r w:rsidR="0009028C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 затверджується розкладом навчальних занять. Крім різних </w:t>
      </w:r>
      <w:r w:rsidR="0009028C" w:rsidRPr="007C68F4">
        <w:rPr>
          <w:sz w:val="28"/>
          <w:szCs w:val="28"/>
        </w:rPr>
        <w:t>форм обов’язкових занять у Центрі</w:t>
      </w:r>
      <w:r w:rsidRPr="007C68F4">
        <w:rPr>
          <w:sz w:val="28"/>
          <w:szCs w:val="28"/>
        </w:rPr>
        <w:t xml:space="preserve"> передбачається проведення різноманітних масових заходів, концертів, виставок, спрямованих</w:t>
      </w:r>
      <w:r w:rsidR="00EE1E6E" w:rsidRPr="007C68F4">
        <w:rPr>
          <w:sz w:val="28"/>
          <w:szCs w:val="28"/>
        </w:rPr>
        <w:t xml:space="preserve"> на розвиток творчих здібностей</w:t>
      </w:r>
      <w:r w:rsidRPr="007C68F4">
        <w:rPr>
          <w:sz w:val="28"/>
          <w:szCs w:val="28"/>
        </w:rPr>
        <w:t>, обдарувань вихованців.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2.15. Відволікання вихованців від навчальних занять на інші види діяльності забороняється, крім випадків, передбачених зако</w:t>
      </w:r>
      <w:r w:rsidR="00AC0199" w:rsidRPr="007C68F4">
        <w:rPr>
          <w:sz w:val="28"/>
          <w:szCs w:val="28"/>
        </w:rPr>
        <w:t>нодавством.</w:t>
      </w:r>
    </w:p>
    <w:p w:rsidR="0009028C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2.16. </w:t>
      </w:r>
      <w:r w:rsidR="0009028C" w:rsidRPr="007C68F4">
        <w:rPr>
          <w:sz w:val="28"/>
          <w:szCs w:val="28"/>
        </w:rPr>
        <w:t xml:space="preserve"> Гуртки, групи та інші творчі об’єднання можуть організовуватися як на</w:t>
      </w:r>
      <w:r w:rsidR="007B390A" w:rsidRPr="007C68F4">
        <w:rPr>
          <w:sz w:val="28"/>
          <w:szCs w:val="28"/>
        </w:rPr>
        <w:t xml:space="preserve"> базі Центру</w:t>
      </w:r>
      <w:r w:rsidR="0009028C" w:rsidRPr="007C68F4">
        <w:rPr>
          <w:sz w:val="28"/>
          <w:szCs w:val="28"/>
        </w:rPr>
        <w:t xml:space="preserve">, так і в приміщеннях </w:t>
      </w:r>
      <w:r w:rsidR="007B390A" w:rsidRPr="007C68F4">
        <w:rPr>
          <w:sz w:val="28"/>
          <w:szCs w:val="28"/>
        </w:rPr>
        <w:t xml:space="preserve">закладів загальної середньої, дошкільної освіти, професійно-технічної, </w:t>
      </w:r>
      <w:r w:rsidR="0009028C" w:rsidRPr="007C68F4">
        <w:rPr>
          <w:sz w:val="28"/>
          <w:szCs w:val="28"/>
        </w:rPr>
        <w:t>навчально-виробничих комбінатів, на базі спортивних будівель і стадіонів відповідно до укладених угод із зазн</w:t>
      </w:r>
      <w:r w:rsidR="007B390A" w:rsidRPr="007C68F4">
        <w:rPr>
          <w:sz w:val="28"/>
          <w:szCs w:val="28"/>
        </w:rPr>
        <w:t>аченими закладами та установами, за погодженням з Органом управління.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2.17</w:t>
      </w:r>
      <w:r w:rsidR="003F26F8" w:rsidRPr="007C68F4">
        <w:rPr>
          <w:sz w:val="28"/>
          <w:szCs w:val="28"/>
        </w:rPr>
        <w:t xml:space="preserve">. </w:t>
      </w:r>
      <w:r w:rsidR="00421766" w:rsidRPr="007C68F4">
        <w:rPr>
          <w:sz w:val="28"/>
          <w:szCs w:val="28"/>
        </w:rPr>
        <w:t>Центр</w:t>
      </w:r>
      <w:r w:rsidRPr="007C68F4">
        <w:rPr>
          <w:sz w:val="28"/>
          <w:szCs w:val="28"/>
        </w:rPr>
        <w:t xml:space="preserve"> проводить організаційно-масову,  інформаційно-методичну роботу, спрямовану на вдосконалення програм, змісту, форм і методів діяльності гуртків. 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lastRenderedPageBreak/>
        <w:t xml:space="preserve">2.18. Педагогічні  працівники </w:t>
      </w:r>
      <w:r w:rsidR="00421766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 мають право на вибір форм підвищення кваліфікації в закладах післядипломної педагогічної освіти та інших навчальних закладах.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2.19. З метою визначення рівня практичної підготовки вихованців, </w:t>
      </w:r>
      <w:r w:rsidR="00421766" w:rsidRPr="007C68F4">
        <w:rPr>
          <w:sz w:val="28"/>
          <w:szCs w:val="28"/>
        </w:rPr>
        <w:t xml:space="preserve">Центр </w:t>
      </w:r>
      <w:r w:rsidRPr="007C68F4">
        <w:rPr>
          <w:sz w:val="28"/>
          <w:szCs w:val="28"/>
        </w:rPr>
        <w:t>проводить організаційно-масову роботу у формі  конференцій, презентацій, звітів, концертів, походів, екскурсій, виставок тощо.</w:t>
      </w:r>
    </w:p>
    <w:p w:rsidR="00181E59" w:rsidRPr="007C68F4" w:rsidRDefault="00181E59" w:rsidP="00B93ED8">
      <w:pPr>
        <w:spacing w:line="360" w:lineRule="auto"/>
        <w:ind w:firstLine="709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2.20. </w:t>
      </w:r>
      <w:r w:rsidR="00421766" w:rsidRPr="007C68F4">
        <w:rPr>
          <w:sz w:val="28"/>
          <w:szCs w:val="28"/>
        </w:rPr>
        <w:t xml:space="preserve">  Випускникам Центру</w:t>
      </w:r>
      <w:r w:rsidRPr="007C68F4">
        <w:rPr>
          <w:sz w:val="28"/>
          <w:szCs w:val="28"/>
        </w:rPr>
        <w:t>, які в установленому порядку склали кваліфікаційні іспити,</w:t>
      </w:r>
      <w:r w:rsidR="00076886" w:rsidRPr="007C68F4">
        <w:rPr>
          <w:sz w:val="28"/>
          <w:szCs w:val="28"/>
        </w:rPr>
        <w:t xml:space="preserve"> можуть видавати</w:t>
      </w:r>
      <w:r w:rsidRPr="007C68F4">
        <w:rPr>
          <w:sz w:val="28"/>
          <w:szCs w:val="28"/>
        </w:rPr>
        <w:t>ся відповідні документи про позашкільну осв</w:t>
      </w:r>
      <w:r w:rsidR="00600157" w:rsidRPr="007C68F4">
        <w:rPr>
          <w:sz w:val="28"/>
          <w:szCs w:val="28"/>
        </w:rPr>
        <w:t>іту в порядку, встановленому Міністерством освіти і науки України</w:t>
      </w:r>
      <w:r w:rsidRPr="007C68F4">
        <w:rPr>
          <w:sz w:val="28"/>
          <w:szCs w:val="28"/>
        </w:rPr>
        <w:t>. Зразки документів затверджуються Кабінетом Міністрів України.  Виготовлення документів про позашкільну освіту здійсню</w:t>
      </w:r>
      <w:r w:rsidR="00421766" w:rsidRPr="007C68F4">
        <w:rPr>
          <w:sz w:val="28"/>
          <w:szCs w:val="28"/>
        </w:rPr>
        <w:t>ється за рахунок коштів З</w:t>
      </w:r>
      <w:r w:rsidRPr="007C68F4">
        <w:rPr>
          <w:sz w:val="28"/>
          <w:szCs w:val="28"/>
        </w:rPr>
        <w:t>асновника.</w:t>
      </w:r>
    </w:p>
    <w:p w:rsidR="00F51D3A" w:rsidRDefault="00F51D3A" w:rsidP="00056E6B">
      <w:pPr>
        <w:spacing w:line="360" w:lineRule="auto"/>
        <w:ind w:left="360"/>
        <w:jc w:val="center"/>
        <w:rPr>
          <w:b/>
          <w:sz w:val="28"/>
          <w:szCs w:val="28"/>
          <w:lang w:val="ru-RU"/>
        </w:rPr>
      </w:pPr>
    </w:p>
    <w:p w:rsidR="00181E59" w:rsidRPr="007C68F4" w:rsidRDefault="00181E59" w:rsidP="00056E6B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r w:rsidRPr="007C68F4">
        <w:rPr>
          <w:b/>
          <w:sz w:val="28"/>
          <w:szCs w:val="28"/>
        </w:rPr>
        <w:t>3.</w:t>
      </w:r>
      <w:r w:rsidRPr="007C68F4">
        <w:rPr>
          <w:b/>
          <w:sz w:val="28"/>
          <w:szCs w:val="28"/>
          <w:u w:val="single"/>
        </w:rPr>
        <w:t xml:space="preserve">Учасники </w:t>
      </w:r>
      <w:r w:rsidR="0037521A" w:rsidRPr="007C68F4">
        <w:rPr>
          <w:b/>
          <w:sz w:val="28"/>
          <w:szCs w:val="28"/>
          <w:u w:val="single"/>
        </w:rPr>
        <w:t>освітнього</w:t>
      </w:r>
      <w:r w:rsidRPr="007C68F4">
        <w:rPr>
          <w:b/>
          <w:sz w:val="28"/>
          <w:szCs w:val="28"/>
          <w:u w:val="single"/>
        </w:rPr>
        <w:t xml:space="preserve"> процесу.</w:t>
      </w:r>
    </w:p>
    <w:p w:rsidR="00421766" w:rsidRPr="007C68F4" w:rsidRDefault="00181E59" w:rsidP="00056E6B">
      <w:p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 xml:space="preserve">3.1. У </w:t>
      </w:r>
      <w:r w:rsidR="00421766" w:rsidRPr="007C68F4">
        <w:rPr>
          <w:sz w:val="28"/>
          <w:szCs w:val="28"/>
        </w:rPr>
        <w:t xml:space="preserve">Центрі </w:t>
      </w:r>
      <w:r w:rsidRPr="007C68F4">
        <w:rPr>
          <w:sz w:val="28"/>
          <w:szCs w:val="28"/>
        </w:rPr>
        <w:t xml:space="preserve">учасниками </w:t>
      </w:r>
      <w:r w:rsidR="00E121BF" w:rsidRPr="007C68F4">
        <w:rPr>
          <w:sz w:val="28"/>
          <w:szCs w:val="28"/>
        </w:rPr>
        <w:t>освітнього</w:t>
      </w:r>
      <w:r w:rsidRPr="007C68F4">
        <w:rPr>
          <w:sz w:val="28"/>
          <w:szCs w:val="28"/>
        </w:rPr>
        <w:t xml:space="preserve"> процесу є:</w:t>
      </w:r>
    </w:p>
    <w:p w:rsidR="00181E59" w:rsidRPr="007C68F4" w:rsidRDefault="00181E59" w:rsidP="00E121BF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вихованці, учні і слухачі;</w:t>
      </w:r>
    </w:p>
    <w:p w:rsidR="00181E59" w:rsidRPr="007C68F4" w:rsidRDefault="00600157" w:rsidP="00E121BF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директор, методист, педагог-</w:t>
      </w:r>
      <w:r w:rsidR="00181E59" w:rsidRPr="007C68F4">
        <w:rPr>
          <w:sz w:val="28"/>
          <w:szCs w:val="28"/>
        </w:rPr>
        <w:t>організатор;</w:t>
      </w:r>
    </w:p>
    <w:p w:rsidR="00181E59" w:rsidRPr="007C68F4" w:rsidRDefault="00181E59" w:rsidP="00E121BF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керівники гуртків, психологи, соці</w:t>
      </w:r>
      <w:r w:rsidR="00E121BF" w:rsidRPr="007C68F4">
        <w:rPr>
          <w:sz w:val="28"/>
          <w:szCs w:val="28"/>
        </w:rPr>
        <w:t>альні педагоги, народні майстри</w:t>
      </w:r>
      <w:r w:rsidR="00600157" w:rsidRPr="007C68F4">
        <w:rPr>
          <w:sz w:val="28"/>
          <w:szCs w:val="28"/>
        </w:rPr>
        <w:t xml:space="preserve">, </w:t>
      </w:r>
      <w:r w:rsidRPr="007C68F4">
        <w:rPr>
          <w:sz w:val="28"/>
          <w:szCs w:val="28"/>
        </w:rPr>
        <w:t xml:space="preserve">залучені до </w:t>
      </w:r>
      <w:r w:rsidR="00E121BF" w:rsidRPr="007C68F4">
        <w:rPr>
          <w:sz w:val="28"/>
          <w:szCs w:val="28"/>
        </w:rPr>
        <w:t>освітнього</w:t>
      </w:r>
      <w:r w:rsidRPr="007C68F4">
        <w:rPr>
          <w:sz w:val="28"/>
          <w:szCs w:val="28"/>
        </w:rPr>
        <w:t xml:space="preserve"> процесу;</w:t>
      </w:r>
    </w:p>
    <w:p w:rsidR="00181E59" w:rsidRPr="007C68F4" w:rsidRDefault="00181E59" w:rsidP="00E121BF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батьки або особи, що їх замінюють.</w:t>
      </w:r>
    </w:p>
    <w:p w:rsidR="00181E59" w:rsidRPr="007C68F4" w:rsidRDefault="00181E59" w:rsidP="00E121BF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 xml:space="preserve">представники підприємств, організацій та установ, які беруть участь </w:t>
      </w:r>
      <w:r w:rsidR="0034698D" w:rsidRPr="007C68F4">
        <w:rPr>
          <w:sz w:val="28"/>
          <w:szCs w:val="28"/>
        </w:rPr>
        <w:t xml:space="preserve">в освітньому </w:t>
      </w:r>
      <w:r w:rsidRPr="007C68F4">
        <w:rPr>
          <w:sz w:val="28"/>
          <w:szCs w:val="28"/>
        </w:rPr>
        <w:t xml:space="preserve"> процесі.</w:t>
      </w:r>
    </w:p>
    <w:p w:rsidR="00181E59" w:rsidRPr="007C68F4" w:rsidRDefault="00181E59" w:rsidP="00056E6B">
      <w:pPr>
        <w:spacing w:line="360" w:lineRule="auto"/>
        <w:ind w:left="1080" w:hanging="1080"/>
        <w:rPr>
          <w:sz w:val="28"/>
          <w:szCs w:val="28"/>
        </w:rPr>
      </w:pPr>
      <w:r w:rsidRPr="007C68F4">
        <w:rPr>
          <w:sz w:val="28"/>
          <w:szCs w:val="28"/>
        </w:rPr>
        <w:t>3.2.  Вихованці, учні і слухачі мають  гарантоване  державою право на: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здобуття позашкільної освіти відповідно до їх інтересів, здібностей, уподобань;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добровільний вибір виду діяльності;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 xml:space="preserve">навчання у декількох гуртках, групах </w:t>
      </w:r>
      <w:r w:rsidR="003212CB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>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безпечні та нешкідливі умови навчання і праці;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участь у різних видах навчальної, науково-практичної роботи,  конференціях, виставках, масових заходах;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lastRenderedPageBreak/>
        <w:t>користування навчально- виробничою, матер</w:t>
      </w:r>
      <w:r w:rsidR="007A6904" w:rsidRPr="007C68F4">
        <w:rPr>
          <w:sz w:val="28"/>
          <w:szCs w:val="28"/>
        </w:rPr>
        <w:t>іально – технічною базою Центру</w:t>
      </w:r>
      <w:r w:rsidRPr="007C68F4">
        <w:rPr>
          <w:sz w:val="28"/>
          <w:szCs w:val="28"/>
        </w:rPr>
        <w:t>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вільне вираження поглядів та переконань;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захист від будь-яких форм експлуатації, психологічного і фізичного насильства, від дій педагогічних  та інших працівників, які порушують їхні права, принижують честь і гідність;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представлення в органах громадського самоврядування позашкільного закладу.</w:t>
      </w:r>
    </w:p>
    <w:p w:rsidR="00181E59" w:rsidRPr="007C68F4" w:rsidRDefault="00690670" w:rsidP="00056E6B">
      <w:p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 xml:space="preserve">3.3. Вихованці, </w:t>
      </w:r>
      <w:r w:rsidR="00181E59" w:rsidRPr="007C68F4">
        <w:rPr>
          <w:sz w:val="28"/>
          <w:szCs w:val="28"/>
        </w:rPr>
        <w:t xml:space="preserve"> учні</w:t>
      </w:r>
      <w:r w:rsidRPr="007C68F4">
        <w:rPr>
          <w:sz w:val="28"/>
          <w:szCs w:val="28"/>
        </w:rPr>
        <w:t xml:space="preserve"> і слухачі</w:t>
      </w:r>
      <w:r w:rsidR="00181E59" w:rsidRPr="007C68F4">
        <w:rPr>
          <w:sz w:val="28"/>
          <w:szCs w:val="28"/>
        </w:rPr>
        <w:t xml:space="preserve"> зобов’язані: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оволодівати знаннями, вміннями, практичними навичками;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підвищувати загальнокультурний рівень;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дотримуватись морально-етичних норм;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брати посильну участь в різних видах трудової діяльності;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дбайливо ставитись до державного, громадського,  і особистого майна;</w:t>
      </w:r>
    </w:p>
    <w:p w:rsidR="00421766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дотримувати</w:t>
      </w:r>
      <w:r w:rsidR="00DB1125" w:rsidRPr="007C68F4">
        <w:rPr>
          <w:sz w:val="28"/>
          <w:szCs w:val="28"/>
        </w:rPr>
        <w:t>сь правил для вихованців, учнів і слухачів, вимог С</w:t>
      </w:r>
      <w:r w:rsidRPr="007C68F4">
        <w:rPr>
          <w:sz w:val="28"/>
          <w:szCs w:val="28"/>
        </w:rPr>
        <w:t xml:space="preserve">татуту, правил </w:t>
      </w:r>
      <w:r w:rsidR="00DB1125" w:rsidRPr="007C68F4">
        <w:rPr>
          <w:sz w:val="28"/>
          <w:szCs w:val="28"/>
        </w:rPr>
        <w:t>внутрішнього розпорядку Центру.</w:t>
      </w:r>
    </w:p>
    <w:p w:rsidR="003312E1" w:rsidRPr="007C68F4" w:rsidRDefault="00421766" w:rsidP="003312E1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</w:t>
      </w:r>
      <w:r w:rsidR="003312E1" w:rsidRPr="007C68F4">
        <w:rPr>
          <w:sz w:val="28"/>
          <w:szCs w:val="28"/>
        </w:rPr>
        <w:t xml:space="preserve"> 3.4.  За особливі успіхи у навчанні, дослідницькій, пошуковій, науковій діяльності, культурних заходах, спортивних змаганнях тощо до вихованців, учнів, слухачів можуть застосовуватися різні види заохочення і відзначення.</w:t>
      </w:r>
    </w:p>
    <w:p w:rsidR="00100E31" w:rsidRPr="007C68F4" w:rsidRDefault="00181E59" w:rsidP="003312E1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3.4.</w:t>
      </w:r>
      <w:r w:rsidR="00781C51" w:rsidRPr="007C68F4">
        <w:rPr>
          <w:sz w:val="28"/>
          <w:szCs w:val="28"/>
        </w:rPr>
        <w:t xml:space="preserve">Педагогічним працівником </w:t>
      </w:r>
      <w:r w:rsidR="00421766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>повинна бути особа з високими моральними яко</w:t>
      </w:r>
      <w:r w:rsidR="00B06682" w:rsidRPr="007C68F4">
        <w:rPr>
          <w:sz w:val="28"/>
          <w:szCs w:val="28"/>
        </w:rPr>
        <w:t>стями, яка має вищу педагогічну</w:t>
      </w:r>
      <w:r w:rsidRPr="007C68F4">
        <w:rPr>
          <w:sz w:val="28"/>
          <w:szCs w:val="28"/>
        </w:rPr>
        <w:t xml:space="preserve">, середню-спеціальну або іншу фахову освіту, належний рівень професійної підготовки, здійснює педагогічну діяльність, забезпечує результативність та якість роботи, фізичний та психічний стан здоров’я якої дозволяє виконувати професійні обов’язки в позашкільному закладі. </w:t>
      </w:r>
    </w:p>
    <w:p w:rsidR="002E20D5" w:rsidRPr="007C68F4" w:rsidRDefault="00181E59" w:rsidP="002E20D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Педагогічним працівником </w:t>
      </w:r>
      <w:r w:rsidR="00781C51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 xml:space="preserve">може бути також народний умілець з високими моральними якостями за умови забезпечення належної результативності </w:t>
      </w:r>
      <w:r w:rsidR="00100E31" w:rsidRPr="007C68F4">
        <w:rPr>
          <w:sz w:val="28"/>
          <w:szCs w:val="28"/>
        </w:rPr>
        <w:t>освітнього</w:t>
      </w:r>
      <w:r w:rsidRPr="007C68F4">
        <w:rPr>
          <w:sz w:val="28"/>
          <w:szCs w:val="28"/>
        </w:rPr>
        <w:t xml:space="preserve"> процесу.</w:t>
      </w:r>
    </w:p>
    <w:p w:rsidR="00181E59" w:rsidRPr="007C68F4" w:rsidRDefault="00181E59" w:rsidP="002E20D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Педагогічні працівники </w:t>
      </w:r>
      <w:r w:rsidR="00781C51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 мають право на:</w:t>
      </w:r>
    </w:p>
    <w:p w:rsidR="002E20D5" w:rsidRPr="007C68F4" w:rsidRDefault="00181E59" w:rsidP="002E20D5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lastRenderedPageBreak/>
        <w:t xml:space="preserve">внесення дирекції </w:t>
      </w:r>
      <w:r w:rsidR="00781C51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 xml:space="preserve"> та органам управління освітою пропозицій щодо поліпшення </w:t>
      </w:r>
      <w:r w:rsidR="006A5715" w:rsidRPr="007C68F4">
        <w:rPr>
          <w:sz w:val="28"/>
          <w:szCs w:val="28"/>
        </w:rPr>
        <w:t>освітнього</w:t>
      </w:r>
      <w:r w:rsidRPr="007C68F4">
        <w:rPr>
          <w:sz w:val="28"/>
          <w:szCs w:val="28"/>
        </w:rPr>
        <w:t xml:space="preserve"> процесу;</w:t>
      </w:r>
    </w:p>
    <w:p w:rsidR="002E20D5" w:rsidRPr="007C68F4" w:rsidRDefault="00181E59" w:rsidP="002E20D5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подання на розгляд адміністрації  та педагогічної ради закладу пропозицій про заохочення вихованців</w:t>
      </w:r>
      <w:r w:rsidR="006A5715" w:rsidRPr="007C68F4">
        <w:rPr>
          <w:sz w:val="28"/>
          <w:szCs w:val="28"/>
        </w:rPr>
        <w:t>, учнів</w:t>
      </w:r>
      <w:r w:rsidRPr="007C68F4">
        <w:rPr>
          <w:sz w:val="28"/>
          <w:szCs w:val="28"/>
        </w:rPr>
        <w:t xml:space="preserve"> і слухачів, застосування стягнень  до тих, хто порушує правила внутрішнього трудового розпорядку, що діють у </w:t>
      </w:r>
      <w:r w:rsidR="00781C51" w:rsidRPr="007C68F4">
        <w:rPr>
          <w:sz w:val="28"/>
          <w:szCs w:val="28"/>
        </w:rPr>
        <w:t>Центр</w:t>
      </w:r>
      <w:r w:rsidRPr="007C68F4">
        <w:rPr>
          <w:sz w:val="28"/>
          <w:szCs w:val="28"/>
        </w:rPr>
        <w:t>і;</w:t>
      </w:r>
    </w:p>
    <w:p w:rsidR="008B1C4D" w:rsidRPr="007C68F4" w:rsidRDefault="00181E59" w:rsidP="008B1C4D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вибір форм підвищення педагогічної кваліфікації;</w:t>
      </w:r>
    </w:p>
    <w:p w:rsidR="008B1C4D" w:rsidRPr="007C68F4" w:rsidRDefault="00181E59" w:rsidP="008B1C4D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участь у роботі</w:t>
      </w:r>
      <w:r w:rsidR="006A5715" w:rsidRPr="007C68F4">
        <w:rPr>
          <w:sz w:val="28"/>
          <w:szCs w:val="28"/>
        </w:rPr>
        <w:t xml:space="preserve"> методичних об’єднань та нарад,</w:t>
      </w:r>
      <w:r w:rsidRPr="007C68F4">
        <w:rPr>
          <w:sz w:val="28"/>
          <w:szCs w:val="28"/>
        </w:rPr>
        <w:t xml:space="preserve"> пов’язаних </w:t>
      </w:r>
      <w:r w:rsidR="006A5715" w:rsidRPr="007C68F4">
        <w:rPr>
          <w:sz w:val="28"/>
          <w:szCs w:val="28"/>
        </w:rPr>
        <w:t>і</w:t>
      </w:r>
      <w:r w:rsidRPr="007C68F4">
        <w:rPr>
          <w:sz w:val="28"/>
          <w:szCs w:val="28"/>
        </w:rPr>
        <w:t xml:space="preserve">з  організацією навчально – виховної роботи; </w:t>
      </w:r>
    </w:p>
    <w:p w:rsidR="008B1C4D" w:rsidRPr="007C68F4" w:rsidRDefault="00181E59" w:rsidP="008B1C4D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проведення дослідно-експериментальної та пошукової роботи;</w:t>
      </w:r>
    </w:p>
    <w:p w:rsidR="00181E59" w:rsidRPr="007C68F4" w:rsidRDefault="00181E59" w:rsidP="008B1C4D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вибір педагогічно обґрунтованих форм, методів, засобів роботи з вихованцями</w:t>
      </w:r>
      <w:r w:rsidR="006A5715" w:rsidRPr="007C68F4">
        <w:rPr>
          <w:sz w:val="28"/>
          <w:szCs w:val="28"/>
        </w:rPr>
        <w:t>, учнями та слухачами</w:t>
      </w:r>
      <w:r w:rsidRPr="007C68F4">
        <w:rPr>
          <w:sz w:val="28"/>
          <w:szCs w:val="28"/>
        </w:rPr>
        <w:t>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захист професійної честі, гідності відповідно до законодавства;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заохочення за досягнення вагомих результатів у виконанні покладених на них завдань;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об’єднання у професійні спілки, участь в інших об’єднаннях громадян, діяльність яких не заборонена законодавством;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 xml:space="preserve">на щорічну основну відпустку </w:t>
      </w:r>
      <w:r w:rsidR="00781C51" w:rsidRPr="007C68F4">
        <w:rPr>
          <w:sz w:val="28"/>
          <w:szCs w:val="28"/>
        </w:rPr>
        <w:t>відповідно до діючого законодавства.</w:t>
      </w:r>
    </w:p>
    <w:p w:rsidR="00181E59" w:rsidRPr="007C68F4" w:rsidRDefault="00181E59" w:rsidP="00056E6B">
      <w:p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3.5.Педагогічні працівники зобов’язані: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 xml:space="preserve">виконувати навчальні плани та програми, відповідно до режиму роботи та розкладу занять, затвердженого директором </w:t>
      </w:r>
      <w:r w:rsidR="00781C51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>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надавати знання, формувати вміння і навички з різних напрямків позашкільної освіти диференційовано, відповідно до індивідуальних можливостей, інтересів, нахилів та вікових особливостей вихованців</w:t>
      </w:r>
      <w:r w:rsidR="009D6227" w:rsidRPr="007C68F4">
        <w:rPr>
          <w:sz w:val="28"/>
          <w:szCs w:val="28"/>
        </w:rPr>
        <w:t>, учнів, слухачів</w:t>
      </w:r>
      <w:r w:rsidRPr="007C68F4">
        <w:rPr>
          <w:sz w:val="28"/>
          <w:szCs w:val="28"/>
        </w:rPr>
        <w:t>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сприяти розвиткові творчих та інтелектуальних здібностей, фізичних якостей вихованців</w:t>
      </w:r>
      <w:r w:rsidR="00B5279B" w:rsidRPr="007C68F4">
        <w:rPr>
          <w:sz w:val="28"/>
          <w:szCs w:val="28"/>
        </w:rPr>
        <w:t>, учнів, слухачів</w:t>
      </w:r>
      <w:r w:rsidRPr="007C68F4">
        <w:rPr>
          <w:sz w:val="28"/>
          <w:szCs w:val="28"/>
        </w:rPr>
        <w:t xml:space="preserve">, а також збереження </w:t>
      </w:r>
      <w:r w:rsidR="00B5279B" w:rsidRPr="007C68F4">
        <w:rPr>
          <w:sz w:val="28"/>
          <w:szCs w:val="28"/>
        </w:rPr>
        <w:t xml:space="preserve">їх </w:t>
      </w:r>
      <w:r w:rsidRPr="007C68F4">
        <w:rPr>
          <w:sz w:val="28"/>
          <w:szCs w:val="28"/>
        </w:rPr>
        <w:t>здоров’я;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визначати мету та конкретні завдання позашкільної освіти, обирати адекватні засоби їх реалізації;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lastRenderedPageBreak/>
        <w:t>здійснювати педагогічний контроль за дотриманням вихованцями</w:t>
      </w:r>
      <w:r w:rsidR="005B56C1" w:rsidRPr="007C68F4">
        <w:rPr>
          <w:sz w:val="28"/>
          <w:szCs w:val="28"/>
        </w:rPr>
        <w:t xml:space="preserve">, учнями, слухачами </w:t>
      </w:r>
      <w:r w:rsidRPr="007C68F4">
        <w:rPr>
          <w:sz w:val="28"/>
          <w:szCs w:val="28"/>
        </w:rPr>
        <w:t xml:space="preserve"> морально-етичних норм поведінки, правил внутрішнього трудового розпорядку, вимог інших документів, що регл</w:t>
      </w:r>
      <w:r w:rsidR="005B56C1" w:rsidRPr="007C68F4">
        <w:rPr>
          <w:sz w:val="28"/>
          <w:szCs w:val="28"/>
        </w:rPr>
        <w:t xml:space="preserve">аментують організацію освітнього </w:t>
      </w:r>
      <w:r w:rsidRPr="007C68F4">
        <w:rPr>
          <w:sz w:val="28"/>
          <w:szCs w:val="28"/>
        </w:rPr>
        <w:t>процесу;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дотримуватись педагогічної етики, поважати гідність вихованці</w:t>
      </w:r>
      <w:r w:rsidR="00C00392" w:rsidRPr="007C68F4">
        <w:rPr>
          <w:sz w:val="28"/>
          <w:szCs w:val="28"/>
        </w:rPr>
        <w:t>в</w:t>
      </w:r>
      <w:r w:rsidRPr="007C68F4">
        <w:rPr>
          <w:sz w:val="28"/>
          <w:szCs w:val="28"/>
        </w:rPr>
        <w:t>, захищати їх від будь-яких форм фізичного, психічного насильства, виховувати своєю діяльністю повагу до принципів загальнолюдської моралі;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 xml:space="preserve">берегти здоров’я вихованців, учнів, </w:t>
      </w:r>
      <w:r w:rsidR="00C00392" w:rsidRPr="007C68F4">
        <w:rPr>
          <w:sz w:val="28"/>
          <w:szCs w:val="28"/>
        </w:rPr>
        <w:t xml:space="preserve">слухачів, </w:t>
      </w:r>
      <w:r w:rsidRPr="007C68F4">
        <w:rPr>
          <w:sz w:val="28"/>
          <w:szCs w:val="28"/>
        </w:rPr>
        <w:t>захищати їхні інтереси, пропагувати здоровий спосіб життя;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виховувати повагу до батьків, жінки, людей старших за віком, до народних традицій та звичаїв, духовних і культурних надбань українського народу;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постійно підвищувати професійний рівень, педагогічну майстерність, загальну і політичну культуру;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вести документацію (журнали, плани, конспекти</w:t>
      </w:r>
      <w:r w:rsidR="00C00392" w:rsidRPr="007C68F4">
        <w:rPr>
          <w:sz w:val="28"/>
          <w:szCs w:val="28"/>
        </w:rPr>
        <w:t xml:space="preserve"> тощо), </w:t>
      </w:r>
      <w:r w:rsidRPr="007C68F4">
        <w:rPr>
          <w:sz w:val="28"/>
          <w:szCs w:val="28"/>
        </w:rPr>
        <w:t>пов’язану з виконанням посадових обов’язків;</w:t>
      </w:r>
    </w:p>
    <w:p w:rsidR="00181E59" w:rsidRPr="007C68F4" w:rsidRDefault="005C5E53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дотримуватись вимог С</w:t>
      </w:r>
      <w:r w:rsidR="00181E59" w:rsidRPr="007C68F4">
        <w:rPr>
          <w:sz w:val="28"/>
          <w:szCs w:val="28"/>
        </w:rPr>
        <w:t>татуту закладу, виконувати правила внутрішнього трудового розпорядку та посадові обов’язки;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виховувати особистим прикладом і настановами повагу до державних символів, принципів загальнолюдської моралі;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>бра</w:t>
      </w:r>
      <w:r w:rsidR="00E13879" w:rsidRPr="007C68F4">
        <w:rPr>
          <w:sz w:val="28"/>
          <w:szCs w:val="28"/>
        </w:rPr>
        <w:t>ти участь у роботі  педагогічної  ради</w:t>
      </w:r>
      <w:r w:rsidRPr="007C68F4">
        <w:rPr>
          <w:sz w:val="28"/>
          <w:szCs w:val="28"/>
        </w:rPr>
        <w:t>, нарадах при директору;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 xml:space="preserve">виконувати </w:t>
      </w:r>
      <w:r w:rsidR="00781C51" w:rsidRPr="007C68F4">
        <w:rPr>
          <w:sz w:val="28"/>
          <w:szCs w:val="28"/>
        </w:rPr>
        <w:t>накази,</w:t>
      </w:r>
      <w:r w:rsidR="0000638D" w:rsidRPr="007C68F4">
        <w:rPr>
          <w:sz w:val="28"/>
          <w:szCs w:val="28"/>
        </w:rPr>
        <w:t xml:space="preserve">доручення, </w:t>
      </w:r>
      <w:r w:rsidR="00781C51" w:rsidRPr="007C68F4">
        <w:rPr>
          <w:sz w:val="28"/>
          <w:szCs w:val="28"/>
        </w:rPr>
        <w:t xml:space="preserve"> розпорядження дирекції Центру</w:t>
      </w:r>
      <w:r w:rsidRPr="007C68F4">
        <w:rPr>
          <w:sz w:val="28"/>
          <w:szCs w:val="28"/>
        </w:rPr>
        <w:t xml:space="preserve">, органів державного управління, до сфери управління яких належить </w:t>
      </w:r>
      <w:r w:rsidR="0000638D" w:rsidRPr="007C68F4">
        <w:rPr>
          <w:sz w:val="28"/>
          <w:szCs w:val="28"/>
        </w:rPr>
        <w:t>Центр</w:t>
      </w:r>
      <w:r w:rsidRPr="007C68F4">
        <w:rPr>
          <w:sz w:val="28"/>
          <w:szCs w:val="28"/>
        </w:rPr>
        <w:t>;</w:t>
      </w:r>
    </w:p>
    <w:p w:rsidR="00181E59" w:rsidRPr="007C68F4" w:rsidRDefault="00181E59" w:rsidP="00056E6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C68F4">
        <w:rPr>
          <w:sz w:val="28"/>
          <w:szCs w:val="28"/>
        </w:rPr>
        <w:t xml:space="preserve">персонально відповідати  за життя та здоров’я вихованців </w:t>
      </w:r>
      <w:r w:rsidR="0000638D" w:rsidRPr="007C68F4">
        <w:rPr>
          <w:sz w:val="28"/>
          <w:szCs w:val="28"/>
        </w:rPr>
        <w:t xml:space="preserve">, учнів, слухачів </w:t>
      </w:r>
      <w:r w:rsidRPr="007C68F4">
        <w:rPr>
          <w:sz w:val="28"/>
          <w:szCs w:val="28"/>
        </w:rPr>
        <w:t xml:space="preserve">під час </w:t>
      </w:r>
      <w:r w:rsidR="0000638D" w:rsidRPr="007C68F4">
        <w:rPr>
          <w:sz w:val="28"/>
          <w:szCs w:val="28"/>
        </w:rPr>
        <w:t xml:space="preserve">освітнього </w:t>
      </w:r>
      <w:r w:rsidRPr="007C68F4">
        <w:rPr>
          <w:sz w:val="28"/>
          <w:szCs w:val="28"/>
        </w:rPr>
        <w:t xml:space="preserve"> процесу, походів, екскурсій, масових заходів.</w:t>
      </w:r>
    </w:p>
    <w:p w:rsidR="00412E26" w:rsidRPr="007C68F4" w:rsidRDefault="00181E59" w:rsidP="00412E26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3.6. Керівники гуртків, творчих об’єднань </w:t>
      </w:r>
      <w:r w:rsidR="00781C51" w:rsidRPr="007C68F4">
        <w:rPr>
          <w:sz w:val="28"/>
          <w:szCs w:val="28"/>
        </w:rPr>
        <w:t>Центру працюють відповідно до</w:t>
      </w:r>
      <w:r w:rsidRPr="007C68F4">
        <w:rPr>
          <w:sz w:val="28"/>
          <w:szCs w:val="28"/>
        </w:rPr>
        <w:t xml:space="preserve"> розкладу занять та режиму роботи, затвердженого директором</w:t>
      </w:r>
      <w:r w:rsidR="00412E26" w:rsidRPr="007C68F4">
        <w:rPr>
          <w:sz w:val="28"/>
          <w:szCs w:val="28"/>
        </w:rPr>
        <w:t xml:space="preserve"> Центру</w:t>
      </w:r>
      <w:r w:rsidRPr="007C68F4">
        <w:rPr>
          <w:sz w:val="28"/>
          <w:szCs w:val="28"/>
        </w:rPr>
        <w:t xml:space="preserve">. </w:t>
      </w:r>
    </w:p>
    <w:p w:rsidR="00412E26" w:rsidRPr="007C68F4" w:rsidRDefault="00181E59" w:rsidP="00412E26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3.7. Обсяг педагогічного навантаження </w:t>
      </w:r>
      <w:r w:rsidR="00781C51" w:rsidRPr="007C68F4">
        <w:rPr>
          <w:sz w:val="28"/>
          <w:szCs w:val="28"/>
        </w:rPr>
        <w:t xml:space="preserve">у Центрі </w:t>
      </w:r>
      <w:r w:rsidRPr="007C68F4">
        <w:rPr>
          <w:sz w:val="28"/>
          <w:szCs w:val="28"/>
        </w:rPr>
        <w:t>визначається  директором</w:t>
      </w:r>
      <w:r w:rsidR="00412E26" w:rsidRPr="007C68F4">
        <w:rPr>
          <w:sz w:val="28"/>
          <w:szCs w:val="28"/>
        </w:rPr>
        <w:t xml:space="preserve"> </w:t>
      </w:r>
      <w:r w:rsidR="00781C51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>згідно із законодавством</w:t>
      </w:r>
      <w:r w:rsidR="00412E26" w:rsidRPr="007C68F4">
        <w:rPr>
          <w:sz w:val="28"/>
          <w:szCs w:val="28"/>
        </w:rPr>
        <w:t>,</w:t>
      </w:r>
      <w:r w:rsidR="00781C51" w:rsidRPr="007C68F4">
        <w:rPr>
          <w:sz w:val="28"/>
          <w:szCs w:val="28"/>
        </w:rPr>
        <w:t xml:space="preserve"> становить 18 навчальних годин</w:t>
      </w:r>
      <w:r w:rsidRPr="007C68F4">
        <w:rPr>
          <w:sz w:val="28"/>
          <w:szCs w:val="28"/>
        </w:rPr>
        <w:t xml:space="preserve">  протягом навчального </w:t>
      </w:r>
      <w:r w:rsidR="00781C51" w:rsidRPr="007C68F4">
        <w:rPr>
          <w:sz w:val="28"/>
          <w:szCs w:val="28"/>
        </w:rPr>
        <w:t>тижня та по</w:t>
      </w:r>
      <w:r w:rsidR="00412E26" w:rsidRPr="007C68F4">
        <w:rPr>
          <w:sz w:val="28"/>
          <w:szCs w:val="28"/>
        </w:rPr>
        <w:t>годжується з Органом управління</w:t>
      </w:r>
      <w:r w:rsidRPr="007C68F4">
        <w:rPr>
          <w:sz w:val="28"/>
          <w:szCs w:val="28"/>
        </w:rPr>
        <w:t>.</w:t>
      </w:r>
    </w:p>
    <w:p w:rsidR="00412E26" w:rsidRPr="007C68F4" w:rsidRDefault="00181E59" w:rsidP="00412E26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lastRenderedPageBreak/>
        <w:t>3.8. Перерозподіл педагогічного навантаження про</w:t>
      </w:r>
      <w:r w:rsidR="006B5B38" w:rsidRPr="007C68F4">
        <w:rPr>
          <w:sz w:val="28"/>
          <w:szCs w:val="28"/>
        </w:rPr>
        <w:t xml:space="preserve">тягом навчального року </w:t>
      </w:r>
      <w:r w:rsidRPr="007C68F4">
        <w:rPr>
          <w:sz w:val="28"/>
          <w:szCs w:val="28"/>
        </w:rPr>
        <w:t>можливий у разі зміни кількост</w:t>
      </w:r>
      <w:r w:rsidR="006B5B38" w:rsidRPr="007C68F4">
        <w:rPr>
          <w:sz w:val="28"/>
          <w:szCs w:val="28"/>
        </w:rPr>
        <w:t xml:space="preserve">і годин за окремими навчальними </w:t>
      </w:r>
      <w:r w:rsidRPr="007C68F4">
        <w:rPr>
          <w:sz w:val="28"/>
          <w:szCs w:val="28"/>
        </w:rPr>
        <w:t>програмами, що   передбачається навчальним планом, у разі вибуття або зарахування вихованців</w:t>
      </w:r>
      <w:r w:rsidR="00412E26" w:rsidRPr="007C68F4">
        <w:rPr>
          <w:sz w:val="28"/>
          <w:szCs w:val="28"/>
        </w:rPr>
        <w:t xml:space="preserve">, учнів, слухачів </w:t>
      </w:r>
      <w:r w:rsidRPr="007C68F4">
        <w:rPr>
          <w:sz w:val="28"/>
          <w:szCs w:val="28"/>
        </w:rPr>
        <w:t xml:space="preserve"> протягом навчального року або за письмовою згодою педагогічного працівника з додержанням законодавства про працю. </w:t>
      </w:r>
    </w:p>
    <w:p w:rsidR="002314EE" w:rsidRPr="007C68F4" w:rsidRDefault="00181E59" w:rsidP="002314EE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3.9. Не допускається відволікання педагогічних працівників від виконання  професійних обов’язків, крім випадків, передбачених законодавством.</w:t>
      </w:r>
    </w:p>
    <w:p w:rsidR="002314EE" w:rsidRPr="007C68F4" w:rsidRDefault="00181E59" w:rsidP="002314EE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3.10.</w:t>
      </w:r>
      <w:r w:rsidR="006B5B38" w:rsidRPr="007C68F4">
        <w:rPr>
          <w:sz w:val="28"/>
          <w:szCs w:val="28"/>
        </w:rPr>
        <w:t xml:space="preserve">  Педагогічні працівники Центру</w:t>
      </w:r>
      <w:r w:rsidRPr="007C68F4">
        <w:rPr>
          <w:sz w:val="28"/>
          <w:szCs w:val="28"/>
        </w:rPr>
        <w:t xml:space="preserve"> підлягають атестації, як правило, один раз у п’ять років, відповідно до порядку встановленого </w:t>
      </w:r>
      <w:r w:rsidR="002314EE" w:rsidRPr="007C68F4">
        <w:rPr>
          <w:sz w:val="28"/>
          <w:szCs w:val="28"/>
        </w:rPr>
        <w:t>Міністерством освіти</w:t>
      </w:r>
      <w:r w:rsidRPr="007C68F4">
        <w:rPr>
          <w:sz w:val="28"/>
          <w:szCs w:val="28"/>
        </w:rPr>
        <w:t xml:space="preserve"> України</w:t>
      </w:r>
      <w:r w:rsidR="002314EE" w:rsidRPr="007C68F4">
        <w:rPr>
          <w:sz w:val="28"/>
          <w:szCs w:val="28"/>
        </w:rPr>
        <w:t>.</w:t>
      </w:r>
    </w:p>
    <w:p w:rsidR="00626963" w:rsidRPr="007C68F4" w:rsidRDefault="00181E59" w:rsidP="00626963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3.11. Трудові відносини в </w:t>
      </w:r>
      <w:r w:rsidR="006B5B38" w:rsidRPr="007C68F4">
        <w:rPr>
          <w:sz w:val="28"/>
          <w:szCs w:val="28"/>
        </w:rPr>
        <w:t xml:space="preserve">Центрі </w:t>
      </w:r>
      <w:r w:rsidRPr="007C68F4">
        <w:rPr>
          <w:sz w:val="28"/>
          <w:szCs w:val="28"/>
        </w:rPr>
        <w:t>регулюються законодавством України про працю, Законам</w:t>
      </w:r>
      <w:r w:rsidR="002314EE" w:rsidRPr="007C68F4">
        <w:rPr>
          <w:sz w:val="28"/>
          <w:szCs w:val="28"/>
        </w:rPr>
        <w:t xml:space="preserve">и України «Про </w:t>
      </w:r>
      <w:r w:rsidRPr="007C68F4">
        <w:rPr>
          <w:sz w:val="28"/>
          <w:szCs w:val="28"/>
        </w:rPr>
        <w:t>освіту», «Про позашкільну освіту» та іншими нормативно-правовими актами.</w:t>
      </w:r>
    </w:p>
    <w:p w:rsidR="00181E59" w:rsidRPr="007C68F4" w:rsidRDefault="00181E59" w:rsidP="00626963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3.12. Батьки вихованців, учнів та особи, що їх замінюють мають право:</w:t>
      </w:r>
    </w:p>
    <w:p w:rsidR="00181E59" w:rsidRPr="007C68F4" w:rsidRDefault="00181E59" w:rsidP="00626963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обирати і бути обраним до батьківського комітету та органів громадського самоврядування</w:t>
      </w:r>
      <w:r w:rsidR="00626963" w:rsidRPr="007C68F4">
        <w:rPr>
          <w:sz w:val="28"/>
          <w:szCs w:val="28"/>
        </w:rPr>
        <w:t xml:space="preserve"> Центру</w:t>
      </w:r>
      <w:r w:rsidRPr="007C68F4">
        <w:rPr>
          <w:sz w:val="28"/>
          <w:szCs w:val="28"/>
        </w:rPr>
        <w:t>;</w:t>
      </w:r>
    </w:p>
    <w:p w:rsidR="00181E59" w:rsidRPr="007C68F4" w:rsidRDefault="006B5B38" w:rsidP="00626963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звертатись до З</w:t>
      </w:r>
      <w:r w:rsidR="00181E59" w:rsidRPr="007C68F4">
        <w:rPr>
          <w:sz w:val="28"/>
          <w:szCs w:val="28"/>
        </w:rPr>
        <w:t xml:space="preserve">асновника </w:t>
      </w:r>
      <w:r w:rsidRPr="007C68F4">
        <w:rPr>
          <w:sz w:val="28"/>
          <w:szCs w:val="28"/>
        </w:rPr>
        <w:t>Центру</w:t>
      </w:r>
      <w:r w:rsidR="00181E59" w:rsidRPr="007C68F4">
        <w:rPr>
          <w:sz w:val="28"/>
          <w:szCs w:val="28"/>
        </w:rPr>
        <w:t xml:space="preserve">, </w:t>
      </w:r>
      <w:r w:rsidR="00626963" w:rsidRPr="007C68F4">
        <w:rPr>
          <w:sz w:val="28"/>
          <w:szCs w:val="28"/>
        </w:rPr>
        <w:t>Органу управління</w:t>
      </w:r>
      <w:r w:rsidRPr="007C68F4">
        <w:rPr>
          <w:sz w:val="28"/>
          <w:szCs w:val="28"/>
        </w:rPr>
        <w:t>, директора Центру</w:t>
      </w:r>
      <w:r w:rsidR="00181E59" w:rsidRPr="007C68F4">
        <w:rPr>
          <w:sz w:val="28"/>
          <w:szCs w:val="28"/>
        </w:rPr>
        <w:t xml:space="preserve"> з питань навчання та виховання дітей;</w:t>
      </w:r>
    </w:p>
    <w:p w:rsidR="00181E59" w:rsidRPr="007C68F4" w:rsidRDefault="00181E59" w:rsidP="00626963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приймати рішення про участь дитини в інноваційній діяльності </w:t>
      </w:r>
      <w:r w:rsidR="00626963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>;</w:t>
      </w:r>
    </w:p>
    <w:p w:rsidR="00626963" w:rsidRPr="007C68F4" w:rsidRDefault="00181E59" w:rsidP="00626963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брати участь у заходах, спрямованих на поліпшення організації </w:t>
      </w:r>
      <w:r w:rsidR="00626963" w:rsidRPr="007C68F4">
        <w:rPr>
          <w:sz w:val="28"/>
          <w:szCs w:val="28"/>
        </w:rPr>
        <w:t>освітнього</w:t>
      </w:r>
      <w:r w:rsidRPr="007C68F4">
        <w:rPr>
          <w:sz w:val="28"/>
          <w:szCs w:val="28"/>
        </w:rPr>
        <w:t xml:space="preserve"> процесу та зміцнення матеріально-технічної бази </w:t>
      </w:r>
      <w:r w:rsidR="00626963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; </w:t>
      </w:r>
    </w:p>
    <w:p w:rsidR="00181E59" w:rsidRPr="007C68F4" w:rsidRDefault="00181E59" w:rsidP="00626963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захищати законні інтереси вихованців в органах громадського самоврядування </w:t>
      </w:r>
      <w:r w:rsidR="00626963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 та у відповідних державних, судових органах. </w:t>
      </w:r>
    </w:p>
    <w:p w:rsidR="006B5B38" w:rsidRPr="007C68F4" w:rsidRDefault="006B5B38" w:rsidP="00056E6B">
      <w:pPr>
        <w:spacing w:line="360" w:lineRule="auto"/>
        <w:rPr>
          <w:sz w:val="28"/>
          <w:szCs w:val="28"/>
        </w:rPr>
      </w:pPr>
    </w:p>
    <w:p w:rsidR="00181E59" w:rsidRPr="007C68F4" w:rsidRDefault="00181E59" w:rsidP="00056E6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C68F4">
        <w:rPr>
          <w:b/>
          <w:sz w:val="28"/>
          <w:szCs w:val="28"/>
          <w:u w:val="single"/>
        </w:rPr>
        <w:t xml:space="preserve">4. Управління </w:t>
      </w:r>
      <w:r w:rsidR="006B5B38" w:rsidRPr="007C68F4">
        <w:rPr>
          <w:b/>
          <w:sz w:val="28"/>
          <w:szCs w:val="28"/>
          <w:u w:val="single"/>
        </w:rPr>
        <w:t>Центром позашкільної освіти</w:t>
      </w:r>
      <w:r w:rsidRPr="007C68F4">
        <w:rPr>
          <w:b/>
          <w:sz w:val="28"/>
          <w:szCs w:val="28"/>
          <w:u w:val="single"/>
        </w:rPr>
        <w:t>.</w:t>
      </w:r>
    </w:p>
    <w:p w:rsidR="00674E4D" w:rsidRPr="007C68F4" w:rsidRDefault="00181E59" w:rsidP="00674E4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4.1. Керівництво </w:t>
      </w:r>
      <w:r w:rsidR="006B5B38" w:rsidRPr="007C68F4">
        <w:rPr>
          <w:sz w:val="28"/>
          <w:szCs w:val="28"/>
        </w:rPr>
        <w:t>Центром</w:t>
      </w:r>
      <w:r w:rsidRPr="007C68F4">
        <w:rPr>
          <w:sz w:val="28"/>
          <w:szCs w:val="28"/>
        </w:rPr>
        <w:t xml:space="preserve"> здійснюється директор</w:t>
      </w:r>
      <w:r w:rsidR="006B5B38" w:rsidRPr="007C68F4">
        <w:rPr>
          <w:sz w:val="28"/>
          <w:szCs w:val="28"/>
        </w:rPr>
        <w:t>ом.</w:t>
      </w:r>
    </w:p>
    <w:p w:rsidR="0094714E" w:rsidRPr="007C68F4" w:rsidRDefault="006B5B38" w:rsidP="0094714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4.2.  Посаду директора Центру може займати особа, яка є </w:t>
      </w:r>
      <w:r w:rsidR="00181E59" w:rsidRPr="007C68F4">
        <w:rPr>
          <w:sz w:val="28"/>
          <w:szCs w:val="28"/>
        </w:rPr>
        <w:t>громадянин</w:t>
      </w:r>
      <w:r w:rsidRPr="007C68F4">
        <w:rPr>
          <w:sz w:val="28"/>
          <w:szCs w:val="28"/>
        </w:rPr>
        <w:t>ом України,</w:t>
      </w:r>
      <w:r w:rsidR="00181E59" w:rsidRPr="007C68F4">
        <w:rPr>
          <w:sz w:val="28"/>
          <w:szCs w:val="28"/>
        </w:rPr>
        <w:t xml:space="preserve"> </w:t>
      </w:r>
      <w:r w:rsidR="0094714E" w:rsidRPr="007C68F4">
        <w:rPr>
          <w:sz w:val="28"/>
          <w:szCs w:val="28"/>
          <w:shd w:val="clear" w:color="auto" w:fill="FFFFFF"/>
        </w:rPr>
        <w:t xml:space="preserve">вільно володіє державною мовою, має вищу освіту та стаж педагогічної роботи не менше трьох років, а також організаторські здібності, </w:t>
      </w:r>
      <w:r w:rsidR="0094714E" w:rsidRPr="007C68F4">
        <w:rPr>
          <w:sz w:val="28"/>
          <w:szCs w:val="28"/>
          <w:shd w:val="clear" w:color="auto" w:fill="FFFFFF"/>
        </w:rPr>
        <w:lastRenderedPageBreak/>
        <w:t>фізичний і психічний стан якої не перешкоджає виконанню посадових обов’язків.</w:t>
      </w:r>
      <w:r w:rsidR="00D35E6F" w:rsidRPr="007C68F4">
        <w:rPr>
          <w:sz w:val="28"/>
          <w:szCs w:val="28"/>
        </w:rPr>
        <w:t xml:space="preserve">  </w:t>
      </w:r>
    </w:p>
    <w:p w:rsidR="00135629" w:rsidRPr="007C68F4" w:rsidRDefault="00D35E6F" w:rsidP="0013562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4.3.  Дире</w:t>
      </w:r>
      <w:r w:rsidR="0094714E" w:rsidRPr="007C68F4">
        <w:rPr>
          <w:sz w:val="28"/>
          <w:szCs w:val="28"/>
        </w:rPr>
        <w:t>ктор Центру</w:t>
      </w:r>
      <w:r w:rsidRPr="007C68F4">
        <w:rPr>
          <w:sz w:val="28"/>
          <w:szCs w:val="28"/>
        </w:rPr>
        <w:t xml:space="preserve"> призначається і звільняється з посади </w:t>
      </w:r>
      <w:r w:rsidR="0094714E" w:rsidRPr="007C68F4">
        <w:rPr>
          <w:sz w:val="28"/>
          <w:szCs w:val="28"/>
        </w:rPr>
        <w:t>Органом управління</w:t>
      </w:r>
      <w:r w:rsidRPr="007C68F4">
        <w:rPr>
          <w:sz w:val="28"/>
          <w:szCs w:val="28"/>
        </w:rPr>
        <w:t xml:space="preserve"> освіти за погодженням </w:t>
      </w:r>
      <w:r w:rsidR="0094714E" w:rsidRPr="007C68F4">
        <w:rPr>
          <w:sz w:val="28"/>
          <w:szCs w:val="28"/>
        </w:rPr>
        <w:t>із Засновником</w:t>
      </w:r>
      <w:r w:rsidRPr="007C68F4">
        <w:rPr>
          <w:sz w:val="28"/>
          <w:szCs w:val="28"/>
        </w:rPr>
        <w:t>.</w:t>
      </w:r>
      <w:r w:rsidR="00A256CE" w:rsidRPr="007C68F4">
        <w:rPr>
          <w:sz w:val="28"/>
          <w:szCs w:val="28"/>
        </w:rPr>
        <w:t xml:space="preserve"> Призначення здійснюється шляхом укладення з ним контракту</w:t>
      </w:r>
      <w:r w:rsidR="0094714E" w:rsidRPr="007C68F4">
        <w:rPr>
          <w:sz w:val="28"/>
          <w:szCs w:val="28"/>
        </w:rPr>
        <w:t>.</w:t>
      </w:r>
      <w:bookmarkStart w:id="11" w:name="_GoBack"/>
      <w:bookmarkEnd w:id="11"/>
    </w:p>
    <w:p w:rsidR="007D7025" w:rsidRPr="007C68F4" w:rsidRDefault="00D35E6F" w:rsidP="007D702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4.4. </w:t>
      </w:r>
      <w:r w:rsidR="00181E59" w:rsidRPr="007C68F4">
        <w:rPr>
          <w:sz w:val="28"/>
          <w:szCs w:val="28"/>
        </w:rPr>
        <w:t xml:space="preserve"> Призначення на посаду та звільнення з посади  педагогічних працівників здійснює директор </w:t>
      </w:r>
      <w:r w:rsidRPr="007C68F4">
        <w:rPr>
          <w:sz w:val="28"/>
          <w:szCs w:val="28"/>
        </w:rPr>
        <w:t>Центру</w:t>
      </w:r>
      <w:r w:rsidR="00181E59" w:rsidRPr="007C68F4">
        <w:rPr>
          <w:sz w:val="28"/>
          <w:szCs w:val="28"/>
        </w:rPr>
        <w:t>.</w:t>
      </w:r>
    </w:p>
    <w:p w:rsidR="007D7025" w:rsidRPr="007C68F4" w:rsidRDefault="00D35E6F" w:rsidP="007D702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4.5</w:t>
      </w:r>
      <w:r w:rsidR="00181E59" w:rsidRPr="007C68F4">
        <w:rPr>
          <w:sz w:val="28"/>
          <w:szCs w:val="28"/>
        </w:rPr>
        <w:t xml:space="preserve">. Призначення на посаду та звільнення </w:t>
      </w:r>
      <w:r w:rsidR="00864536" w:rsidRPr="007C68F4">
        <w:rPr>
          <w:sz w:val="28"/>
          <w:szCs w:val="28"/>
        </w:rPr>
        <w:t>непедагогічних працівників</w:t>
      </w:r>
      <w:r w:rsidR="00181E59" w:rsidRPr="007C68F4">
        <w:rPr>
          <w:sz w:val="28"/>
          <w:szCs w:val="28"/>
        </w:rPr>
        <w:t xml:space="preserve"> здійснює директор </w:t>
      </w:r>
      <w:r w:rsidR="007D7025" w:rsidRPr="007C68F4">
        <w:rPr>
          <w:sz w:val="28"/>
          <w:szCs w:val="28"/>
        </w:rPr>
        <w:t>Центру</w:t>
      </w:r>
      <w:r w:rsidR="00181E59" w:rsidRPr="007C68F4">
        <w:rPr>
          <w:sz w:val="28"/>
          <w:szCs w:val="28"/>
        </w:rPr>
        <w:t xml:space="preserve">.    </w:t>
      </w:r>
    </w:p>
    <w:p w:rsidR="00181E59" w:rsidRPr="007C68F4" w:rsidRDefault="00D35E6F" w:rsidP="007D702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4.6</w:t>
      </w:r>
      <w:r w:rsidR="00181E59" w:rsidRPr="007C68F4">
        <w:rPr>
          <w:sz w:val="28"/>
          <w:szCs w:val="28"/>
        </w:rPr>
        <w:t xml:space="preserve">.  Директор </w:t>
      </w:r>
      <w:r w:rsidRPr="007C68F4">
        <w:rPr>
          <w:sz w:val="28"/>
          <w:szCs w:val="28"/>
        </w:rPr>
        <w:t>Центру:</w:t>
      </w:r>
    </w:p>
    <w:p w:rsidR="00181E59" w:rsidRPr="007C68F4" w:rsidRDefault="00181E59" w:rsidP="0086453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здійснює керівництво колективом, забезпечує раціональний добір і розстановку кадрів, створює належні умови для підвищення фахового рівня працівників;</w:t>
      </w:r>
    </w:p>
    <w:p w:rsidR="00181E59" w:rsidRPr="007C68F4" w:rsidRDefault="00595438" w:rsidP="0086453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організовує освітній</w:t>
      </w:r>
      <w:r w:rsidR="00181E59" w:rsidRPr="007C68F4">
        <w:rPr>
          <w:sz w:val="28"/>
          <w:szCs w:val="28"/>
        </w:rPr>
        <w:t xml:space="preserve"> процес;</w:t>
      </w:r>
    </w:p>
    <w:p w:rsidR="00181E59" w:rsidRPr="007C68F4" w:rsidRDefault="00181E59" w:rsidP="0086453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забезпечує контроль за виконанням навчальних планів та програм, якістю знань, умінь, навичок вихованців, учнів</w:t>
      </w:r>
      <w:r w:rsidR="00595438" w:rsidRPr="007C68F4">
        <w:rPr>
          <w:sz w:val="28"/>
          <w:szCs w:val="28"/>
        </w:rPr>
        <w:t>, слухачів</w:t>
      </w:r>
      <w:r w:rsidRPr="007C68F4">
        <w:rPr>
          <w:sz w:val="28"/>
          <w:szCs w:val="28"/>
        </w:rPr>
        <w:t>;</w:t>
      </w:r>
    </w:p>
    <w:p w:rsidR="00181E59" w:rsidRPr="007C68F4" w:rsidRDefault="00181E59" w:rsidP="0086453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створює належні умови для здобуття вихованцями, учнями</w:t>
      </w:r>
      <w:r w:rsidR="00DD1DCE" w:rsidRPr="007C68F4">
        <w:rPr>
          <w:sz w:val="28"/>
          <w:szCs w:val="28"/>
        </w:rPr>
        <w:t>, слухачами</w:t>
      </w:r>
      <w:r w:rsidRPr="007C68F4">
        <w:rPr>
          <w:sz w:val="28"/>
          <w:szCs w:val="28"/>
        </w:rPr>
        <w:t xml:space="preserve"> позашкільної освіти;</w:t>
      </w:r>
    </w:p>
    <w:p w:rsidR="00D35E6F" w:rsidRPr="007C68F4" w:rsidRDefault="00181E59" w:rsidP="0086453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забезпечує дотримання вимог щодо охорони життя та здоров’я </w:t>
      </w:r>
      <w:r w:rsidR="00157C55" w:rsidRPr="007C68F4">
        <w:rPr>
          <w:sz w:val="28"/>
          <w:szCs w:val="28"/>
        </w:rPr>
        <w:t xml:space="preserve">учасників </w:t>
      </w:r>
      <w:r w:rsidRPr="007C68F4">
        <w:rPr>
          <w:sz w:val="28"/>
          <w:szCs w:val="28"/>
        </w:rPr>
        <w:t xml:space="preserve"> </w:t>
      </w:r>
      <w:r w:rsidR="00157C55" w:rsidRPr="007C68F4">
        <w:rPr>
          <w:sz w:val="28"/>
          <w:szCs w:val="28"/>
        </w:rPr>
        <w:t>освітнього</w:t>
      </w:r>
      <w:r w:rsidRPr="007C68F4">
        <w:rPr>
          <w:sz w:val="28"/>
          <w:szCs w:val="28"/>
        </w:rPr>
        <w:t xml:space="preserve">  процесу, охорони дитинства, санітарно-гігієнічних та протипожежних норм, охорони праці;</w:t>
      </w:r>
    </w:p>
    <w:p w:rsidR="00D35E6F" w:rsidRPr="007C68F4" w:rsidRDefault="00181E59" w:rsidP="0086453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укладає угоди з юридичними та фізичними особами, відповідно до діючого законодавства</w:t>
      </w:r>
      <w:r w:rsidR="00D33D80" w:rsidRPr="007C68F4">
        <w:rPr>
          <w:sz w:val="28"/>
          <w:szCs w:val="28"/>
        </w:rPr>
        <w:t xml:space="preserve"> за погодженням із Органом управління</w:t>
      </w:r>
      <w:r w:rsidR="00D35E6F" w:rsidRPr="007C68F4">
        <w:rPr>
          <w:sz w:val="28"/>
          <w:szCs w:val="28"/>
        </w:rPr>
        <w:t>;</w:t>
      </w:r>
    </w:p>
    <w:p w:rsidR="00181E59" w:rsidRPr="007C68F4" w:rsidRDefault="00181E59" w:rsidP="0086453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установлює надбавки, доплати, премії та надає матеріальну допомогу працівникам </w:t>
      </w:r>
      <w:r w:rsidR="00D33D80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 за погодженням з профспілковим комітетом відп</w:t>
      </w:r>
      <w:r w:rsidR="00D33D80" w:rsidRPr="007C68F4">
        <w:rPr>
          <w:sz w:val="28"/>
          <w:szCs w:val="28"/>
        </w:rPr>
        <w:t>овідно до чинного законодавства у межах фонду оплати праці;</w:t>
      </w:r>
    </w:p>
    <w:p w:rsidR="00181E59" w:rsidRPr="007C68F4" w:rsidRDefault="00181E59" w:rsidP="0086453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представляє </w:t>
      </w:r>
      <w:r w:rsidR="00D33D80" w:rsidRPr="007C68F4">
        <w:rPr>
          <w:sz w:val="28"/>
          <w:szCs w:val="28"/>
        </w:rPr>
        <w:t>Центр</w:t>
      </w:r>
      <w:r w:rsidRPr="007C68F4">
        <w:rPr>
          <w:sz w:val="28"/>
          <w:szCs w:val="28"/>
        </w:rPr>
        <w:t xml:space="preserve"> в усіх підприємствах, організаціях та установах і несе відповідальність за резул</w:t>
      </w:r>
      <w:r w:rsidR="00D35E6F" w:rsidRPr="007C68F4">
        <w:rPr>
          <w:sz w:val="28"/>
          <w:szCs w:val="28"/>
        </w:rPr>
        <w:t>ьтати діяльності закладу перед З</w:t>
      </w:r>
      <w:r w:rsidRPr="007C68F4">
        <w:rPr>
          <w:sz w:val="28"/>
          <w:szCs w:val="28"/>
        </w:rPr>
        <w:t>асновником;</w:t>
      </w:r>
    </w:p>
    <w:p w:rsidR="00181E59" w:rsidRPr="007C68F4" w:rsidRDefault="00181E59" w:rsidP="0086453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lastRenderedPageBreak/>
        <w:t xml:space="preserve">дає дозвіл на участь діячів науки, культури, членів творчих спілок, працівників культурно – освітніх закладів, інших юридичних або фізичних осіб </w:t>
      </w:r>
      <w:r w:rsidR="00BF4914" w:rsidRPr="007C68F4">
        <w:rPr>
          <w:sz w:val="28"/>
          <w:szCs w:val="28"/>
        </w:rPr>
        <w:t>в освітньому</w:t>
      </w:r>
      <w:r w:rsidRPr="007C68F4">
        <w:rPr>
          <w:sz w:val="28"/>
          <w:szCs w:val="28"/>
        </w:rPr>
        <w:t xml:space="preserve"> процесі;</w:t>
      </w:r>
    </w:p>
    <w:p w:rsidR="00181E59" w:rsidRPr="007C68F4" w:rsidRDefault="00D35E6F" w:rsidP="0086453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</w:t>
      </w:r>
      <w:r w:rsidR="00181E59" w:rsidRPr="007C68F4">
        <w:rPr>
          <w:sz w:val="28"/>
          <w:szCs w:val="28"/>
        </w:rPr>
        <w:t>абезпечує право вихованців</w:t>
      </w:r>
      <w:r w:rsidR="00BF4914" w:rsidRPr="007C68F4">
        <w:rPr>
          <w:sz w:val="28"/>
          <w:szCs w:val="28"/>
        </w:rPr>
        <w:t xml:space="preserve">, учнів, слухачів </w:t>
      </w:r>
      <w:r w:rsidR="00181E59" w:rsidRPr="007C68F4">
        <w:rPr>
          <w:sz w:val="28"/>
          <w:szCs w:val="28"/>
        </w:rPr>
        <w:t xml:space="preserve"> на захист від будь-яких форм фізичного та психічного насильства;</w:t>
      </w:r>
    </w:p>
    <w:p w:rsidR="00181E59" w:rsidRPr="007C68F4" w:rsidRDefault="00181E59" w:rsidP="0086453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видає у меж</w:t>
      </w:r>
      <w:r w:rsidR="001047E7" w:rsidRPr="007C68F4">
        <w:rPr>
          <w:sz w:val="28"/>
          <w:szCs w:val="28"/>
        </w:rPr>
        <w:t xml:space="preserve">ах своєї компетентності накази </w:t>
      </w:r>
      <w:r w:rsidRPr="007C68F4">
        <w:rPr>
          <w:sz w:val="28"/>
          <w:szCs w:val="28"/>
        </w:rPr>
        <w:t>і контролює їх виконання;</w:t>
      </w:r>
    </w:p>
    <w:p w:rsidR="00181E59" w:rsidRPr="007C68F4" w:rsidRDefault="00181E59" w:rsidP="0086453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застосовує заходи заохочення та дисциплінарного стягнення до працівників;</w:t>
      </w:r>
    </w:p>
    <w:p w:rsidR="00181E59" w:rsidRPr="007C68F4" w:rsidRDefault="00D35E6F" w:rsidP="0086453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</w:t>
      </w:r>
      <w:r w:rsidR="00181E59" w:rsidRPr="007C68F4">
        <w:rPr>
          <w:sz w:val="28"/>
          <w:szCs w:val="28"/>
        </w:rPr>
        <w:t>атверджує</w:t>
      </w:r>
      <w:r w:rsidR="001047E7" w:rsidRPr="007C68F4">
        <w:rPr>
          <w:sz w:val="28"/>
          <w:szCs w:val="28"/>
        </w:rPr>
        <w:t xml:space="preserve"> посадові обов’язки працівників.</w:t>
      </w:r>
      <w:r w:rsidR="00181E59" w:rsidRPr="007C68F4">
        <w:rPr>
          <w:sz w:val="28"/>
          <w:szCs w:val="28"/>
        </w:rPr>
        <w:t xml:space="preserve"> </w:t>
      </w:r>
    </w:p>
    <w:p w:rsidR="00181E59" w:rsidRPr="007C68F4" w:rsidRDefault="00181E59" w:rsidP="00C804B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4.5. З метою розвитку та вдосконалення </w:t>
      </w:r>
      <w:r w:rsidR="009A0C1C" w:rsidRPr="007C68F4">
        <w:rPr>
          <w:sz w:val="28"/>
          <w:szCs w:val="28"/>
        </w:rPr>
        <w:t>освітнього</w:t>
      </w:r>
      <w:r w:rsidRPr="007C68F4">
        <w:rPr>
          <w:sz w:val="28"/>
          <w:szCs w:val="28"/>
        </w:rPr>
        <w:t xml:space="preserve"> процесу, професійної діяльності педагогічних працівників </w:t>
      </w:r>
      <w:r w:rsidR="00D35E6F" w:rsidRPr="007C68F4">
        <w:rPr>
          <w:sz w:val="28"/>
          <w:szCs w:val="28"/>
        </w:rPr>
        <w:t xml:space="preserve">у Центрі </w:t>
      </w:r>
      <w:r w:rsidRPr="007C68F4">
        <w:rPr>
          <w:sz w:val="28"/>
          <w:szCs w:val="28"/>
        </w:rPr>
        <w:t>створюється педагогічна рада – постійно діючий колегіальний орган управління закладом, яка:</w:t>
      </w:r>
    </w:p>
    <w:p w:rsidR="00181E59" w:rsidRPr="007C68F4" w:rsidRDefault="00181E59" w:rsidP="009A0C1C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розглядає плани, підсумки і актуальні питання навчальної, виховної, організаційно – масової та інформаційно – методичної роботи закладу, його структурних підрозділів, гуртків, груп, творчих об’єднань, а також питання дотримання  санітарно – гігієнічних вимог, забезпечення охорони життя та безпеки життєдіяльності;</w:t>
      </w:r>
    </w:p>
    <w:p w:rsidR="00181E59" w:rsidRPr="007C68F4" w:rsidRDefault="00181E59" w:rsidP="009A0C1C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розглядає пропозиції щодо поліпшення діяльності </w:t>
      </w:r>
      <w:r w:rsidR="00D35E6F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>, утворення нових гуртків та інших творчих об’єднань;</w:t>
      </w:r>
    </w:p>
    <w:p w:rsidR="00181E59" w:rsidRPr="007C68F4" w:rsidRDefault="00181E59" w:rsidP="009A0C1C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визначає заходи щодо підвищення кваліфікації педагогічних кадрів, впровадження </w:t>
      </w:r>
      <w:r w:rsidR="009A0C1C" w:rsidRPr="007C68F4">
        <w:rPr>
          <w:sz w:val="28"/>
          <w:szCs w:val="28"/>
        </w:rPr>
        <w:t>в освітній</w:t>
      </w:r>
      <w:r w:rsidRPr="007C68F4">
        <w:rPr>
          <w:sz w:val="28"/>
          <w:szCs w:val="28"/>
        </w:rPr>
        <w:t xml:space="preserve"> процес досягнень науки і передового педагогічного досвіду;</w:t>
      </w:r>
    </w:p>
    <w:p w:rsidR="00181E59" w:rsidRPr="007C68F4" w:rsidRDefault="00D35E6F" w:rsidP="009A0C1C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с</w:t>
      </w:r>
      <w:r w:rsidR="00181E59" w:rsidRPr="007C68F4">
        <w:rPr>
          <w:sz w:val="28"/>
          <w:szCs w:val="28"/>
        </w:rPr>
        <w:t>творює у разі потреби експертні та консультаційні комісії за напрямами роботи;</w:t>
      </w:r>
    </w:p>
    <w:p w:rsidR="00181E59" w:rsidRPr="007C68F4" w:rsidRDefault="00181E59" w:rsidP="009A0C1C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порушує клопотання про заохочення педагогічних працівників;</w:t>
      </w:r>
    </w:p>
    <w:p w:rsidR="00181E59" w:rsidRPr="007C68F4" w:rsidRDefault="00181E59" w:rsidP="009A0C1C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захищає права педагогічних працівників та педагогічну ініціативу, вільний вибір форм, методів і засобів навчання та скасовує такі, що не придатні для використання в </w:t>
      </w:r>
      <w:r w:rsidR="00E0240A" w:rsidRPr="007C68F4">
        <w:rPr>
          <w:sz w:val="28"/>
          <w:szCs w:val="28"/>
        </w:rPr>
        <w:t xml:space="preserve">освітньому </w:t>
      </w:r>
      <w:r w:rsidRPr="007C68F4">
        <w:rPr>
          <w:sz w:val="28"/>
          <w:szCs w:val="28"/>
        </w:rPr>
        <w:t xml:space="preserve"> процесі.</w:t>
      </w:r>
    </w:p>
    <w:p w:rsidR="00181E59" w:rsidRPr="007C68F4" w:rsidRDefault="00181E59" w:rsidP="00C804B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4.6. Робота педагогічної ради організовується відповідно до річного плану роботи </w:t>
      </w:r>
      <w:r w:rsidR="00D956B6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. Кількість  засідань педагогічних рад визначається доцільністю, </w:t>
      </w:r>
      <w:r w:rsidRPr="007C68F4">
        <w:rPr>
          <w:sz w:val="28"/>
          <w:szCs w:val="28"/>
        </w:rPr>
        <w:lastRenderedPageBreak/>
        <w:t xml:space="preserve">але не може бути менше ніж два рази на рік.  Директор </w:t>
      </w:r>
      <w:r w:rsidR="0099149E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>є головою педагогічної ради.</w:t>
      </w:r>
    </w:p>
    <w:p w:rsidR="00181E59" w:rsidRPr="007C68F4" w:rsidRDefault="00181E59" w:rsidP="00C804B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4.7. У </w:t>
      </w:r>
      <w:r w:rsidR="0099149E" w:rsidRPr="007C68F4">
        <w:rPr>
          <w:sz w:val="28"/>
          <w:szCs w:val="28"/>
        </w:rPr>
        <w:t xml:space="preserve">Центрі </w:t>
      </w:r>
      <w:r w:rsidRPr="007C68F4">
        <w:rPr>
          <w:sz w:val="28"/>
          <w:szCs w:val="28"/>
        </w:rPr>
        <w:t xml:space="preserve">може діяти методична рада, до складу якої входять педагогічні працівники та інші учасники </w:t>
      </w:r>
      <w:r w:rsidR="003311D7" w:rsidRPr="007C68F4">
        <w:rPr>
          <w:sz w:val="28"/>
          <w:szCs w:val="28"/>
        </w:rPr>
        <w:t>освітнього процесу</w:t>
      </w:r>
      <w:r w:rsidRPr="007C68F4">
        <w:rPr>
          <w:sz w:val="28"/>
          <w:szCs w:val="28"/>
        </w:rPr>
        <w:t>. Методична рада є дорадчим органом і:</w:t>
      </w:r>
    </w:p>
    <w:p w:rsidR="00181E59" w:rsidRPr="007C68F4" w:rsidRDefault="00181E59" w:rsidP="00301567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координує науково-методичну, організаційну та практичну</w:t>
      </w:r>
      <w:r w:rsidR="00301567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 xml:space="preserve">діяльність </w:t>
      </w:r>
      <w:r w:rsidR="003311D7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 з питань здобуття вихованцями</w:t>
      </w:r>
      <w:r w:rsidR="003311D7" w:rsidRPr="007C68F4">
        <w:rPr>
          <w:sz w:val="28"/>
          <w:szCs w:val="28"/>
        </w:rPr>
        <w:t xml:space="preserve">, учнями, слухачами </w:t>
      </w:r>
      <w:r w:rsidRPr="007C68F4">
        <w:rPr>
          <w:sz w:val="28"/>
          <w:szCs w:val="28"/>
        </w:rPr>
        <w:t xml:space="preserve"> позашкільної</w:t>
      </w:r>
      <w:r w:rsidR="00301567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освіти з різних напрямків художньо-естетичної творчості;</w:t>
      </w:r>
    </w:p>
    <w:p w:rsidR="00181E59" w:rsidRPr="007C68F4" w:rsidRDefault="00181E59" w:rsidP="00301567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заслуховує повідомлення та пропозиції з питань удосконалення</w:t>
      </w:r>
      <w:r w:rsidR="00301567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навчально-виховної, організаційно-методичної роботи;</w:t>
      </w:r>
    </w:p>
    <w:p w:rsidR="00181E59" w:rsidRPr="007C68F4" w:rsidRDefault="00181E59" w:rsidP="00942F69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вивчає, узагальнює та поширює кращий педагогічний досвід;</w:t>
      </w:r>
    </w:p>
    <w:p w:rsidR="00181E59" w:rsidRPr="007C68F4" w:rsidRDefault="00181E59" w:rsidP="00301567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обговорює проекти нових навчальних програм та пропозиції</w:t>
      </w:r>
      <w:r w:rsidR="00301567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щодо вдосконалення діючих;</w:t>
      </w:r>
    </w:p>
    <w:p w:rsidR="00181E59" w:rsidRPr="007C68F4" w:rsidRDefault="00181E59" w:rsidP="00942F69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поширює інновації у системі позашкільної освіти.</w:t>
      </w:r>
    </w:p>
    <w:p w:rsidR="00181E59" w:rsidRPr="007C68F4" w:rsidRDefault="00181E59" w:rsidP="00A21586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4.8. У </w:t>
      </w:r>
      <w:r w:rsidR="0099149E" w:rsidRPr="007C68F4">
        <w:rPr>
          <w:sz w:val="28"/>
          <w:szCs w:val="28"/>
        </w:rPr>
        <w:t>Центрі</w:t>
      </w:r>
      <w:r w:rsidRPr="007C68F4">
        <w:rPr>
          <w:sz w:val="28"/>
          <w:szCs w:val="28"/>
        </w:rPr>
        <w:t xml:space="preserve"> можуть функціонувати методичні об’єднання, відділи, відділення за напрямками діяльності гуртків, секцій, студій, клубів, що охоплюють педагогічних працівників певного професійного спрямування. Методичні об’єднання створюються для координації практичної діяльності </w:t>
      </w:r>
      <w:r w:rsidR="0099149E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>з питань здобуття вихованцями позашкільної освіти за різними напрямами.</w:t>
      </w:r>
    </w:p>
    <w:p w:rsidR="00181E59" w:rsidRPr="007C68F4" w:rsidRDefault="00181E59" w:rsidP="00C804B5">
      <w:pPr>
        <w:spacing w:line="360" w:lineRule="auto"/>
        <w:ind w:left="180"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Відділи створюються у </w:t>
      </w:r>
      <w:r w:rsidR="0099149E" w:rsidRPr="007C68F4">
        <w:rPr>
          <w:sz w:val="28"/>
          <w:szCs w:val="28"/>
        </w:rPr>
        <w:t xml:space="preserve">Центрі </w:t>
      </w:r>
      <w:r w:rsidRPr="007C68F4">
        <w:rPr>
          <w:sz w:val="28"/>
          <w:szCs w:val="28"/>
        </w:rPr>
        <w:t>за наявності груп одного або кількох споріднених напрямів.</w:t>
      </w:r>
    </w:p>
    <w:p w:rsidR="00181E59" w:rsidRPr="007C68F4" w:rsidRDefault="0099149E" w:rsidP="00C804B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   Відділення створюються у Центрі</w:t>
      </w:r>
      <w:r w:rsidR="00181E59" w:rsidRPr="007C68F4">
        <w:rPr>
          <w:sz w:val="28"/>
          <w:szCs w:val="28"/>
        </w:rPr>
        <w:t xml:space="preserve"> за видами гуртків, секцій або за напрямами позашкільної освіти. </w:t>
      </w:r>
    </w:p>
    <w:p w:rsidR="00181E59" w:rsidRPr="007C68F4" w:rsidRDefault="00BC1110" w:rsidP="00C804B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   4.9. </w:t>
      </w:r>
      <w:r w:rsidR="00181E59" w:rsidRPr="007C68F4">
        <w:rPr>
          <w:sz w:val="28"/>
          <w:szCs w:val="28"/>
        </w:rPr>
        <w:t xml:space="preserve">Вищим органом самоврядування </w:t>
      </w:r>
      <w:r w:rsidR="0099149E" w:rsidRPr="007C68F4">
        <w:rPr>
          <w:sz w:val="28"/>
          <w:szCs w:val="28"/>
        </w:rPr>
        <w:t xml:space="preserve">Центру </w:t>
      </w:r>
      <w:r w:rsidR="00181E59" w:rsidRPr="007C68F4">
        <w:rPr>
          <w:sz w:val="28"/>
          <w:szCs w:val="28"/>
        </w:rPr>
        <w:t xml:space="preserve">є загальні збори трудового колективу. Загальні збори проводяться не рідше одного разу на рік. </w:t>
      </w:r>
    </w:p>
    <w:p w:rsidR="00181E59" w:rsidRPr="007C68F4" w:rsidRDefault="00181E59" w:rsidP="00C804B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Рішення зборів вважається правомірними, якщо в роботі</w:t>
      </w:r>
      <w:r w:rsidR="0099149E" w:rsidRPr="007C68F4">
        <w:rPr>
          <w:sz w:val="28"/>
          <w:szCs w:val="28"/>
        </w:rPr>
        <w:t xml:space="preserve"> бере участь </w:t>
      </w:r>
      <w:r w:rsidRPr="007C68F4">
        <w:rPr>
          <w:sz w:val="28"/>
          <w:szCs w:val="28"/>
        </w:rPr>
        <w:t>понад 50% їх членів.</w:t>
      </w:r>
    </w:p>
    <w:p w:rsidR="00181E59" w:rsidRPr="007C68F4" w:rsidRDefault="00181E59" w:rsidP="00C804B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Загальні збори колективу:</w:t>
      </w:r>
    </w:p>
    <w:p w:rsidR="00181E59" w:rsidRPr="007C68F4" w:rsidRDefault="00181E59" w:rsidP="00BC1110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lastRenderedPageBreak/>
        <w:t>розглядають проект колективного договору і надають повноваження голові профкому для його підписання від імені колективу;</w:t>
      </w:r>
    </w:p>
    <w:p w:rsidR="00181E59" w:rsidRPr="007C68F4" w:rsidRDefault="00181E59" w:rsidP="00BC1110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обирають комісію з трудових спорів відповідно до Кодексу Закону про працю в України;</w:t>
      </w:r>
    </w:p>
    <w:p w:rsidR="00181E59" w:rsidRPr="007C68F4" w:rsidRDefault="00181E59" w:rsidP="00BC1110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заслуховують та оцінюють щорічний звіт директора;</w:t>
      </w:r>
    </w:p>
    <w:p w:rsidR="00181E59" w:rsidRPr="007C68F4" w:rsidRDefault="0099149E" w:rsidP="00BC1110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с</w:t>
      </w:r>
      <w:r w:rsidR="00181E59" w:rsidRPr="007C68F4">
        <w:rPr>
          <w:sz w:val="28"/>
          <w:szCs w:val="28"/>
        </w:rPr>
        <w:t>касовують рішення директора, що суперечать зако</w:t>
      </w:r>
      <w:r w:rsidR="002E5E12" w:rsidRPr="007C68F4">
        <w:rPr>
          <w:sz w:val="28"/>
          <w:szCs w:val="28"/>
        </w:rPr>
        <w:t>нодавству та С</w:t>
      </w:r>
      <w:r w:rsidR="00181E59" w:rsidRPr="007C68F4">
        <w:rPr>
          <w:sz w:val="28"/>
          <w:szCs w:val="28"/>
        </w:rPr>
        <w:t xml:space="preserve">татутові </w:t>
      </w:r>
      <w:r w:rsidRPr="007C68F4">
        <w:rPr>
          <w:sz w:val="28"/>
          <w:szCs w:val="28"/>
        </w:rPr>
        <w:t>Центру</w:t>
      </w:r>
      <w:r w:rsidR="00181E59" w:rsidRPr="007C68F4">
        <w:rPr>
          <w:sz w:val="28"/>
          <w:szCs w:val="28"/>
        </w:rPr>
        <w:t>;</w:t>
      </w:r>
    </w:p>
    <w:p w:rsidR="00181E59" w:rsidRPr="007C68F4" w:rsidRDefault="00181E59" w:rsidP="00BC1110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розглядаю</w:t>
      </w:r>
      <w:r w:rsidR="002E5E12" w:rsidRPr="007C68F4">
        <w:rPr>
          <w:sz w:val="28"/>
          <w:szCs w:val="28"/>
        </w:rPr>
        <w:t>ть пропозиції та доповнення до С</w:t>
      </w:r>
      <w:r w:rsidRPr="007C68F4">
        <w:rPr>
          <w:sz w:val="28"/>
          <w:szCs w:val="28"/>
        </w:rPr>
        <w:t>татуту;</w:t>
      </w:r>
    </w:p>
    <w:p w:rsidR="00181E59" w:rsidRPr="007C68F4" w:rsidRDefault="00181E59" w:rsidP="00BC1110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розглядають питання навчально-виховної, економічної і фінансово-господарської діяльності;</w:t>
      </w:r>
    </w:p>
    <w:p w:rsidR="00181E59" w:rsidRPr="007C68F4" w:rsidRDefault="0099149E" w:rsidP="00BC1110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</w:t>
      </w:r>
      <w:r w:rsidR="00181E59" w:rsidRPr="007C68F4">
        <w:rPr>
          <w:sz w:val="28"/>
          <w:szCs w:val="28"/>
        </w:rPr>
        <w:t>атверджують правила внутрішнього розпорядку.</w:t>
      </w:r>
    </w:p>
    <w:p w:rsidR="00181E59" w:rsidRPr="007C68F4" w:rsidRDefault="00181E59" w:rsidP="00C804B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Рішення загальних зборів трудового колективу приймається простою більшістю голосів присутніх делегатів. </w:t>
      </w:r>
    </w:p>
    <w:p w:rsidR="001D31B5" w:rsidRPr="007C68F4" w:rsidRDefault="00181E59" w:rsidP="001D31B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4.10 У період між загальними зборами діє рада </w:t>
      </w:r>
      <w:r w:rsidR="0099149E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>, д</w:t>
      </w:r>
      <w:r w:rsidR="001D31B5" w:rsidRPr="007C68F4">
        <w:rPr>
          <w:sz w:val="28"/>
          <w:szCs w:val="28"/>
        </w:rPr>
        <w:t>іяльність якої регулюється цим С</w:t>
      </w:r>
      <w:r w:rsidRPr="007C68F4">
        <w:rPr>
          <w:sz w:val="28"/>
          <w:szCs w:val="28"/>
        </w:rPr>
        <w:t>татутом.</w:t>
      </w:r>
    </w:p>
    <w:p w:rsidR="00C218C2" w:rsidRPr="007C68F4" w:rsidRDefault="00181E59" w:rsidP="001D31B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Рада</w:t>
      </w:r>
      <w:r w:rsidR="0099149E" w:rsidRPr="007C68F4">
        <w:rPr>
          <w:sz w:val="28"/>
          <w:szCs w:val="28"/>
        </w:rPr>
        <w:t xml:space="preserve"> Центру</w:t>
      </w:r>
      <w:r w:rsidRPr="007C68F4">
        <w:rPr>
          <w:sz w:val="28"/>
          <w:szCs w:val="28"/>
        </w:rPr>
        <w:t xml:space="preserve"> діє на засадах:</w:t>
      </w:r>
    </w:p>
    <w:p w:rsidR="00181E59" w:rsidRPr="007C68F4" w:rsidRDefault="00C218C2" w:rsidP="001D31B5">
      <w:pPr>
        <w:pStyle w:val="a4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пріоритету   прав  людини, </w:t>
      </w:r>
      <w:r w:rsidR="00181E59" w:rsidRPr="007C68F4">
        <w:rPr>
          <w:sz w:val="28"/>
          <w:szCs w:val="28"/>
        </w:rPr>
        <w:t>гармонійн</w:t>
      </w:r>
      <w:r w:rsidRPr="007C68F4">
        <w:rPr>
          <w:sz w:val="28"/>
          <w:szCs w:val="28"/>
        </w:rPr>
        <w:t xml:space="preserve">ого поєднання інтересів </w:t>
      </w:r>
      <w:r w:rsidR="00181E59" w:rsidRPr="007C68F4">
        <w:rPr>
          <w:sz w:val="28"/>
          <w:szCs w:val="28"/>
        </w:rPr>
        <w:t>особи,    суспільства, держави;</w:t>
      </w:r>
    </w:p>
    <w:p w:rsidR="00181E59" w:rsidRPr="007C68F4" w:rsidRDefault="00C218C2" w:rsidP="001D31B5">
      <w:pPr>
        <w:pStyle w:val="a4"/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д</w:t>
      </w:r>
      <w:r w:rsidR="00181E59" w:rsidRPr="007C68F4">
        <w:rPr>
          <w:sz w:val="28"/>
          <w:szCs w:val="28"/>
        </w:rPr>
        <w:t xml:space="preserve">отримання вимог законодавства України, колегіальне ухвалення рішень; </w:t>
      </w:r>
    </w:p>
    <w:p w:rsidR="00181E59" w:rsidRPr="007C68F4" w:rsidRDefault="00181E59" w:rsidP="001D31B5">
      <w:pPr>
        <w:pStyle w:val="a4"/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добровільності і рівноправності членства; </w:t>
      </w:r>
    </w:p>
    <w:p w:rsidR="00181E59" w:rsidRPr="007C68F4" w:rsidRDefault="00181E59" w:rsidP="001D31B5">
      <w:pPr>
        <w:pStyle w:val="a4"/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гласності.</w:t>
      </w:r>
    </w:p>
    <w:p w:rsidR="00181E59" w:rsidRPr="007C68F4" w:rsidRDefault="00181E59" w:rsidP="00C804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Рада працює за планом, що затверджується загальними зборами колективу.            </w:t>
      </w:r>
    </w:p>
    <w:p w:rsidR="00181E59" w:rsidRPr="007C68F4" w:rsidRDefault="00181E59" w:rsidP="00C804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Кількість засідань  визначається їх доцільністю,  але  має  бути  не  меншою</w:t>
      </w:r>
      <w:r w:rsidR="001D31B5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чотирьох разів на навчальний  рік.</w:t>
      </w:r>
    </w:p>
    <w:p w:rsidR="00181E59" w:rsidRPr="007C68F4" w:rsidRDefault="00C218C2" w:rsidP="00C804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  Засідання ради </w:t>
      </w:r>
      <w:r w:rsidR="00181E59" w:rsidRPr="007C68F4">
        <w:rPr>
          <w:sz w:val="28"/>
          <w:szCs w:val="28"/>
        </w:rPr>
        <w:t>мож</w:t>
      </w:r>
      <w:r w:rsidRPr="007C68F4">
        <w:rPr>
          <w:sz w:val="28"/>
          <w:szCs w:val="28"/>
        </w:rPr>
        <w:t xml:space="preserve">е скликатися її головою або з ініціативи  </w:t>
      </w:r>
      <w:r w:rsidR="00181E59" w:rsidRPr="007C68F4">
        <w:rPr>
          <w:sz w:val="28"/>
          <w:szCs w:val="28"/>
        </w:rPr>
        <w:t>директора</w:t>
      </w:r>
      <w:r w:rsidR="001D31B5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Центру, З</w:t>
      </w:r>
      <w:r w:rsidR="00181E59" w:rsidRPr="007C68F4">
        <w:rPr>
          <w:sz w:val="28"/>
          <w:szCs w:val="28"/>
        </w:rPr>
        <w:t>асновника, а також членами ради.</w:t>
      </w:r>
    </w:p>
    <w:p w:rsidR="00181E59" w:rsidRPr="007C68F4" w:rsidRDefault="00181E59" w:rsidP="00C804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Рішення ради приймається простою більшістю голосів за наявності на засіданні</w:t>
      </w:r>
      <w:r w:rsidR="001D31B5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не менше двох третин її членів.</w:t>
      </w:r>
    </w:p>
    <w:p w:rsidR="00181E59" w:rsidRPr="007C68F4" w:rsidRDefault="00181E59" w:rsidP="00C804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У разі рівної кількості голосів вирішальним є голос голови ради.</w:t>
      </w:r>
    </w:p>
    <w:p w:rsidR="00181E59" w:rsidRPr="007C68F4" w:rsidRDefault="00181E59" w:rsidP="00C804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lastRenderedPageBreak/>
        <w:t>Рішення ради, що не супер</w:t>
      </w:r>
      <w:r w:rsidR="001D31B5" w:rsidRPr="007C68F4">
        <w:rPr>
          <w:sz w:val="28"/>
          <w:szCs w:val="28"/>
        </w:rPr>
        <w:t>ечать чинному законодавству та С</w:t>
      </w:r>
      <w:r w:rsidR="00C218C2" w:rsidRPr="007C68F4">
        <w:rPr>
          <w:sz w:val="28"/>
          <w:szCs w:val="28"/>
        </w:rPr>
        <w:t>тату</w:t>
      </w:r>
      <w:r w:rsidR="001D31B5" w:rsidRPr="007C68F4">
        <w:rPr>
          <w:sz w:val="28"/>
          <w:szCs w:val="28"/>
        </w:rPr>
        <w:t>ту закладу, доводяться в 7-денни</w:t>
      </w:r>
      <w:r w:rsidR="00C218C2" w:rsidRPr="007C68F4">
        <w:rPr>
          <w:sz w:val="28"/>
          <w:szCs w:val="28"/>
        </w:rPr>
        <w:t xml:space="preserve">й термін до відома </w:t>
      </w:r>
      <w:r w:rsidRPr="007C68F4">
        <w:rPr>
          <w:sz w:val="28"/>
          <w:szCs w:val="28"/>
        </w:rPr>
        <w:t>педагогічного  колективу,</w:t>
      </w:r>
      <w:r w:rsidR="001D31B5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учнів, батьків або осіб, які їх замінюють, та громадськості.</w:t>
      </w:r>
    </w:p>
    <w:p w:rsidR="00181E59" w:rsidRPr="007C68F4" w:rsidRDefault="00181E59" w:rsidP="00C804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У разі незгоди адміністрації </w:t>
      </w:r>
      <w:r w:rsidR="00C218C2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 з рішенням ради створюється</w:t>
      </w:r>
      <w:r w:rsidR="001D31B5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узгоджувальна комісія, яка розглядає спірне питання.</w:t>
      </w:r>
    </w:p>
    <w:p w:rsidR="00181E59" w:rsidRPr="007C68F4" w:rsidRDefault="00181E59" w:rsidP="00C804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До складу комісії входять представники органів громадського самоврядування, адміністрації, профспілкового комітету </w:t>
      </w:r>
      <w:r w:rsidR="001D31B5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>.</w:t>
      </w:r>
    </w:p>
    <w:p w:rsidR="00181E59" w:rsidRPr="007C68F4" w:rsidRDefault="00181E59" w:rsidP="00C804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 Очолює раду </w:t>
      </w:r>
      <w:r w:rsidR="00C218C2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>голова, який обирається зі складу ради.</w:t>
      </w:r>
    </w:p>
    <w:p w:rsidR="00181E59" w:rsidRPr="007C68F4" w:rsidRDefault="00181E59" w:rsidP="001D31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 Голова ради може бути членом педагогіч</w:t>
      </w:r>
      <w:r w:rsidR="001D31B5" w:rsidRPr="007C68F4">
        <w:rPr>
          <w:sz w:val="28"/>
          <w:szCs w:val="28"/>
        </w:rPr>
        <w:t>ної ради. Головою ради не може  бути директор Центру. Для</w:t>
      </w:r>
      <w:r w:rsidRPr="007C68F4">
        <w:rPr>
          <w:sz w:val="28"/>
          <w:szCs w:val="28"/>
        </w:rPr>
        <w:t xml:space="preserve"> вирішення поточних питань рада може</w:t>
      </w:r>
      <w:r w:rsidR="001D31B5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створювати постійні або тимчасові комісії з окремих напрямів роботи. Склад</w:t>
      </w:r>
      <w:r w:rsidR="001D31B5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комісій і зміст їх роботи визначаються радою.</w:t>
      </w:r>
    </w:p>
    <w:p w:rsidR="00181E59" w:rsidRPr="007C68F4" w:rsidRDefault="00181E59" w:rsidP="00C804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 Члени ради мають право виносити на розг</w:t>
      </w:r>
      <w:r w:rsidR="001D31B5" w:rsidRPr="007C68F4">
        <w:rPr>
          <w:sz w:val="28"/>
          <w:szCs w:val="28"/>
        </w:rPr>
        <w:t xml:space="preserve">ляд усі питання,  що стосуються </w:t>
      </w:r>
      <w:r w:rsidR="00C218C2" w:rsidRPr="007C68F4">
        <w:rPr>
          <w:sz w:val="28"/>
          <w:szCs w:val="28"/>
        </w:rPr>
        <w:t>діяль</w:t>
      </w:r>
      <w:r w:rsidR="001D31B5" w:rsidRPr="007C68F4">
        <w:rPr>
          <w:sz w:val="28"/>
          <w:szCs w:val="28"/>
        </w:rPr>
        <w:t xml:space="preserve">ності </w:t>
      </w:r>
      <w:r w:rsidR="00C218C2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, пов'язаної з організацією </w:t>
      </w:r>
      <w:r w:rsidR="001D31B5" w:rsidRPr="007C68F4">
        <w:rPr>
          <w:sz w:val="28"/>
          <w:szCs w:val="28"/>
        </w:rPr>
        <w:t xml:space="preserve">освітнього </w:t>
      </w:r>
      <w:r w:rsidRPr="007C68F4">
        <w:rPr>
          <w:sz w:val="28"/>
          <w:szCs w:val="28"/>
        </w:rPr>
        <w:t xml:space="preserve">процесу, проведенням оздоровчих та культурно-масових заходів.    </w:t>
      </w:r>
    </w:p>
    <w:p w:rsidR="00181E59" w:rsidRPr="007C68F4" w:rsidRDefault="00181E59" w:rsidP="00C804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i/>
          <w:sz w:val="28"/>
          <w:szCs w:val="28"/>
        </w:rPr>
        <w:t xml:space="preserve">   </w:t>
      </w:r>
      <w:r w:rsidRPr="007C68F4">
        <w:rPr>
          <w:sz w:val="28"/>
          <w:szCs w:val="28"/>
        </w:rPr>
        <w:t>Рада закладу:</w:t>
      </w:r>
    </w:p>
    <w:p w:rsidR="001D31B5" w:rsidRPr="007C68F4" w:rsidRDefault="00181E59" w:rsidP="001D31B5">
      <w:pPr>
        <w:pStyle w:val="a4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організовує виконання рішень загальних зборів колективу;</w:t>
      </w:r>
    </w:p>
    <w:p w:rsidR="00181E59" w:rsidRPr="007C68F4" w:rsidRDefault="00181E59" w:rsidP="001D31B5">
      <w:pPr>
        <w:pStyle w:val="a4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спільно з адміністрацією розглядає  і затверджує  план роботи</w:t>
      </w:r>
      <w:r w:rsidR="001D31B5" w:rsidRPr="007C68F4">
        <w:rPr>
          <w:sz w:val="28"/>
          <w:szCs w:val="28"/>
        </w:rPr>
        <w:t xml:space="preserve"> Центру</w:t>
      </w:r>
      <w:r w:rsidRPr="007C68F4">
        <w:rPr>
          <w:sz w:val="28"/>
          <w:szCs w:val="28"/>
        </w:rPr>
        <w:t xml:space="preserve">  та   здійснює  контроль  за  виконанням</w:t>
      </w:r>
      <w:r w:rsidR="001D31B5" w:rsidRPr="007C68F4">
        <w:rPr>
          <w:sz w:val="28"/>
          <w:szCs w:val="28"/>
        </w:rPr>
        <w:t xml:space="preserve"> С</w:t>
      </w:r>
      <w:r w:rsidRPr="007C68F4">
        <w:rPr>
          <w:sz w:val="28"/>
          <w:szCs w:val="28"/>
        </w:rPr>
        <w:t>татуту закладу;</w:t>
      </w:r>
    </w:p>
    <w:p w:rsidR="00181E59" w:rsidRPr="007C68F4" w:rsidRDefault="00181E59" w:rsidP="00737B85">
      <w:pPr>
        <w:pStyle w:val="a4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заслуховує звіт голови ради, директора</w:t>
      </w:r>
      <w:r w:rsidR="00737B85" w:rsidRPr="007C68F4">
        <w:rPr>
          <w:sz w:val="28"/>
          <w:szCs w:val="28"/>
        </w:rPr>
        <w:t xml:space="preserve"> Центру </w:t>
      </w:r>
      <w:r w:rsidRPr="007C68F4">
        <w:rPr>
          <w:sz w:val="28"/>
          <w:szCs w:val="28"/>
        </w:rPr>
        <w:t xml:space="preserve">з питань </w:t>
      </w:r>
      <w:r w:rsidR="00737B85" w:rsidRPr="007C68F4">
        <w:rPr>
          <w:sz w:val="28"/>
          <w:szCs w:val="28"/>
        </w:rPr>
        <w:t>освітньої</w:t>
      </w:r>
      <w:r w:rsidRPr="007C68F4">
        <w:rPr>
          <w:sz w:val="28"/>
          <w:szCs w:val="28"/>
        </w:rPr>
        <w:t xml:space="preserve"> та фінансово -</w:t>
      </w:r>
      <w:r w:rsidR="00737B85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господарської діяльності;</w:t>
      </w:r>
    </w:p>
    <w:p w:rsidR="00181E59" w:rsidRPr="007C68F4" w:rsidRDefault="00181E59" w:rsidP="001D31B5">
      <w:pPr>
        <w:pStyle w:val="a4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бере участь у засіданнях  атестаційної  комісії з  метою  обговорення питань про присвоєння тарифних розрядів та нагородження педагогічних працівників за результатами атестації;</w:t>
      </w:r>
    </w:p>
    <w:p w:rsidR="00181E59" w:rsidRPr="007C68F4" w:rsidRDefault="00181E59" w:rsidP="001D31B5">
      <w:pPr>
        <w:pStyle w:val="a4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виступає ініціатором проведення доброчинних акцій;</w:t>
      </w:r>
    </w:p>
    <w:p w:rsidR="00181E59" w:rsidRPr="007C68F4" w:rsidRDefault="00181E59" w:rsidP="001D31B5">
      <w:pPr>
        <w:pStyle w:val="a4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сприяє створенню та діяльності  центрів дозвілля, організаційно – масової  роботи,  проведення оздоровчих, культурно-масових заходів з вихованцями;</w:t>
      </w:r>
    </w:p>
    <w:p w:rsidR="00181E59" w:rsidRPr="007C68F4" w:rsidRDefault="00181E59" w:rsidP="001D31B5">
      <w:pPr>
        <w:pStyle w:val="a4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сприяє педагогічній освіті батьків;</w:t>
      </w:r>
    </w:p>
    <w:p w:rsidR="00181E59" w:rsidRPr="007C68F4" w:rsidRDefault="00181E59" w:rsidP="001D31B5">
      <w:pPr>
        <w:pStyle w:val="a4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вносить  пропозиції щодо </w:t>
      </w:r>
      <w:r w:rsidR="00C218C2" w:rsidRPr="007C68F4">
        <w:rPr>
          <w:sz w:val="28"/>
          <w:szCs w:val="28"/>
        </w:rPr>
        <w:t>з</w:t>
      </w:r>
      <w:r w:rsidRPr="007C68F4">
        <w:rPr>
          <w:sz w:val="28"/>
          <w:szCs w:val="28"/>
        </w:rPr>
        <w:t xml:space="preserve">аохочення учасників </w:t>
      </w:r>
      <w:r w:rsidR="00737B85" w:rsidRPr="007C68F4">
        <w:rPr>
          <w:sz w:val="28"/>
          <w:szCs w:val="28"/>
        </w:rPr>
        <w:t>освітнього</w:t>
      </w:r>
      <w:r w:rsidRPr="007C68F4">
        <w:rPr>
          <w:sz w:val="28"/>
          <w:szCs w:val="28"/>
        </w:rPr>
        <w:t xml:space="preserve"> процесу.</w:t>
      </w:r>
    </w:p>
    <w:p w:rsidR="00C218C2" w:rsidRPr="007C68F4" w:rsidRDefault="00C218C2" w:rsidP="00056E6B">
      <w:pPr>
        <w:shd w:val="clear" w:color="auto" w:fill="FFFFFF"/>
        <w:spacing w:line="360" w:lineRule="auto"/>
        <w:rPr>
          <w:sz w:val="28"/>
          <w:szCs w:val="28"/>
        </w:rPr>
      </w:pPr>
    </w:p>
    <w:p w:rsidR="00181E59" w:rsidRPr="00F51D3A" w:rsidRDefault="00181E59" w:rsidP="00056E6B">
      <w:pPr>
        <w:shd w:val="clear" w:color="auto" w:fill="FFFFFF"/>
        <w:spacing w:line="360" w:lineRule="auto"/>
        <w:jc w:val="center"/>
        <w:rPr>
          <w:b/>
          <w:sz w:val="28"/>
          <w:szCs w:val="28"/>
          <w:u w:val="single"/>
        </w:rPr>
      </w:pPr>
      <w:r w:rsidRPr="00F51D3A">
        <w:rPr>
          <w:b/>
          <w:sz w:val="28"/>
          <w:szCs w:val="28"/>
          <w:u w:val="single"/>
        </w:rPr>
        <w:lastRenderedPageBreak/>
        <w:t xml:space="preserve">5. Матеріально – технічна база </w:t>
      </w:r>
      <w:r w:rsidR="00C218C2" w:rsidRPr="00F51D3A">
        <w:rPr>
          <w:b/>
          <w:sz w:val="28"/>
          <w:szCs w:val="28"/>
          <w:u w:val="single"/>
        </w:rPr>
        <w:t>Центру.</w:t>
      </w:r>
    </w:p>
    <w:p w:rsidR="00181E59" w:rsidRPr="007C68F4" w:rsidRDefault="00181E59" w:rsidP="00737B8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5.1. Матеріально-технічна база </w:t>
      </w:r>
      <w:r w:rsidR="00C218C2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>включає будівлі, споруди,</w:t>
      </w:r>
      <w:r w:rsidR="00737B85" w:rsidRPr="007C68F4">
        <w:rPr>
          <w:sz w:val="28"/>
          <w:szCs w:val="28"/>
        </w:rPr>
        <w:t xml:space="preserve"> </w:t>
      </w:r>
      <w:r w:rsidR="00AE683C" w:rsidRPr="007C68F4">
        <w:rPr>
          <w:sz w:val="28"/>
          <w:szCs w:val="28"/>
        </w:rPr>
        <w:t xml:space="preserve">майстерні, </w:t>
      </w:r>
      <w:r w:rsidRPr="007C68F4">
        <w:rPr>
          <w:sz w:val="28"/>
          <w:szCs w:val="28"/>
        </w:rPr>
        <w:t>землю, комунікації, обладнання,</w:t>
      </w:r>
      <w:r w:rsidR="00C218C2" w:rsidRPr="007C68F4">
        <w:rPr>
          <w:sz w:val="28"/>
          <w:szCs w:val="28"/>
        </w:rPr>
        <w:t xml:space="preserve"> засоби зв’язку,</w:t>
      </w:r>
      <w:r w:rsidR="00737B85" w:rsidRPr="007C68F4">
        <w:rPr>
          <w:sz w:val="28"/>
          <w:szCs w:val="28"/>
        </w:rPr>
        <w:t xml:space="preserve"> </w:t>
      </w:r>
      <w:r w:rsidR="00C218C2" w:rsidRPr="007C68F4">
        <w:rPr>
          <w:sz w:val="28"/>
          <w:szCs w:val="28"/>
        </w:rPr>
        <w:t>транспорт,</w:t>
      </w:r>
      <w:r w:rsidR="00737B85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земельну ділянку,</w:t>
      </w:r>
      <w:r w:rsidR="00AE683C" w:rsidRPr="007C68F4">
        <w:rPr>
          <w:sz w:val="28"/>
          <w:szCs w:val="28"/>
        </w:rPr>
        <w:t xml:space="preserve"> нерухоме майно </w:t>
      </w:r>
      <w:r w:rsidRPr="007C68F4">
        <w:rPr>
          <w:sz w:val="28"/>
          <w:szCs w:val="28"/>
        </w:rPr>
        <w:t>інші</w:t>
      </w:r>
      <w:r w:rsidR="00737B85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ма</w:t>
      </w:r>
      <w:r w:rsidR="00737B85" w:rsidRPr="007C68F4">
        <w:rPr>
          <w:sz w:val="28"/>
          <w:szCs w:val="28"/>
        </w:rPr>
        <w:t>теріальні цінності, що перебувають у</w:t>
      </w:r>
      <w:r w:rsidRPr="007C68F4">
        <w:rPr>
          <w:sz w:val="28"/>
          <w:szCs w:val="28"/>
        </w:rPr>
        <w:t xml:space="preserve"> його користуванні.</w:t>
      </w:r>
    </w:p>
    <w:p w:rsidR="00737B85" w:rsidRPr="007C68F4" w:rsidRDefault="00AE683C" w:rsidP="00737B8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 5.2. Для проведення освітнього процесу, навчально-тренувальної та</w:t>
      </w:r>
      <w:r w:rsidR="00737B85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спортивної роботи Центру надаються в користування спортивні об’єкти, культурні, оздоровчі та інші заклади безоплатно або на</w:t>
      </w:r>
      <w:r w:rsidR="00737B85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пільгових умовах. Порядок надання зазначених об’єктів у користування або в</w:t>
      </w:r>
      <w:r w:rsidR="00737B85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оренду визначається Засновнико</w:t>
      </w:r>
      <w:r w:rsidR="00737B85" w:rsidRPr="007C68F4">
        <w:rPr>
          <w:sz w:val="28"/>
          <w:szCs w:val="28"/>
        </w:rPr>
        <w:t>м.</w:t>
      </w:r>
    </w:p>
    <w:p w:rsidR="00181E59" w:rsidRPr="007C68F4" w:rsidRDefault="00AE683C" w:rsidP="00737B8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  5.3 </w:t>
      </w:r>
      <w:r w:rsidR="00181E59" w:rsidRPr="007C68F4">
        <w:rPr>
          <w:sz w:val="28"/>
          <w:szCs w:val="28"/>
        </w:rPr>
        <w:t xml:space="preserve">. Майно </w:t>
      </w:r>
      <w:r w:rsidRPr="007C68F4">
        <w:rPr>
          <w:sz w:val="28"/>
          <w:szCs w:val="28"/>
        </w:rPr>
        <w:t>Центру</w:t>
      </w:r>
      <w:r w:rsidR="00181E59" w:rsidRPr="007C68F4">
        <w:rPr>
          <w:sz w:val="28"/>
          <w:szCs w:val="28"/>
        </w:rPr>
        <w:t xml:space="preserve"> належить йому на правах оперативного управління   відповідно до</w:t>
      </w:r>
      <w:r w:rsidR="00737B85" w:rsidRPr="007C68F4">
        <w:rPr>
          <w:sz w:val="28"/>
          <w:szCs w:val="28"/>
        </w:rPr>
        <w:t xml:space="preserve"> чинного законодавства.</w:t>
      </w:r>
    </w:p>
    <w:p w:rsidR="00181E59" w:rsidRPr="007C68F4" w:rsidRDefault="00AE683C" w:rsidP="00737B8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5.4</w:t>
      </w:r>
      <w:r w:rsidR="00181E59" w:rsidRPr="007C68F4">
        <w:rPr>
          <w:sz w:val="28"/>
          <w:szCs w:val="28"/>
        </w:rPr>
        <w:t xml:space="preserve">.  Вилучення основних фондів, оборотних коштів та іншого майна </w:t>
      </w:r>
      <w:r w:rsidRPr="007C68F4">
        <w:rPr>
          <w:sz w:val="28"/>
          <w:szCs w:val="28"/>
        </w:rPr>
        <w:t>Центру</w:t>
      </w:r>
      <w:r w:rsidR="00181E59" w:rsidRPr="007C68F4">
        <w:rPr>
          <w:sz w:val="28"/>
          <w:szCs w:val="28"/>
        </w:rPr>
        <w:t xml:space="preserve"> проводиться лише у випадках, передба</w:t>
      </w:r>
      <w:r w:rsidR="00737B85" w:rsidRPr="007C68F4">
        <w:rPr>
          <w:sz w:val="28"/>
          <w:szCs w:val="28"/>
        </w:rPr>
        <w:t xml:space="preserve">чених чинним законодавством. </w:t>
      </w:r>
      <w:r w:rsidR="00181E59" w:rsidRPr="007C68F4">
        <w:rPr>
          <w:sz w:val="28"/>
          <w:szCs w:val="28"/>
        </w:rPr>
        <w:t xml:space="preserve">Збитки, завдані </w:t>
      </w:r>
      <w:r w:rsidRPr="007C68F4">
        <w:rPr>
          <w:sz w:val="28"/>
          <w:szCs w:val="28"/>
        </w:rPr>
        <w:t>Центру</w:t>
      </w:r>
      <w:r w:rsidR="00181E59" w:rsidRPr="007C68F4">
        <w:rPr>
          <w:sz w:val="28"/>
          <w:szCs w:val="28"/>
        </w:rPr>
        <w:t xml:space="preserve"> внаслідок порушення його майнових прав іншими юридичними та фізичними особами, відшкодовуються відповідно до чинного законодавства.</w:t>
      </w:r>
    </w:p>
    <w:p w:rsidR="00181E59" w:rsidRPr="007C68F4" w:rsidRDefault="00AE683C" w:rsidP="00737B8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5.5</w:t>
      </w:r>
      <w:r w:rsidR="00181E59" w:rsidRPr="007C68F4">
        <w:rPr>
          <w:sz w:val="28"/>
          <w:szCs w:val="28"/>
        </w:rPr>
        <w:t>. Д</w:t>
      </w:r>
      <w:r w:rsidR="00737B85" w:rsidRPr="007C68F4">
        <w:rPr>
          <w:sz w:val="28"/>
          <w:szCs w:val="28"/>
        </w:rPr>
        <w:t>ля забезпечення освітнь</w:t>
      </w:r>
      <w:r w:rsidR="00181E59" w:rsidRPr="007C68F4">
        <w:rPr>
          <w:sz w:val="28"/>
          <w:szCs w:val="28"/>
        </w:rPr>
        <w:t xml:space="preserve">ого </w:t>
      </w:r>
      <w:r w:rsidR="00737B85" w:rsidRPr="007C68F4">
        <w:rPr>
          <w:sz w:val="28"/>
          <w:szCs w:val="28"/>
        </w:rPr>
        <w:t>процесу база Центру</w:t>
      </w:r>
      <w:r w:rsidRPr="007C68F4">
        <w:rPr>
          <w:sz w:val="28"/>
          <w:szCs w:val="28"/>
        </w:rPr>
        <w:t xml:space="preserve"> </w:t>
      </w:r>
      <w:r w:rsidR="00181E59" w:rsidRPr="007C68F4">
        <w:rPr>
          <w:sz w:val="28"/>
          <w:szCs w:val="28"/>
        </w:rPr>
        <w:t>складається із навчальних кабінетів,  актової зали, підсобних приміщень.</w:t>
      </w:r>
    </w:p>
    <w:p w:rsidR="00AE683C" w:rsidRPr="007C68F4" w:rsidRDefault="00AE683C" w:rsidP="00056E6B">
      <w:pPr>
        <w:shd w:val="clear" w:color="auto" w:fill="FFFFFF"/>
        <w:spacing w:line="360" w:lineRule="auto"/>
        <w:rPr>
          <w:sz w:val="28"/>
          <w:szCs w:val="28"/>
        </w:rPr>
      </w:pPr>
    </w:p>
    <w:p w:rsidR="00181E59" w:rsidRPr="007C68F4" w:rsidRDefault="00181E59" w:rsidP="00056E6B">
      <w:pPr>
        <w:shd w:val="clear" w:color="auto" w:fill="FFFFFF"/>
        <w:spacing w:line="360" w:lineRule="auto"/>
        <w:jc w:val="center"/>
        <w:rPr>
          <w:b/>
          <w:sz w:val="28"/>
          <w:szCs w:val="28"/>
          <w:u w:val="single"/>
        </w:rPr>
      </w:pPr>
      <w:r w:rsidRPr="007C68F4">
        <w:rPr>
          <w:b/>
          <w:sz w:val="28"/>
          <w:szCs w:val="28"/>
          <w:u w:val="single"/>
        </w:rPr>
        <w:t xml:space="preserve">6.Фінансово-господарська діяльність </w:t>
      </w:r>
      <w:r w:rsidR="00AE683C" w:rsidRPr="007C68F4">
        <w:rPr>
          <w:b/>
          <w:sz w:val="28"/>
          <w:szCs w:val="28"/>
          <w:u w:val="single"/>
        </w:rPr>
        <w:t>Центру</w:t>
      </w:r>
      <w:r w:rsidRPr="007C68F4">
        <w:rPr>
          <w:b/>
          <w:sz w:val="28"/>
          <w:szCs w:val="28"/>
          <w:u w:val="single"/>
        </w:rPr>
        <w:t>.</w:t>
      </w:r>
    </w:p>
    <w:p w:rsidR="00181E59" w:rsidRPr="007C68F4" w:rsidRDefault="00181E59" w:rsidP="00737B8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6.1.Фінансово-господарська діяльність </w:t>
      </w:r>
      <w:r w:rsidR="00AE683C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>здійснюється в</w:t>
      </w:r>
      <w:r w:rsidR="00737B85" w:rsidRPr="007C68F4">
        <w:rPr>
          <w:sz w:val="28"/>
          <w:szCs w:val="28"/>
        </w:rPr>
        <w:t>ідповідно  до законодавства та С</w:t>
      </w:r>
      <w:r w:rsidRPr="007C68F4">
        <w:rPr>
          <w:sz w:val="28"/>
          <w:szCs w:val="28"/>
        </w:rPr>
        <w:t>татуту закладу.</w:t>
      </w:r>
    </w:p>
    <w:p w:rsidR="00181E59" w:rsidRPr="007C68F4" w:rsidRDefault="00181E59" w:rsidP="00737B8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6.2. Фін</w:t>
      </w:r>
      <w:r w:rsidR="00737B85" w:rsidRPr="007C68F4">
        <w:rPr>
          <w:sz w:val="28"/>
          <w:szCs w:val="28"/>
        </w:rPr>
        <w:t xml:space="preserve">ансово-господарська діяльність </w:t>
      </w:r>
      <w:r w:rsidR="00AE683C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 xml:space="preserve">здійснюється за рахунок коштів </w:t>
      </w:r>
      <w:r w:rsidR="00737B85" w:rsidRPr="007C68F4">
        <w:rPr>
          <w:sz w:val="28"/>
          <w:szCs w:val="28"/>
        </w:rPr>
        <w:t>Засновника</w:t>
      </w:r>
      <w:r w:rsidRPr="007C68F4">
        <w:rPr>
          <w:sz w:val="28"/>
          <w:szCs w:val="28"/>
        </w:rPr>
        <w:t xml:space="preserve"> та залучених додаткових джерел фінансування, не заборонених законодавством. </w:t>
      </w:r>
    </w:p>
    <w:p w:rsidR="00AE683C" w:rsidRPr="007C68F4" w:rsidRDefault="00181E59" w:rsidP="00737B8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6.3.Додатковими  джерелами </w:t>
      </w:r>
      <w:r w:rsidRPr="007C68F4">
        <w:rPr>
          <w:bCs/>
          <w:sz w:val="28"/>
          <w:szCs w:val="28"/>
        </w:rPr>
        <w:t>формування</w:t>
      </w:r>
      <w:r w:rsidR="00737B85" w:rsidRPr="007C68F4">
        <w:rPr>
          <w:bCs/>
          <w:sz w:val="28"/>
          <w:szCs w:val="28"/>
        </w:rPr>
        <w:t xml:space="preserve"> </w:t>
      </w:r>
      <w:r w:rsidRPr="007C68F4">
        <w:rPr>
          <w:sz w:val="28"/>
          <w:szCs w:val="28"/>
        </w:rPr>
        <w:t xml:space="preserve">кошторису  </w:t>
      </w:r>
      <w:r w:rsidR="00737B85" w:rsidRPr="007C68F4">
        <w:rPr>
          <w:sz w:val="28"/>
          <w:szCs w:val="28"/>
        </w:rPr>
        <w:t>Центру можуть бути</w:t>
      </w:r>
      <w:r w:rsidRPr="007C68F4">
        <w:rPr>
          <w:sz w:val="28"/>
          <w:szCs w:val="28"/>
        </w:rPr>
        <w:t xml:space="preserve">: </w:t>
      </w:r>
    </w:p>
    <w:p w:rsidR="00AE683C" w:rsidRPr="007C68F4" w:rsidRDefault="00AE683C" w:rsidP="00737B85">
      <w:pPr>
        <w:pStyle w:val="a4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кошти гуманітарної допомоги;</w:t>
      </w:r>
    </w:p>
    <w:p w:rsidR="00AE683C" w:rsidRPr="007C68F4" w:rsidRDefault="00181E59" w:rsidP="00737B85">
      <w:pPr>
        <w:pStyle w:val="a4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lastRenderedPageBreak/>
        <w:t>добровільні грошові внески, ма</w:t>
      </w:r>
      <w:r w:rsidR="00AE683C" w:rsidRPr="007C68F4">
        <w:rPr>
          <w:sz w:val="28"/>
          <w:szCs w:val="28"/>
        </w:rPr>
        <w:t>теріальні цінності підприємств,</w:t>
      </w:r>
      <w:r w:rsidR="00737B85" w:rsidRPr="007C68F4">
        <w:rPr>
          <w:sz w:val="28"/>
          <w:szCs w:val="28"/>
        </w:rPr>
        <w:t xml:space="preserve"> установ та  окремих громадян.</w:t>
      </w:r>
      <w:r w:rsidRPr="007C68F4">
        <w:rPr>
          <w:sz w:val="28"/>
          <w:szCs w:val="28"/>
        </w:rPr>
        <w:t xml:space="preserve"> </w:t>
      </w:r>
    </w:p>
    <w:p w:rsidR="0023538A" w:rsidRPr="007C68F4" w:rsidRDefault="00181E59" w:rsidP="00737B8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6.4</w:t>
      </w:r>
      <w:r w:rsidR="0023538A" w:rsidRPr="007C68F4">
        <w:rPr>
          <w:sz w:val="28"/>
          <w:szCs w:val="28"/>
        </w:rPr>
        <w:t xml:space="preserve"> Звітність про діяльність Центру встановлюється відповідно до законодавства.</w:t>
      </w:r>
    </w:p>
    <w:p w:rsidR="0023538A" w:rsidRPr="007C68F4" w:rsidRDefault="0023538A" w:rsidP="00737B8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6.5</w:t>
      </w:r>
      <w:r w:rsidR="00181E59" w:rsidRPr="007C68F4">
        <w:rPr>
          <w:sz w:val="28"/>
          <w:szCs w:val="28"/>
        </w:rPr>
        <w:t xml:space="preserve">. </w:t>
      </w:r>
      <w:r w:rsidRPr="007C68F4">
        <w:rPr>
          <w:sz w:val="28"/>
          <w:szCs w:val="28"/>
        </w:rPr>
        <w:t xml:space="preserve"> Центр</w:t>
      </w:r>
      <w:r w:rsidR="00181E59" w:rsidRPr="007C68F4">
        <w:rPr>
          <w:sz w:val="28"/>
          <w:szCs w:val="28"/>
        </w:rPr>
        <w:t xml:space="preserve"> у процесі фінансово-господарсько</w:t>
      </w:r>
      <w:r w:rsidRPr="007C68F4">
        <w:rPr>
          <w:sz w:val="28"/>
          <w:szCs w:val="28"/>
        </w:rPr>
        <w:t>ї діяльності за погодженням із З</w:t>
      </w:r>
      <w:r w:rsidR="00181E59" w:rsidRPr="007C68F4">
        <w:rPr>
          <w:sz w:val="28"/>
          <w:szCs w:val="28"/>
        </w:rPr>
        <w:t>асновнико</w:t>
      </w:r>
      <w:r w:rsidRPr="007C68F4">
        <w:rPr>
          <w:sz w:val="28"/>
          <w:szCs w:val="28"/>
        </w:rPr>
        <w:t>м має право:</w:t>
      </w:r>
    </w:p>
    <w:p w:rsidR="0023538A" w:rsidRPr="007C68F4" w:rsidRDefault="00181E59" w:rsidP="002E324C">
      <w:pPr>
        <w:pStyle w:val="a4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користуватися пільгами</w:t>
      </w:r>
      <w:r w:rsidR="002E324C" w:rsidRPr="007C68F4">
        <w:rPr>
          <w:sz w:val="28"/>
          <w:szCs w:val="28"/>
        </w:rPr>
        <w:t>,</w:t>
      </w:r>
      <w:r w:rsidR="0023538A" w:rsidRPr="007C68F4">
        <w:rPr>
          <w:sz w:val="28"/>
          <w:szCs w:val="28"/>
        </w:rPr>
        <w:t xml:space="preserve"> які передбачені законодавством;</w:t>
      </w:r>
    </w:p>
    <w:p w:rsidR="0023538A" w:rsidRPr="007C68F4" w:rsidRDefault="00181E59" w:rsidP="002E324C">
      <w:pPr>
        <w:pStyle w:val="a4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оренду</w:t>
      </w:r>
      <w:r w:rsidR="0023538A" w:rsidRPr="007C68F4">
        <w:rPr>
          <w:sz w:val="28"/>
          <w:szCs w:val="28"/>
        </w:rPr>
        <w:t>вати необхідне йому обладнання;</w:t>
      </w:r>
    </w:p>
    <w:p w:rsidR="00181E59" w:rsidRPr="007C68F4" w:rsidRDefault="00181E59" w:rsidP="002E324C">
      <w:pPr>
        <w:pStyle w:val="a4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користуватись безоплатно земельною ділянкою;</w:t>
      </w:r>
    </w:p>
    <w:p w:rsidR="00181E59" w:rsidRPr="007C68F4" w:rsidRDefault="00181E59" w:rsidP="002E324C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користуватись послугами будь-якого підприємства, установи, приватних осіб;</w:t>
      </w:r>
    </w:p>
    <w:p w:rsidR="00181E59" w:rsidRPr="007C68F4" w:rsidRDefault="00181E59" w:rsidP="002E324C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здавати в оренду приміщення (без п</w:t>
      </w:r>
      <w:r w:rsidR="002E324C" w:rsidRPr="007C68F4">
        <w:rPr>
          <w:sz w:val="28"/>
          <w:szCs w:val="28"/>
        </w:rPr>
        <w:t>рава викупу) за погодженням із З</w:t>
      </w:r>
      <w:r w:rsidRPr="007C68F4">
        <w:rPr>
          <w:sz w:val="28"/>
          <w:szCs w:val="28"/>
        </w:rPr>
        <w:t>асновником;</w:t>
      </w:r>
    </w:p>
    <w:p w:rsidR="00181E59" w:rsidRPr="007C68F4" w:rsidRDefault="00181E59" w:rsidP="002E324C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розвивати власну матеріальну базу;</w:t>
      </w:r>
    </w:p>
    <w:p w:rsidR="00181E59" w:rsidRPr="007C68F4" w:rsidRDefault="00181E59" w:rsidP="002E324C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отр</w:t>
      </w:r>
      <w:r w:rsidR="002E324C" w:rsidRPr="007C68F4">
        <w:rPr>
          <w:sz w:val="28"/>
          <w:szCs w:val="28"/>
        </w:rPr>
        <w:t>имувати від органів державної</w:t>
      </w:r>
      <w:r w:rsidRPr="007C68F4">
        <w:rPr>
          <w:sz w:val="28"/>
          <w:szCs w:val="28"/>
        </w:rPr>
        <w:t xml:space="preserve"> влади, підпр</w:t>
      </w:r>
      <w:r w:rsidR="0023538A" w:rsidRPr="007C68F4">
        <w:rPr>
          <w:sz w:val="28"/>
          <w:szCs w:val="28"/>
        </w:rPr>
        <w:t>иємств,</w:t>
      </w:r>
      <w:r w:rsidR="002E324C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організацій будинки, обладнання, транспортні засоби.</w:t>
      </w:r>
    </w:p>
    <w:p w:rsidR="00181E59" w:rsidRPr="007C68F4" w:rsidRDefault="00181E59" w:rsidP="00737B8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6.9. Для проведення навчально-виховної роботи </w:t>
      </w:r>
      <w:r w:rsidR="0023538A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>можуть нада</w:t>
      </w:r>
      <w:r w:rsidR="002E324C" w:rsidRPr="007C68F4">
        <w:rPr>
          <w:sz w:val="28"/>
          <w:szCs w:val="28"/>
        </w:rPr>
        <w:t>ватися в користування культурні,</w:t>
      </w:r>
      <w:r w:rsidRPr="007C68F4">
        <w:rPr>
          <w:sz w:val="28"/>
          <w:szCs w:val="28"/>
        </w:rPr>
        <w:t xml:space="preserve"> оздоровчі об’єкти та інші заклади безоплатно або на пільгових</w:t>
      </w:r>
      <w:r w:rsidR="002E324C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умовах. Порядок надання</w:t>
      </w:r>
      <w:r w:rsidR="002E324C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зазначених</w:t>
      </w:r>
      <w:r w:rsidR="00722E54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об</w:t>
      </w:r>
      <w:r w:rsidR="00722E54" w:rsidRPr="007C68F4">
        <w:rPr>
          <w:sz w:val="28"/>
          <w:szCs w:val="28"/>
        </w:rPr>
        <w:t>'</w:t>
      </w:r>
      <w:r w:rsidRPr="007C68F4">
        <w:rPr>
          <w:sz w:val="28"/>
          <w:szCs w:val="28"/>
        </w:rPr>
        <w:t>єктів у користування</w:t>
      </w:r>
      <w:r w:rsidR="002E324C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визначається</w:t>
      </w:r>
      <w:r w:rsidR="002E324C" w:rsidRPr="007C68F4">
        <w:rPr>
          <w:sz w:val="28"/>
          <w:szCs w:val="28"/>
        </w:rPr>
        <w:t xml:space="preserve"> Засновником </w:t>
      </w:r>
      <w:r w:rsidRPr="007C68F4">
        <w:rPr>
          <w:sz w:val="28"/>
          <w:szCs w:val="28"/>
        </w:rPr>
        <w:t xml:space="preserve">відповідно до законодавства. </w:t>
      </w:r>
    </w:p>
    <w:p w:rsidR="00181E59" w:rsidRPr="007C68F4" w:rsidRDefault="00181E59" w:rsidP="00737B85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6.10.</w:t>
      </w:r>
      <w:r w:rsidR="00722E54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Ведення</w:t>
      </w:r>
      <w:r w:rsidR="00722E54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>діловодства, бухгалтерського</w:t>
      </w:r>
      <w:r w:rsidR="00722E54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 xml:space="preserve">обліку та звітності у </w:t>
      </w:r>
      <w:r w:rsidR="0023538A" w:rsidRPr="007C68F4">
        <w:rPr>
          <w:sz w:val="28"/>
          <w:szCs w:val="28"/>
        </w:rPr>
        <w:t>Центрі</w:t>
      </w:r>
      <w:r w:rsidR="00722E54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 xml:space="preserve">здійснюється  у порядку, визначеному </w:t>
      </w:r>
      <w:r w:rsidR="00722E54" w:rsidRPr="007C68F4">
        <w:rPr>
          <w:sz w:val="28"/>
          <w:szCs w:val="28"/>
        </w:rPr>
        <w:t>чи</w:t>
      </w:r>
      <w:r w:rsidR="00F51D3A">
        <w:rPr>
          <w:sz w:val="28"/>
          <w:szCs w:val="28"/>
          <w:lang w:val="ru-RU"/>
        </w:rPr>
        <w:t>н</w:t>
      </w:r>
      <w:r w:rsidR="00722E54" w:rsidRPr="007C68F4">
        <w:rPr>
          <w:sz w:val="28"/>
          <w:szCs w:val="28"/>
        </w:rPr>
        <w:t>ним законодавством</w:t>
      </w:r>
      <w:r w:rsidRPr="007C68F4">
        <w:rPr>
          <w:sz w:val="28"/>
          <w:szCs w:val="28"/>
        </w:rPr>
        <w:t xml:space="preserve">. </w:t>
      </w:r>
    </w:p>
    <w:p w:rsidR="0023538A" w:rsidRPr="007C68F4" w:rsidRDefault="0023538A" w:rsidP="00737B85">
      <w:pPr>
        <w:spacing w:line="360" w:lineRule="auto"/>
        <w:ind w:firstLine="567"/>
        <w:jc w:val="both"/>
        <w:rPr>
          <w:sz w:val="28"/>
          <w:szCs w:val="28"/>
        </w:rPr>
      </w:pPr>
    </w:p>
    <w:p w:rsidR="00181E59" w:rsidRPr="007C68F4" w:rsidRDefault="00181E59" w:rsidP="00056E6B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r w:rsidRPr="007C68F4">
        <w:rPr>
          <w:b/>
          <w:sz w:val="28"/>
          <w:szCs w:val="28"/>
          <w:u w:val="single"/>
        </w:rPr>
        <w:t xml:space="preserve">7.  Діяльність </w:t>
      </w:r>
      <w:r w:rsidR="0023538A" w:rsidRPr="007C68F4">
        <w:rPr>
          <w:b/>
          <w:sz w:val="28"/>
          <w:szCs w:val="28"/>
          <w:u w:val="single"/>
        </w:rPr>
        <w:t>Центру</w:t>
      </w:r>
      <w:r w:rsidRPr="007C68F4">
        <w:rPr>
          <w:b/>
          <w:sz w:val="28"/>
          <w:szCs w:val="28"/>
          <w:u w:val="single"/>
        </w:rPr>
        <w:t xml:space="preserve"> в рамках міжнародного співробітництва.</w:t>
      </w:r>
    </w:p>
    <w:p w:rsidR="00181E59" w:rsidRPr="007C68F4" w:rsidRDefault="00181E59" w:rsidP="00955F9D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7.1. </w:t>
      </w:r>
      <w:r w:rsidR="0023538A" w:rsidRPr="007C68F4">
        <w:rPr>
          <w:sz w:val="28"/>
          <w:szCs w:val="28"/>
        </w:rPr>
        <w:t>Центр</w:t>
      </w:r>
      <w:r w:rsidRPr="007C68F4">
        <w:rPr>
          <w:sz w:val="28"/>
          <w:szCs w:val="28"/>
        </w:rPr>
        <w:t xml:space="preserve"> за наявності належної матер</w:t>
      </w:r>
      <w:r w:rsidR="00955F9D" w:rsidRPr="007C68F4">
        <w:rPr>
          <w:sz w:val="28"/>
          <w:szCs w:val="28"/>
        </w:rPr>
        <w:t>іально-технічної та соціально-</w:t>
      </w:r>
      <w:r w:rsidRPr="007C68F4">
        <w:rPr>
          <w:sz w:val="28"/>
          <w:szCs w:val="28"/>
        </w:rPr>
        <w:t>культурної бази, власних фінансових коштів має право проводити міжнародний учнівський та педагогічний обмін у рамках освітніх програм, брати участь у міжнародних заходах, проектах.</w:t>
      </w:r>
    </w:p>
    <w:p w:rsidR="00181E59" w:rsidRPr="007C68F4" w:rsidRDefault="00181E59" w:rsidP="00955F9D">
      <w:pPr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7.2. </w:t>
      </w:r>
      <w:r w:rsidR="0023538A" w:rsidRPr="007C68F4">
        <w:rPr>
          <w:sz w:val="28"/>
          <w:szCs w:val="28"/>
        </w:rPr>
        <w:t xml:space="preserve">   За узгодженням із Засновником Центр</w:t>
      </w:r>
      <w:r w:rsidRPr="007C68F4">
        <w:rPr>
          <w:sz w:val="28"/>
          <w:szCs w:val="28"/>
        </w:rPr>
        <w:t xml:space="preserve"> має право укладати угоди про співробітництво, встановлювати прямі зв’язки  з іншими </w:t>
      </w:r>
      <w:r w:rsidR="00955F9D" w:rsidRPr="007C68F4">
        <w:rPr>
          <w:sz w:val="28"/>
          <w:szCs w:val="28"/>
        </w:rPr>
        <w:t xml:space="preserve">освітніми </w:t>
      </w:r>
      <w:r w:rsidRPr="007C68F4">
        <w:rPr>
          <w:sz w:val="28"/>
          <w:szCs w:val="28"/>
        </w:rPr>
        <w:t xml:space="preserve">закладами, </w:t>
      </w:r>
      <w:r w:rsidRPr="007C68F4">
        <w:rPr>
          <w:sz w:val="28"/>
          <w:szCs w:val="28"/>
        </w:rPr>
        <w:lastRenderedPageBreak/>
        <w:t xml:space="preserve">науковими установами, організаціями, громадськими організаціями інших країн у встановленому законодавством порядку.  </w:t>
      </w:r>
    </w:p>
    <w:p w:rsidR="00955F9D" w:rsidRPr="007C68F4" w:rsidRDefault="00955F9D" w:rsidP="00056E6B">
      <w:pPr>
        <w:spacing w:line="360" w:lineRule="auto"/>
        <w:rPr>
          <w:b/>
          <w:i/>
          <w:sz w:val="28"/>
          <w:szCs w:val="28"/>
          <w:u w:val="single"/>
        </w:rPr>
      </w:pPr>
    </w:p>
    <w:p w:rsidR="00181E59" w:rsidRPr="007C68F4" w:rsidRDefault="00181E59" w:rsidP="00056E6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C68F4">
        <w:rPr>
          <w:b/>
          <w:sz w:val="28"/>
          <w:szCs w:val="28"/>
          <w:u w:val="single"/>
        </w:rPr>
        <w:t xml:space="preserve">8.Державний контроль за діяльністю </w:t>
      </w:r>
      <w:r w:rsidR="0023538A" w:rsidRPr="007C68F4">
        <w:rPr>
          <w:b/>
          <w:sz w:val="28"/>
          <w:szCs w:val="28"/>
          <w:u w:val="single"/>
        </w:rPr>
        <w:t>Центру позашкільної освіти</w:t>
      </w:r>
      <w:r w:rsidRPr="007C68F4">
        <w:rPr>
          <w:b/>
          <w:sz w:val="28"/>
          <w:szCs w:val="28"/>
          <w:u w:val="single"/>
        </w:rPr>
        <w:t>.</w:t>
      </w:r>
    </w:p>
    <w:p w:rsidR="00181E59" w:rsidRPr="007C68F4" w:rsidRDefault="00181E59" w:rsidP="0051703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8.1.  Державний контроль за діяльністю </w:t>
      </w:r>
      <w:r w:rsidR="0023538A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 здійснюється з метою забезпечення реалізації єдиної державної політики в сфері позашкільної освіти.</w:t>
      </w:r>
    </w:p>
    <w:p w:rsidR="00517033" w:rsidRPr="007C68F4" w:rsidRDefault="00517033" w:rsidP="00517033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7C68F4">
        <w:rPr>
          <w:sz w:val="28"/>
          <w:szCs w:val="28"/>
          <w:shd w:val="clear" w:color="auto" w:fill="FFFFFF"/>
        </w:rPr>
        <w:t>8.2. Державний нагляд (контроль) у сфері позашкільної освіти здійснюється відповідно до Закону України «Про освіту».</w:t>
      </w:r>
    </w:p>
    <w:p w:rsidR="00181E59" w:rsidRPr="007C68F4" w:rsidRDefault="00181E59" w:rsidP="00056E6B">
      <w:pPr>
        <w:shd w:val="clear" w:color="auto" w:fill="FFFFFF"/>
        <w:spacing w:line="360" w:lineRule="auto"/>
        <w:rPr>
          <w:bCs/>
          <w:i/>
          <w:sz w:val="28"/>
          <w:szCs w:val="28"/>
        </w:rPr>
      </w:pPr>
    </w:p>
    <w:p w:rsidR="00181E59" w:rsidRPr="007C68F4" w:rsidRDefault="00181E59" w:rsidP="00056E6B">
      <w:pPr>
        <w:spacing w:line="360" w:lineRule="auto"/>
        <w:ind w:left="720"/>
        <w:jc w:val="center"/>
        <w:rPr>
          <w:b/>
          <w:sz w:val="32"/>
          <w:szCs w:val="32"/>
          <w:u w:val="single"/>
        </w:rPr>
      </w:pPr>
      <w:r w:rsidRPr="007C68F4">
        <w:rPr>
          <w:b/>
          <w:sz w:val="28"/>
          <w:szCs w:val="28"/>
          <w:u w:val="single"/>
        </w:rPr>
        <w:t xml:space="preserve">9. Реорганізація або ліквідація </w:t>
      </w:r>
      <w:r w:rsidR="0023538A" w:rsidRPr="007C68F4">
        <w:rPr>
          <w:b/>
          <w:sz w:val="28"/>
          <w:szCs w:val="28"/>
          <w:u w:val="single"/>
        </w:rPr>
        <w:t>Центру</w:t>
      </w:r>
      <w:r w:rsidRPr="007C68F4">
        <w:rPr>
          <w:b/>
          <w:sz w:val="32"/>
          <w:szCs w:val="32"/>
          <w:u w:val="single"/>
        </w:rPr>
        <w:t>.</w:t>
      </w:r>
    </w:p>
    <w:p w:rsidR="00181E59" w:rsidRPr="007C68F4" w:rsidRDefault="00181E59" w:rsidP="0078064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9.1. Створення, реорганізація та ліквідація </w:t>
      </w:r>
      <w:r w:rsidR="0023538A" w:rsidRPr="007C68F4">
        <w:rPr>
          <w:sz w:val="28"/>
          <w:szCs w:val="28"/>
        </w:rPr>
        <w:t xml:space="preserve">Центру </w:t>
      </w:r>
      <w:r w:rsidRPr="007C68F4">
        <w:rPr>
          <w:sz w:val="28"/>
          <w:szCs w:val="28"/>
        </w:rPr>
        <w:t>здійснюється у порядку</w:t>
      </w:r>
      <w:r w:rsidR="00780644" w:rsidRPr="007C68F4">
        <w:rPr>
          <w:sz w:val="28"/>
          <w:szCs w:val="28"/>
        </w:rPr>
        <w:t>,</w:t>
      </w:r>
      <w:r w:rsidRPr="007C68F4">
        <w:rPr>
          <w:sz w:val="28"/>
          <w:szCs w:val="28"/>
        </w:rPr>
        <w:t xml:space="preserve"> встановленому </w:t>
      </w:r>
      <w:r w:rsidR="00780644" w:rsidRPr="007C68F4">
        <w:rPr>
          <w:sz w:val="28"/>
          <w:szCs w:val="28"/>
        </w:rPr>
        <w:t>чинним законодавством</w:t>
      </w:r>
      <w:r w:rsidRPr="007C68F4">
        <w:rPr>
          <w:sz w:val="28"/>
          <w:szCs w:val="28"/>
        </w:rPr>
        <w:t xml:space="preserve">. Рішення про реорганізацію  або ліквідацію </w:t>
      </w:r>
      <w:r w:rsidR="0023538A" w:rsidRPr="007C68F4">
        <w:rPr>
          <w:sz w:val="28"/>
          <w:szCs w:val="28"/>
        </w:rPr>
        <w:t>Центру приймає  З</w:t>
      </w:r>
      <w:r w:rsidRPr="007C68F4">
        <w:rPr>
          <w:sz w:val="28"/>
          <w:szCs w:val="28"/>
        </w:rPr>
        <w:t xml:space="preserve">асновник. Реорганізація </w:t>
      </w:r>
      <w:r w:rsidR="00780644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 xml:space="preserve"> відбувається шляхом злиття, приєднання, поділу, перетворення.</w:t>
      </w:r>
    </w:p>
    <w:p w:rsidR="00181E59" w:rsidRPr="007C68F4" w:rsidRDefault="00181E59" w:rsidP="0078064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9.2. Ліквідація проводиться ліквідац</w:t>
      </w:r>
      <w:r w:rsidR="0023538A" w:rsidRPr="007C68F4">
        <w:rPr>
          <w:sz w:val="28"/>
          <w:szCs w:val="28"/>
        </w:rPr>
        <w:t>ійною комісією, призначеною   З</w:t>
      </w:r>
      <w:r w:rsidRPr="007C68F4">
        <w:rPr>
          <w:sz w:val="28"/>
          <w:szCs w:val="28"/>
        </w:rPr>
        <w:t>асновником, а у випадках ліквідації за рішенням господарського суду - ліквідаційною комісією, призначеною цим органом.</w:t>
      </w:r>
      <w:r w:rsidR="00780644" w:rsidRPr="007C68F4">
        <w:rPr>
          <w:sz w:val="28"/>
          <w:szCs w:val="28"/>
        </w:rPr>
        <w:t xml:space="preserve"> </w:t>
      </w:r>
      <w:r w:rsidRPr="007C68F4">
        <w:rPr>
          <w:sz w:val="28"/>
          <w:szCs w:val="28"/>
        </w:rPr>
        <w:t xml:space="preserve">З часу призначення ліквідаційної комісії до неї переходять повноваження по управлінню </w:t>
      </w:r>
      <w:r w:rsidR="00780644" w:rsidRPr="007C68F4">
        <w:rPr>
          <w:sz w:val="28"/>
          <w:szCs w:val="28"/>
        </w:rPr>
        <w:t>Центром</w:t>
      </w:r>
      <w:r w:rsidRPr="007C68F4">
        <w:rPr>
          <w:sz w:val="28"/>
          <w:szCs w:val="28"/>
        </w:rPr>
        <w:t>.</w:t>
      </w:r>
    </w:p>
    <w:p w:rsidR="00780644" w:rsidRPr="007C68F4" w:rsidRDefault="00181E59" w:rsidP="0078064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 xml:space="preserve">9.3. Ліквідаційна комісія оцінює наявне майно </w:t>
      </w:r>
      <w:r w:rsidR="00780644" w:rsidRPr="007C68F4">
        <w:rPr>
          <w:sz w:val="28"/>
          <w:szCs w:val="28"/>
        </w:rPr>
        <w:t>Центру</w:t>
      </w:r>
      <w:r w:rsidRPr="007C68F4">
        <w:rPr>
          <w:sz w:val="28"/>
          <w:szCs w:val="28"/>
        </w:rPr>
        <w:t>, виявляє його дебіторів і кредиторів і розраховується з ними, складає  ліквідаційний бал</w:t>
      </w:r>
      <w:r w:rsidR="0023538A" w:rsidRPr="007C68F4">
        <w:rPr>
          <w:sz w:val="28"/>
          <w:szCs w:val="28"/>
        </w:rPr>
        <w:t>анс і представляє його З</w:t>
      </w:r>
      <w:r w:rsidRPr="007C68F4">
        <w:rPr>
          <w:sz w:val="28"/>
          <w:szCs w:val="28"/>
        </w:rPr>
        <w:t>асновнику.</w:t>
      </w:r>
    </w:p>
    <w:p w:rsidR="00181E59" w:rsidRPr="007C68F4" w:rsidRDefault="0023538A" w:rsidP="0078064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C68F4">
        <w:rPr>
          <w:sz w:val="28"/>
          <w:szCs w:val="28"/>
        </w:rPr>
        <w:t>9.</w:t>
      </w:r>
      <w:r w:rsidR="00510B24" w:rsidRPr="007C68F4">
        <w:rPr>
          <w:sz w:val="28"/>
          <w:szCs w:val="28"/>
        </w:rPr>
        <w:t>4</w:t>
      </w:r>
      <w:r w:rsidR="0033461D" w:rsidRPr="007C68F4">
        <w:rPr>
          <w:sz w:val="28"/>
          <w:szCs w:val="28"/>
        </w:rPr>
        <w:t>.</w:t>
      </w:r>
      <w:r w:rsidR="00510B24" w:rsidRPr="007C68F4">
        <w:rPr>
          <w:sz w:val="28"/>
          <w:szCs w:val="28"/>
        </w:rPr>
        <w:t xml:space="preserve"> </w:t>
      </w:r>
      <w:r w:rsidR="00181E59" w:rsidRPr="007C68F4">
        <w:rPr>
          <w:sz w:val="28"/>
          <w:szCs w:val="28"/>
        </w:rPr>
        <w:t xml:space="preserve">У випадку реорганізації права та зобов'язання </w:t>
      </w:r>
      <w:r w:rsidR="00780644" w:rsidRPr="007C68F4">
        <w:rPr>
          <w:sz w:val="28"/>
          <w:szCs w:val="28"/>
        </w:rPr>
        <w:t xml:space="preserve">Центру </w:t>
      </w:r>
      <w:r w:rsidR="00181E59" w:rsidRPr="007C68F4">
        <w:rPr>
          <w:sz w:val="28"/>
          <w:szCs w:val="28"/>
        </w:rPr>
        <w:t>переходять до правонаступників відповідно до чинного  законодавства</w:t>
      </w:r>
    </w:p>
    <w:p w:rsidR="00D919A3" w:rsidRDefault="00181E59" w:rsidP="0078064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7C68F4">
        <w:rPr>
          <w:sz w:val="28"/>
          <w:szCs w:val="28"/>
        </w:rPr>
        <w:t xml:space="preserve">9.5. При реорганізації чи ліквідації </w:t>
      </w:r>
      <w:r w:rsidR="00510B24" w:rsidRPr="007C68F4">
        <w:rPr>
          <w:sz w:val="28"/>
          <w:szCs w:val="28"/>
        </w:rPr>
        <w:t>Центр</w:t>
      </w:r>
      <w:r w:rsidRPr="007C68F4">
        <w:rPr>
          <w:sz w:val="28"/>
          <w:szCs w:val="28"/>
        </w:rPr>
        <w:t xml:space="preserve">у працівникам, які звільняються     або переводяться гарантується дотримання їхніх прав та гарантій відповідно до законодавства України  про працю. </w:t>
      </w:r>
    </w:p>
    <w:p w:rsidR="00F51D3A" w:rsidRPr="00F51D3A" w:rsidRDefault="00F51D3A" w:rsidP="00F51D3A">
      <w:pPr>
        <w:spacing w:line="360" w:lineRule="auto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</w:t>
      </w:r>
    </w:p>
    <w:sectPr w:rsidR="00F51D3A" w:rsidRPr="00F51D3A" w:rsidSect="007C68F4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710" w:rsidRDefault="00001710" w:rsidP="005D72E0">
      <w:r>
        <w:separator/>
      </w:r>
    </w:p>
  </w:endnote>
  <w:endnote w:type="continuationSeparator" w:id="1">
    <w:p w:rsidR="00001710" w:rsidRDefault="00001710" w:rsidP="005D7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4313"/>
    </w:sdtPr>
    <w:sdtContent>
      <w:p w:rsidR="005D72E0" w:rsidRDefault="00522414">
        <w:pPr>
          <w:pStyle w:val="a7"/>
          <w:jc w:val="right"/>
        </w:pPr>
        <w:fldSimple w:instr=" PAGE   \* MERGEFORMAT ">
          <w:r w:rsidR="00DB5442">
            <w:rPr>
              <w:noProof/>
            </w:rPr>
            <w:t>23</w:t>
          </w:r>
        </w:fldSimple>
      </w:p>
    </w:sdtContent>
  </w:sdt>
  <w:p w:rsidR="005D72E0" w:rsidRDefault="005D72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710" w:rsidRDefault="00001710" w:rsidP="005D72E0">
      <w:r>
        <w:separator/>
      </w:r>
    </w:p>
  </w:footnote>
  <w:footnote w:type="continuationSeparator" w:id="1">
    <w:p w:rsidR="00001710" w:rsidRDefault="00001710" w:rsidP="005D7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BE4"/>
    <w:multiLevelType w:val="hybridMultilevel"/>
    <w:tmpl w:val="4CC205DC"/>
    <w:lvl w:ilvl="0" w:tplc="EFBCB1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C4838"/>
    <w:multiLevelType w:val="hybridMultilevel"/>
    <w:tmpl w:val="AD7C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22A3F"/>
    <w:multiLevelType w:val="hybridMultilevel"/>
    <w:tmpl w:val="D4CC36C0"/>
    <w:lvl w:ilvl="0" w:tplc="94889B58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575DF2"/>
    <w:multiLevelType w:val="hybridMultilevel"/>
    <w:tmpl w:val="A0EE5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1B4E83"/>
    <w:multiLevelType w:val="hybridMultilevel"/>
    <w:tmpl w:val="7AD49DE8"/>
    <w:lvl w:ilvl="0" w:tplc="94889B5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2588D"/>
    <w:multiLevelType w:val="hybridMultilevel"/>
    <w:tmpl w:val="D15C59BC"/>
    <w:lvl w:ilvl="0" w:tplc="94889B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12831"/>
    <w:multiLevelType w:val="hybridMultilevel"/>
    <w:tmpl w:val="1B5ACD42"/>
    <w:lvl w:ilvl="0" w:tplc="EFBCB1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1E3C81"/>
    <w:multiLevelType w:val="hybridMultilevel"/>
    <w:tmpl w:val="BD1C8166"/>
    <w:lvl w:ilvl="0" w:tplc="EFBCB1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FA4AE9"/>
    <w:multiLevelType w:val="hybridMultilevel"/>
    <w:tmpl w:val="2D56C9C6"/>
    <w:lvl w:ilvl="0" w:tplc="94889B5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9E7171"/>
    <w:multiLevelType w:val="hybridMultilevel"/>
    <w:tmpl w:val="7AFA6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A519A7"/>
    <w:multiLevelType w:val="multilevel"/>
    <w:tmpl w:val="BF58393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1">
    <w:nsid w:val="3BA559E9"/>
    <w:multiLevelType w:val="hybridMultilevel"/>
    <w:tmpl w:val="20142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247FE3"/>
    <w:multiLevelType w:val="multilevel"/>
    <w:tmpl w:val="1A08FD6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14D71F4"/>
    <w:multiLevelType w:val="hybridMultilevel"/>
    <w:tmpl w:val="A1E07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4889B5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562C46"/>
    <w:multiLevelType w:val="hybridMultilevel"/>
    <w:tmpl w:val="53649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DBC63DA"/>
    <w:multiLevelType w:val="hybridMultilevel"/>
    <w:tmpl w:val="CA86F8CE"/>
    <w:lvl w:ilvl="0" w:tplc="94889B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C64A6"/>
    <w:multiLevelType w:val="hybridMultilevel"/>
    <w:tmpl w:val="ED66E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1E31E7"/>
    <w:multiLevelType w:val="hybridMultilevel"/>
    <w:tmpl w:val="53868D74"/>
    <w:lvl w:ilvl="0" w:tplc="94889B5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7F5322"/>
    <w:multiLevelType w:val="hybridMultilevel"/>
    <w:tmpl w:val="1E16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119D0"/>
    <w:multiLevelType w:val="hybridMultilevel"/>
    <w:tmpl w:val="0D9A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8048B"/>
    <w:multiLevelType w:val="hybridMultilevel"/>
    <w:tmpl w:val="FAAE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F5881"/>
    <w:multiLevelType w:val="hybridMultilevel"/>
    <w:tmpl w:val="2A2058EA"/>
    <w:lvl w:ilvl="0" w:tplc="94889B5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20"/>
  </w:num>
  <w:num w:numId="5">
    <w:abstractNumId w:val="19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6"/>
  </w:num>
  <w:num w:numId="11">
    <w:abstractNumId w:val="18"/>
  </w:num>
  <w:num w:numId="12">
    <w:abstractNumId w:val="5"/>
  </w:num>
  <w:num w:numId="13">
    <w:abstractNumId w:val="15"/>
  </w:num>
  <w:num w:numId="14">
    <w:abstractNumId w:val="11"/>
  </w:num>
  <w:num w:numId="15">
    <w:abstractNumId w:val="9"/>
  </w:num>
  <w:num w:numId="16">
    <w:abstractNumId w:val="1"/>
  </w:num>
  <w:num w:numId="17">
    <w:abstractNumId w:val="14"/>
  </w:num>
  <w:num w:numId="18">
    <w:abstractNumId w:val="21"/>
  </w:num>
  <w:num w:numId="19">
    <w:abstractNumId w:val="8"/>
  </w:num>
  <w:num w:numId="20">
    <w:abstractNumId w:val="4"/>
  </w:num>
  <w:num w:numId="21">
    <w:abstractNumId w:val="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44B"/>
    <w:rsid w:val="00001710"/>
    <w:rsid w:val="0000638D"/>
    <w:rsid w:val="00007098"/>
    <w:rsid w:val="00015410"/>
    <w:rsid w:val="00020453"/>
    <w:rsid w:val="00056E6B"/>
    <w:rsid w:val="0007178F"/>
    <w:rsid w:val="000742F4"/>
    <w:rsid w:val="00076886"/>
    <w:rsid w:val="0009028C"/>
    <w:rsid w:val="00100E31"/>
    <w:rsid w:val="001047E7"/>
    <w:rsid w:val="00135629"/>
    <w:rsid w:val="00157C55"/>
    <w:rsid w:val="001662A7"/>
    <w:rsid w:val="00170E0B"/>
    <w:rsid w:val="00181E59"/>
    <w:rsid w:val="001B3E2E"/>
    <w:rsid w:val="001D31B5"/>
    <w:rsid w:val="001D344B"/>
    <w:rsid w:val="001F76E1"/>
    <w:rsid w:val="002202B8"/>
    <w:rsid w:val="002314EE"/>
    <w:rsid w:val="0023538A"/>
    <w:rsid w:val="00255FA1"/>
    <w:rsid w:val="00282866"/>
    <w:rsid w:val="00297A39"/>
    <w:rsid w:val="002B325A"/>
    <w:rsid w:val="002B3B80"/>
    <w:rsid w:val="002E20D5"/>
    <w:rsid w:val="002E324C"/>
    <w:rsid w:val="002E5E12"/>
    <w:rsid w:val="002F1B17"/>
    <w:rsid w:val="00301567"/>
    <w:rsid w:val="0031214A"/>
    <w:rsid w:val="003212CB"/>
    <w:rsid w:val="003311D7"/>
    <w:rsid w:val="003312E1"/>
    <w:rsid w:val="0033461D"/>
    <w:rsid w:val="0034698D"/>
    <w:rsid w:val="00373A34"/>
    <w:rsid w:val="0037521A"/>
    <w:rsid w:val="003F26F8"/>
    <w:rsid w:val="003F482F"/>
    <w:rsid w:val="00412E26"/>
    <w:rsid w:val="00421766"/>
    <w:rsid w:val="00456435"/>
    <w:rsid w:val="00484499"/>
    <w:rsid w:val="00484E06"/>
    <w:rsid w:val="004B21E5"/>
    <w:rsid w:val="004D43A0"/>
    <w:rsid w:val="00510B24"/>
    <w:rsid w:val="0051691A"/>
    <w:rsid w:val="00517033"/>
    <w:rsid w:val="00522414"/>
    <w:rsid w:val="00532BE2"/>
    <w:rsid w:val="00566BC7"/>
    <w:rsid w:val="005923DC"/>
    <w:rsid w:val="00595438"/>
    <w:rsid w:val="005955F2"/>
    <w:rsid w:val="00597145"/>
    <w:rsid w:val="005A3576"/>
    <w:rsid w:val="005B56C1"/>
    <w:rsid w:val="005B6E9F"/>
    <w:rsid w:val="005C40D5"/>
    <w:rsid w:val="005C5E53"/>
    <w:rsid w:val="005D0355"/>
    <w:rsid w:val="005D4A6F"/>
    <w:rsid w:val="005D5787"/>
    <w:rsid w:val="005D72E0"/>
    <w:rsid w:val="005F1184"/>
    <w:rsid w:val="005F2667"/>
    <w:rsid w:val="00600157"/>
    <w:rsid w:val="0060649F"/>
    <w:rsid w:val="006238FD"/>
    <w:rsid w:val="00626963"/>
    <w:rsid w:val="00644EFA"/>
    <w:rsid w:val="0064717D"/>
    <w:rsid w:val="00652675"/>
    <w:rsid w:val="00674E4D"/>
    <w:rsid w:val="00690670"/>
    <w:rsid w:val="006A5715"/>
    <w:rsid w:val="006B5B38"/>
    <w:rsid w:val="006C2724"/>
    <w:rsid w:val="006D7024"/>
    <w:rsid w:val="007012B7"/>
    <w:rsid w:val="00701D3A"/>
    <w:rsid w:val="00710449"/>
    <w:rsid w:val="007202C6"/>
    <w:rsid w:val="00722E54"/>
    <w:rsid w:val="00737B85"/>
    <w:rsid w:val="00780644"/>
    <w:rsid w:val="00781C51"/>
    <w:rsid w:val="007A6904"/>
    <w:rsid w:val="007B390A"/>
    <w:rsid w:val="007B5B5E"/>
    <w:rsid w:val="007B718A"/>
    <w:rsid w:val="007C68F4"/>
    <w:rsid w:val="007D7025"/>
    <w:rsid w:val="007E6141"/>
    <w:rsid w:val="00805E05"/>
    <w:rsid w:val="00821254"/>
    <w:rsid w:val="008623C3"/>
    <w:rsid w:val="00864536"/>
    <w:rsid w:val="008B1C4D"/>
    <w:rsid w:val="008F4911"/>
    <w:rsid w:val="00901FDA"/>
    <w:rsid w:val="00931B89"/>
    <w:rsid w:val="00942F69"/>
    <w:rsid w:val="0094714E"/>
    <w:rsid w:val="00955F9D"/>
    <w:rsid w:val="00966946"/>
    <w:rsid w:val="00975B82"/>
    <w:rsid w:val="00981EE1"/>
    <w:rsid w:val="0099149E"/>
    <w:rsid w:val="009A0C1C"/>
    <w:rsid w:val="009D1221"/>
    <w:rsid w:val="009D6227"/>
    <w:rsid w:val="009D7EFD"/>
    <w:rsid w:val="009E113C"/>
    <w:rsid w:val="009F4485"/>
    <w:rsid w:val="00A03959"/>
    <w:rsid w:val="00A13568"/>
    <w:rsid w:val="00A21586"/>
    <w:rsid w:val="00A256CE"/>
    <w:rsid w:val="00A817B5"/>
    <w:rsid w:val="00A921B0"/>
    <w:rsid w:val="00A97DC0"/>
    <w:rsid w:val="00AC0199"/>
    <w:rsid w:val="00AD47AA"/>
    <w:rsid w:val="00AE683C"/>
    <w:rsid w:val="00AF5F07"/>
    <w:rsid w:val="00AF6F3B"/>
    <w:rsid w:val="00B02DD0"/>
    <w:rsid w:val="00B06682"/>
    <w:rsid w:val="00B250F8"/>
    <w:rsid w:val="00B27616"/>
    <w:rsid w:val="00B50A43"/>
    <w:rsid w:val="00B5279B"/>
    <w:rsid w:val="00B8274C"/>
    <w:rsid w:val="00B93ED8"/>
    <w:rsid w:val="00BC1110"/>
    <w:rsid w:val="00BD153E"/>
    <w:rsid w:val="00BE0BE1"/>
    <w:rsid w:val="00BF12BF"/>
    <w:rsid w:val="00BF4914"/>
    <w:rsid w:val="00C00392"/>
    <w:rsid w:val="00C0507C"/>
    <w:rsid w:val="00C218C2"/>
    <w:rsid w:val="00C32172"/>
    <w:rsid w:val="00C46A85"/>
    <w:rsid w:val="00C573C9"/>
    <w:rsid w:val="00C60F0C"/>
    <w:rsid w:val="00C804B5"/>
    <w:rsid w:val="00CA0AB0"/>
    <w:rsid w:val="00CB639E"/>
    <w:rsid w:val="00CC6C46"/>
    <w:rsid w:val="00CF0294"/>
    <w:rsid w:val="00D33D80"/>
    <w:rsid w:val="00D35E6F"/>
    <w:rsid w:val="00D43E9D"/>
    <w:rsid w:val="00D64F37"/>
    <w:rsid w:val="00D919A3"/>
    <w:rsid w:val="00D956B6"/>
    <w:rsid w:val="00DA6E70"/>
    <w:rsid w:val="00DB1125"/>
    <w:rsid w:val="00DB5442"/>
    <w:rsid w:val="00DD1DCE"/>
    <w:rsid w:val="00DE09D7"/>
    <w:rsid w:val="00DF48D5"/>
    <w:rsid w:val="00E0240A"/>
    <w:rsid w:val="00E048C6"/>
    <w:rsid w:val="00E121BF"/>
    <w:rsid w:val="00E13879"/>
    <w:rsid w:val="00E251AE"/>
    <w:rsid w:val="00E2752B"/>
    <w:rsid w:val="00E92DDC"/>
    <w:rsid w:val="00E95E75"/>
    <w:rsid w:val="00E96EEF"/>
    <w:rsid w:val="00EE1E6E"/>
    <w:rsid w:val="00F02106"/>
    <w:rsid w:val="00F052C5"/>
    <w:rsid w:val="00F12749"/>
    <w:rsid w:val="00F51D3A"/>
    <w:rsid w:val="00F66EBC"/>
    <w:rsid w:val="00F7060D"/>
    <w:rsid w:val="00F75484"/>
    <w:rsid w:val="00F8197D"/>
    <w:rsid w:val="00F822BA"/>
    <w:rsid w:val="00FA00ED"/>
    <w:rsid w:val="00FB1452"/>
    <w:rsid w:val="00FC65A5"/>
    <w:rsid w:val="00FE44F2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2BF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7B718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D72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72E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D72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2E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7C6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8F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23</Pages>
  <Words>5548</Words>
  <Characters>31626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211</cp:revision>
  <dcterms:created xsi:type="dcterms:W3CDTF">2021-06-10T17:42:00Z</dcterms:created>
  <dcterms:modified xsi:type="dcterms:W3CDTF">2021-06-16T12:57:00Z</dcterms:modified>
</cp:coreProperties>
</file>