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F3298C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F3298C">
        <w:rPr>
          <w:sz w:val="23"/>
          <w:szCs w:val="24"/>
        </w:rPr>
      </w:r>
      <w:r w:rsidRPr="00F3298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64"/>
        <w:gridCol w:w="3207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F42FA2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F42FA2">
              <w:rPr>
                <w:lang w:val="ru-RU"/>
              </w:rPr>
              <w:t>23</w:t>
            </w:r>
            <w:r w:rsidR="00E02D91">
              <w:rPr>
                <w:lang w:val="ru-RU"/>
              </w:rPr>
              <w:t>.1</w:t>
            </w:r>
            <w:r w:rsidR="001015FD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F42FA2">
              <w:rPr>
                <w:lang w:val="ru-RU"/>
              </w:rPr>
              <w:t>29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 w:rsidRPr="0098677F">
              <w:t>Х</w:t>
            </w:r>
            <w:r w:rsidR="0098677F" w:rsidRPr="0098677F">
              <w:rPr>
                <w:lang w:val="en-US"/>
              </w:rPr>
              <w:t>V</w:t>
            </w:r>
            <w:r w:rsidR="00C14E78">
              <w:t>І</w:t>
            </w:r>
            <w:r>
              <w:t xml:space="preserve"> (чергова)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330D4E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</w:t>
      </w:r>
      <w:r w:rsidR="00B53422">
        <w:rPr>
          <w:b/>
          <w:sz w:val="28"/>
          <w:szCs w:val="28"/>
          <w:lang w:val="uk-UA"/>
        </w:rPr>
        <w:t xml:space="preserve"> у власність</w:t>
      </w:r>
      <w:r w:rsidR="00F63F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земельної</w:t>
      </w:r>
      <w:r w:rsidR="009A6AD4">
        <w:rPr>
          <w:b/>
          <w:sz w:val="28"/>
          <w:szCs w:val="28"/>
          <w:lang w:val="uk-UA"/>
        </w:rPr>
        <w:t xml:space="preserve"> </w:t>
      </w:r>
      <w:r w:rsidR="00BF008F">
        <w:rPr>
          <w:b/>
          <w:sz w:val="28"/>
          <w:szCs w:val="28"/>
          <w:lang w:val="uk-UA"/>
        </w:rPr>
        <w:t>ділянки</w:t>
      </w:r>
    </w:p>
    <w:p w:rsidR="00330D4E" w:rsidRDefault="00330D4E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будівництва та обслуговування житлового</w:t>
      </w:r>
    </w:p>
    <w:p w:rsidR="00F63FEF" w:rsidRDefault="00330D4E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будинку, господарських будівель та споруд </w:t>
      </w:r>
    </w:p>
    <w:p w:rsidR="004C0993" w:rsidRDefault="00BF008F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громадянці</w:t>
      </w:r>
      <w:r w:rsidR="001A245B">
        <w:rPr>
          <w:b/>
          <w:sz w:val="28"/>
          <w:szCs w:val="28"/>
          <w:lang w:val="uk-UA"/>
        </w:rPr>
        <w:t xml:space="preserve"> </w:t>
      </w:r>
      <w:r w:rsidR="004C0993" w:rsidRPr="00F74D59">
        <w:rPr>
          <w:b/>
          <w:sz w:val="28"/>
          <w:szCs w:val="28"/>
          <w:lang w:val="uk-UA"/>
        </w:rPr>
        <w:t xml:space="preserve">України </w:t>
      </w:r>
      <w:r w:rsidR="00F63FEF">
        <w:rPr>
          <w:b/>
          <w:sz w:val="28"/>
          <w:szCs w:val="28"/>
          <w:lang w:val="uk-UA"/>
        </w:rPr>
        <w:t>Драган А.В.</w:t>
      </w:r>
    </w:p>
    <w:p w:rsidR="00E3345C" w:rsidRPr="00EF6F1C" w:rsidRDefault="00E3345C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C0993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  Кодексу 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BF008F">
        <w:rPr>
          <w:sz w:val="28"/>
          <w:szCs w:val="28"/>
          <w:lang w:val="uk-UA"/>
        </w:rPr>
        <w:t>адянки</w:t>
      </w:r>
      <w:r>
        <w:rPr>
          <w:sz w:val="28"/>
          <w:szCs w:val="28"/>
          <w:lang w:val="uk-UA"/>
        </w:rPr>
        <w:t xml:space="preserve"> України </w:t>
      </w:r>
      <w:r w:rsidR="00F63FEF">
        <w:rPr>
          <w:sz w:val="28"/>
          <w:szCs w:val="28"/>
          <w:lang w:val="uk-UA"/>
        </w:rPr>
        <w:t>Драган А.В.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вулиці </w:t>
      </w:r>
      <w:r w:rsidR="0017419B">
        <w:rPr>
          <w:sz w:val="28"/>
          <w:szCs w:val="28"/>
          <w:lang w:val="uk-UA"/>
        </w:rPr>
        <w:t>Маяковського, 71</w:t>
      </w:r>
      <w:r w:rsidR="00BF008F">
        <w:rPr>
          <w:sz w:val="28"/>
          <w:szCs w:val="28"/>
          <w:lang w:val="uk-UA"/>
        </w:rPr>
        <w:t xml:space="preserve"> </w:t>
      </w:r>
      <w:r w:rsidR="0017419B">
        <w:rPr>
          <w:sz w:val="28"/>
          <w:szCs w:val="28"/>
          <w:lang w:val="uk-UA"/>
        </w:rPr>
        <w:t xml:space="preserve">міста Нова Одеса 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4C0993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4C0993" w:rsidRDefault="004C0993" w:rsidP="004C0993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17419B">
        <w:rPr>
          <w:sz w:val="28"/>
          <w:szCs w:val="28"/>
          <w:lang w:val="uk-UA"/>
        </w:rPr>
        <w:t xml:space="preserve"> П</w:t>
      </w:r>
      <w:r w:rsidR="00E4467D">
        <w:rPr>
          <w:sz w:val="28"/>
          <w:szCs w:val="28"/>
          <w:lang w:val="uk-UA"/>
        </w:rPr>
        <w:t>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17419B">
        <w:rPr>
          <w:sz w:val="28"/>
          <w:szCs w:val="28"/>
          <w:lang w:val="uk-UA"/>
        </w:rPr>
        <w:t>Драган Аліні Віталіївні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17419B">
        <w:rPr>
          <w:sz w:val="28"/>
          <w:szCs w:val="28"/>
          <w:lang w:val="uk-UA"/>
        </w:rPr>
        <w:t>3572505461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17419B">
        <w:rPr>
          <w:sz w:val="28"/>
          <w:szCs w:val="28"/>
          <w:lang w:val="uk-UA"/>
        </w:rPr>
        <w:t>Маяковського, 71</w:t>
      </w:r>
      <w:r>
        <w:rPr>
          <w:sz w:val="28"/>
          <w:szCs w:val="28"/>
          <w:lang w:val="uk-UA"/>
        </w:rPr>
        <w:t xml:space="preserve">  площею 0,</w:t>
      </w:r>
      <w:r w:rsidR="0017419B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17419B">
        <w:rPr>
          <w:sz w:val="28"/>
          <w:szCs w:val="28"/>
          <w:lang w:val="uk-UA"/>
        </w:rPr>
        <w:t>4:099</w:t>
      </w:r>
      <w:r w:rsidR="005C3671">
        <w:rPr>
          <w:sz w:val="28"/>
          <w:szCs w:val="28"/>
          <w:lang w:val="uk-UA"/>
        </w:rPr>
        <w:t>:0</w:t>
      </w:r>
      <w:r w:rsidR="0017419B">
        <w:rPr>
          <w:sz w:val="28"/>
          <w:szCs w:val="28"/>
          <w:lang w:val="uk-UA"/>
        </w:rPr>
        <w:t>041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4C0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71FA8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17419B">
        <w:rPr>
          <w:sz w:val="28"/>
          <w:szCs w:val="28"/>
          <w:lang w:val="uk-UA"/>
        </w:rPr>
        <w:t>Драган А.В.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4C0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 xml:space="preserve">.Контроль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F2" w:rsidRDefault="007117F2" w:rsidP="00AF62D1">
      <w:r>
        <w:separator/>
      </w:r>
    </w:p>
  </w:endnote>
  <w:endnote w:type="continuationSeparator" w:id="1">
    <w:p w:rsidR="007117F2" w:rsidRDefault="007117F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F2" w:rsidRDefault="007117F2" w:rsidP="00AF62D1">
      <w:r>
        <w:separator/>
      </w:r>
    </w:p>
  </w:footnote>
  <w:footnote w:type="continuationSeparator" w:id="1">
    <w:p w:rsidR="007117F2" w:rsidRDefault="007117F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962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3F5F"/>
    <w:rsid w:val="000C4A9D"/>
    <w:rsid w:val="000C74B7"/>
    <w:rsid w:val="000D2B1E"/>
    <w:rsid w:val="000E095E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419B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4E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66466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C7DBF"/>
    <w:rsid w:val="004D054E"/>
    <w:rsid w:val="004D06BF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1ED6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17F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702C6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6729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1FA8"/>
    <w:rsid w:val="00975D46"/>
    <w:rsid w:val="00980DC7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2BE8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0BD8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67964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08F"/>
    <w:rsid w:val="00BF0802"/>
    <w:rsid w:val="00C127F8"/>
    <w:rsid w:val="00C14E78"/>
    <w:rsid w:val="00C165BE"/>
    <w:rsid w:val="00C203E8"/>
    <w:rsid w:val="00C2349C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141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3345C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6C40"/>
    <w:rsid w:val="00EB0730"/>
    <w:rsid w:val="00EB3CE6"/>
    <w:rsid w:val="00EB3E99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298C"/>
    <w:rsid w:val="00F35912"/>
    <w:rsid w:val="00F36008"/>
    <w:rsid w:val="00F41E2C"/>
    <w:rsid w:val="00F42FA2"/>
    <w:rsid w:val="00F4423D"/>
    <w:rsid w:val="00F52061"/>
    <w:rsid w:val="00F531D5"/>
    <w:rsid w:val="00F56F91"/>
    <w:rsid w:val="00F57124"/>
    <w:rsid w:val="00F61DED"/>
    <w:rsid w:val="00F63FEF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46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2021-12-24T07:55:00Z</cp:lastPrinted>
  <dcterms:created xsi:type="dcterms:W3CDTF">2021-12-07T12:49:00Z</dcterms:created>
  <dcterms:modified xsi:type="dcterms:W3CDTF">2021-12-24T07:55:00Z</dcterms:modified>
</cp:coreProperties>
</file>