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36" w:rsidRDefault="00304036" w:rsidP="00CE4511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Додаток 2 </w:t>
      </w:r>
    </w:p>
    <w:p w:rsidR="00CE4511" w:rsidRDefault="00CE4511" w:rsidP="00CE4511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До 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</w:p>
    <w:p w:rsidR="00CE4511" w:rsidRPr="00CE4511" w:rsidRDefault="00CE4511" w:rsidP="00CE4511">
      <w:pPr>
        <w:spacing w:after="0"/>
        <w:ind w:left="68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26.02.2021р. №</w:t>
      </w:r>
    </w:p>
    <w:p w:rsidR="00CE4511" w:rsidRDefault="00CE4511" w:rsidP="00CE4511">
      <w:pPr>
        <w:spacing w:after="0"/>
        <w:ind w:left="68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FEA" w:rsidRDefault="00D7400C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3C7FEA">
        <w:rPr>
          <w:rFonts w:ascii="Times New Roman" w:hAnsi="Times New Roman" w:cs="Times New Roman"/>
          <w:b/>
          <w:bCs/>
          <w:sz w:val="28"/>
          <w:szCs w:val="28"/>
        </w:rPr>
        <w:t xml:space="preserve"> комунального закладу </w:t>
      </w:r>
    </w:p>
    <w:p w:rsidR="009D29EF" w:rsidRPr="00712666" w:rsidRDefault="003C7FEA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</w:p>
    <w:p w:rsidR="00D7400C" w:rsidRDefault="00D7400C" w:rsidP="00D7400C">
      <w:pPr>
        <w:rPr>
          <w:rFonts w:ascii="Times New Roman" w:hAnsi="Times New Roman" w:cs="Times New Roman"/>
          <w:sz w:val="28"/>
          <w:szCs w:val="28"/>
        </w:rPr>
      </w:pPr>
    </w:p>
    <w:p w:rsidR="009D29EF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400C">
        <w:rPr>
          <w:rFonts w:ascii="Times New Roman" w:hAnsi="Times New Roman" w:cs="Times New Roman"/>
          <w:sz w:val="28"/>
          <w:szCs w:val="28"/>
        </w:rPr>
        <w:t>Директор</w:t>
      </w:r>
    </w:p>
    <w:p w:rsidR="00D7400C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400C">
        <w:rPr>
          <w:rFonts w:ascii="Times New Roman" w:hAnsi="Times New Roman" w:cs="Times New Roman"/>
          <w:sz w:val="28"/>
          <w:szCs w:val="28"/>
        </w:rPr>
        <w:t>Відділ обслуговування користувачів</w:t>
      </w:r>
      <w:bookmarkStart w:id="0" w:name="_GoBack"/>
      <w:bookmarkEnd w:id="0"/>
    </w:p>
    <w:p w:rsidR="00D7400C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400C">
        <w:rPr>
          <w:rFonts w:ascii="Times New Roman" w:hAnsi="Times New Roman" w:cs="Times New Roman"/>
          <w:sz w:val="28"/>
          <w:szCs w:val="28"/>
        </w:rPr>
        <w:t>Сектор з обслуговування читачів-дітей</w:t>
      </w:r>
    </w:p>
    <w:p w:rsidR="00D7400C" w:rsidRDefault="00D7400C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400C">
        <w:rPr>
          <w:rFonts w:ascii="Times New Roman" w:hAnsi="Times New Roman" w:cs="Times New Roman"/>
          <w:sz w:val="28"/>
          <w:szCs w:val="28"/>
        </w:rPr>
        <w:t>Сектор «Інтернет-центр»</w:t>
      </w:r>
    </w:p>
    <w:p w:rsidR="00D7400C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400C" w:rsidRPr="00D7400C">
        <w:rPr>
          <w:rFonts w:ascii="Times New Roman" w:hAnsi="Times New Roman" w:cs="Times New Roman"/>
          <w:sz w:val="28"/>
          <w:szCs w:val="28"/>
        </w:rPr>
        <w:t>Відділ методико-бібліографічної роботи та комплектування і обробки літератури</w:t>
      </w:r>
    </w:p>
    <w:p w:rsidR="00D7400C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400C" w:rsidRPr="00D7400C">
        <w:rPr>
          <w:rFonts w:ascii="Times New Roman" w:hAnsi="Times New Roman" w:cs="Times New Roman"/>
          <w:sz w:val="28"/>
          <w:szCs w:val="28"/>
        </w:rPr>
        <w:t>Технічні працівники</w:t>
      </w:r>
    </w:p>
    <w:p w:rsidR="00304036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7400C" w:rsidRDefault="00D7400C" w:rsidP="00304036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0C">
        <w:rPr>
          <w:rFonts w:ascii="Times New Roman" w:hAnsi="Times New Roman" w:cs="Times New Roman"/>
          <w:b/>
          <w:bCs/>
          <w:sz w:val="28"/>
          <w:szCs w:val="28"/>
        </w:rPr>
        <w:t>Бібліотеки, розташовані в межах громади на правах філій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Новоодеська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(мікрорайон Кашперівка)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Троїцька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(обслуговує бібліотечні пункти в с. Михайлівка та </w:t>
      </w:r>
      <w:r w:rsidR="00CE4511" w:rsidRPr="00CE451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>Криворіжжя)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>3. Пі</w:t>
      </w:r>
      <w:r>
        <w:rPr>
          <w:rFonts w:ascii="Times New Roman" w:hAnsi="Times New Roman" w:cs="Times New Roman"/>
          <w:bCs/>
          <w:sz w:val="28"/>
          <w:szCs w:val="28"/>
        </w:rPr>
        <w:t>длісненська флія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Димівська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(обслуговує бібліотеч</w:t>
      </w:r>
      <w:r>
        <w:rPr>
          <w:rFonts w:ascii="Times New Roman" w:hAnsi="Times New Roman" w:cs="Times New Roman"/>
          <w:bCs/>
          <w:sz w:val="28"/>
          <w:szCs w:val="28"/>
        </w:rPr>
        <w:t>ні пункти в с. Озерне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>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Дільнична філія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Новосафронівська філія</w:t>
      </w:r>
    </w:p>
    <w:sectPr w:rsidR="00D7400C" w:rsidRPr="00304036" w:rsidSect="00CE451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CB" w:rsidRDefault="002607CB" w:rsidP="007679BF">
      <w:pPr>
        <w:spacing w:after="0" w:line="240" w:lineRule="auto"/>
      </w:pPr>
      <w:r>
        <w:separator/>
      </w:r>
    </w:p>
  </w:endnote>
  <w:endnote w:type="continuationSeparator" w:id="1">
    <w:p w:rsidR="002607CB" w:rsidRDefault="002607CB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CB" w:rsidRDefault="002607CB" w:rsidP="007679BF">
      <w:pPr>
        <w:spacing w:after="0" w:line="240" w:lineRule="auto"/>
      </w:pPr>
      <w:r>
        <w:separator/>
      </w:r>
    </w:p>
  </w:footnote>
  <w:footnote w:type="continuationSeparator" w:id="1">
    <w:p w:rsidR="002607CB" w:rsidRDefault="002607CB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185667"/>
    <w:rsid w:val="002607CB"/>
    <w:rsid w:val="00304036"/>
    <w:rsid w:val="003C7FEA"/>
    <w:rsid w:val="003F20E9"/>
    <w:rsid w:val="004054C4"/>
    <w:rsid w:val="00501773"/>
    <w:rsid w:val="00712666"/>
    <w:rsid w:val="007679BF"/>
    <w:rsid w:val="008D222D"/>
    <w:rsid w:val="0096265F"/>
    <w:rsid w:val="009D29EF"/>
    <w:rsid w:val="00A97510"/>
    <w:rsid w:val="00AB3D7E"/>
    <w:rsid w:val="00CE4511"/>
    <w:rsid w:val="00D7400C"/>
    <w:rsid w:val="00DF7649"/>
    <w:rsid w:val="00FB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5</cp:revision>
  <dcterms:created xsi:type="dcterms:W3CDTF">2021-01-25T13:03:00Z</dcterms:created>
  <dcterms:modified xsi:type="dcterms:W3CDTF">2021-02-17T21:39:00Z</dcterms:modified>
</cp:coreProperties>
</file>