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59" w:rsidRDefault="003D7559" w:rsidP="003D7559">
      <w:pPr>
        <w:shd w:val="clear" w:color="auto" w:fill="FFFFFF"/>
        <w:tabs>
          <w:tab w:val="left" w:pos="8789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  <w:r w:rsidRPr="003D7559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>
        <w:rPr>
          <w:rFonts w:ascii="Times New Roman" w:hAnsi="Times New Roman"/>
          <w:sz w:val="28"/>
          <w:szCs w:val="28"/>
          <w:lang w:val="uk-UA"/>
        </w:rPr>
        <w:t>№ ______ від 23.04.2021 р.</w:t>
      </w:r>
    </w:p>
    <w:p w:rsidR="005D576E" w:rsidRDefault="003D7559" w:rsidP="003D7559">
      <w:pPr>
        <w:shd w:val="clear" w:color="auto" w:fill="FFFFFF"/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2F64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______</w:t>
      </w:r>
      <w:r w:rsidRPr="003D7559">
        <w:rPr>
          <w:rFonts w:ascii="Times New Roman" w:hAnsi="Times New Roman"/>
          <w:sz w:val="28"/>
          <w:szCs w:val="28"/>
          <w:lang w:val="uk-UA"/>
        </w:rPr>
        <w:t>сесії</w:t>
      </w:r>
      <w:proofErr w:type="spellEnd"/>
      <w:r w:rsidRPr="003D755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Новоодеської міської ради </w:t>
      </w:r>
      <w:r w:rsidRPr="003D755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2F6482" w:rsidRDefault="002F6482" w:rsidP="002F6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6482" w:rsidRDefault="00510E26" w:rsidP="002F6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E26">
        <w:rPr>
          <w:rFonts w:ascii="Times New Roman" w:hAnsi="Times New Roman"/>
          <w:b/>
          <w:sz w:val="28"/>
          <w:szCs w:val="28"/>
          <w:lang w:val="uk-UA"/>
        </w:rPr>
        <w:t xml:space="preserve">Перелік адміністративних послуг, </w:t>
      </w:r>
    </w:p>
    <w:p w:rsidR="00203394" w:rsidRDefault="00510E26" w:rsidP="0051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0E26">
        <w:rPr>
          <w:rFonts w:ascii="Times New Roman" w:hAnsi="Times New Roman"/>
          <w:b/>
          <w:sz w:val="28"/>
          <w:szCs w:val="28"/>
          <w:lang w:val="uk-UA"/>
        </w:rPr>
        <w:t>що надаються відділом Центру надання адміністративних послуг апарату Виконавчого комітету Новоодеської міської ради</w:t>
      </w:r>
    </w:p>
    <w:p w:rsidR="00510E26" w:rsidRDefault="00510E26" w:rsidP="0051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17"/>
        <w:gridCol w:w="9040"/>
        <w:gridCol w:w="4929"/>
      </w:tblGrid>
      <w:tr w:rsidR="002F6482" w:rsidTr="002F6482">
        <w:tc>
          <w:tcPr>
            <w:tcW w:w="817" w:type="dxa"/>
          </w:tcPr>
          <w:p w:rsidR="002F6482" w:rsidRPr="002F6482" w:rsidRDefault="002F6482" w:rsidP="002F6482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:rsidR="002F6482" w:rsidRPr="002F6482" w:rsidRDefault="002F6482" w:rsidP="002F6482">
            <w:pPr>
              <w:pStyle w:val="TableParagraph"/>
              <w:spacing w:line="237" w:lineRule="auto"/>
              <w:ind w:left="129" w:right="98" w:firstLine="30"/>
              <w:jc w:val="center"/>
              <w:rPr>
                <w:b/>
                <w:sz w:val="24"/>
              </w:rPr>
            </w:pPr>
            <w:r w:rsidRPr="002F6482">
              <w:rPr>
                <w:b/>
                <w:sz w:val="24"/>
              </w:rPr>
              <w:t>№</w:t>
            </w:r>
            <w:r w:rsidRPr="002F6482">
              <w:rPr>
                <w:b/>
                <w:spacing w:val="-57"/>
                <w:sz w:val="24"/>
              </w:rPr>
              <w:t xml:space="preserve"> </w:t>
            </w:r>
            <w:r w:rsidRPr="002F6482">
              <w:rPr>
                <w:b/>
                <w:sz w:val="24"/>
              </w:rPr>
              <w:t>з/п</w:t>
            </w:r>
          </w:p>
        </w:tc>
        <w:tc>
          <w:tcPr>
            <w:tcW w:w="9040" w:type="dxa"/>
          </w:tcPr>
          <w:p w:rsidR="002F6482" w:rsidRPr="002F6482" w:rsidRDefault="002F6482" w:rsidP="002F6482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:rsidR="002F6482" w:rsidRPr="002F6482" w:rsidRDefault="002F6482" w:rsidP="002F6482">
            <w:pPr>
              <w:pStyle w:val="TableParagraph"/>
              <w:spacing w:line="237" w:lineRule="auto"/>
              <w:ind w:left="2391" w:right="2379"/>
              <w:jc w:val="center"/>
              <w:rPr>
                <w:b/>
                <w:sz w:val="24"/>
              </w:rPr>
            </w:pPr>
            <w:r w:rsidRPr="002F6482">
              <w:rPr>
                <w:b/>
                <w:sz w:val="24"/>
              </w:rPr>
              <w:t>Назва</w:t>
            </w:r>
            <w:r w:rsidRPr="002F6482">
              <w:rPr>
                <w:b/>
                <w:spacing w:val="1"/>
                <w:sz w:val="24"/>
              </w:rPr>
              <w:t xml:space="preserve"> </w:t>
            </w:r>
            <w:r w:rsidRPr="002F6482">
              <w:rPr>
                <w:b/>
                <w:sz w:val="24"/>
              </w:rPr>
              <w:t>адміністративної</w:t>
            </w:r>
            <w:r w:rsidRPr="002F6482">
              <w:rPr>
                <w:b/>
                <w:spacing w:val="-13"/>
                <w:sz w:val="24"/>
              </w:rPr>
              <w:t xml:space="preserve"> </w:t>
            </w:r>
            <w:r w:rsidRPr="002F6482">
              <w:rPr>
                <w:b/>
                <w:sz w:val="24"/>
              </w:rPr>
              <w:t>послуги</w:t>
            </w:r>
          </w:p>
        </w:tc>
        <w:tc>
          <w:tcPr>
            <w:tcW w:w="4929" w:type="dxa"/>
          </w:tcPr>
          <w:p w:rsidR="002F6482" w:rsidRPr="002F6482" w:rsidRDefault="002F6482" w:rsidP="002F6482">
            <w:pPr>
              <w:spacing w:after="150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2F6482">
              <w:rPr>
                <w:rFonts w:ascii="Times New Roman" w:hAnsi="Times New Roman"/>
                <w:b/>
                <w:sz w:val="24"/>
                <w:lang w:val="uk-UA" w:eastAsia="en-US"/>
              </w:rPr>
              <w:t xml:space="preserve">Законодавчі акти України, якими передбачено </w:t>
            </w:r>
            <w:r w:rsidRPr="002F6482">
              <w:rPr>
                <w:rFonts w:ascii="Times New Roman" w:hAnsi="Times New Roman"/>
                <w:b/>
                <w:spacing w:val="-58"/>
                <w:sz w:val="24"/>
                <w:lang w:val="uk-UA" w:eastAsia="en-US"/>
              </w:rPr>
              <w:t xml:space="preserve"> </w:t>
            </w:r>
            <w:r w:rsidRPr="002F6482">
              <w:rPr>
                <w:rFonts w:ascii="Times New Roman" w:hAnsi="Times New Roman"/>
                <w:b/>
                <w:sz w:val="24"/>
                <w:lang w:val="uk-UA" w:eastAsia="en-US"/>
              </w:rPr>
              <w:t>надання</w:t>
            </w:r>
            <w:r w:rsidRPr="002F6482">
              <w:rPr>
                <w:rFonts w:ascii="Times New Roman" w:hAnsi="Times New Roman"/>
                <w:b/>
                <w:spacing w:val="-1"/>
                <w:sz w:val="24"/>
                <w:lang w:val="uk-UA" w:eastAsia="en-US"/>
              </w:rPr>
              <w:t xml:space="preserve"> </w:t>
            </w:r>
            <w:r w:rsidRPr="002F6482">
              <w:rPr>
                <w:rFonts w:ascii="Times New Roman" w:hAnsi="Times New Roman"/>
                <w:b/>
                <w:sz w:val="24"/>
                <w:lang w:val="uk-UA" w:eastAsia="en-US"/>
              </w:rPr>
              <w:t>адміністративної</w:t>
            </w:r>
            <w:r w:rsidRPr="002F6482">
              <w:rPr>
                <w:rFonts w:ascii="Times New Roman" w:hAnsi="Times New Roman"/>
                <w:b/>
                <w:spacing w:val="-1"/>
                <w:sz w:val="24"/>
                <w:lang w:val="uk-UA" w:eastAsia="en-US"/>
              </w:rPr>
              <w:t xml:space="preserve"> </w:t>
            </w:r>
            <w:r w:rsidRPr="002F6482">
              <w:rPr>
                <w:rFonts w:ascii="Times New Roman" w:hAnsi="Times New Roman"/>
                <w:b/>
                <w:sz w:val="24"/>
                <w:lang w:val="uk-UA" w:eastAsia="en-US"/>
              </w:rPr>
              <w:t>послуги</w:t>
            </w:r>
          </w:p>
        </w:tc>
      </w:tr>
      <w:tr w:rsidR="00AB7390" w:rsidRPr="00A815E2" w:rsidTr="0098021C">
        <w:tc>
          <w:tcPr>
            <w:tcW w:w="14786" w:type="dxa"/>
            <w:gridSpan w:val="3"/>
          </w:tcPr>
          <w:p w:rsidR="00AB7390" w:rsidRPr="002F6482" w:rsidRDefault="00AB7390" w:rsidP="002F648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B7390" w:rsidRPr="002F6482" w:rsidRDefault="00AB7390" w:rsidP="002F648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B7390" w:rsidRPr="002F6482" w:rsidRDefault="00AB7390" w:rsidP="002F648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B7390" w:rsidRPr="002F6482" w:rsidRDefault="00AB7390" w:rsidP="002F648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B7390" w:rsidRPr="002F6482" w:rsidRDefault="00AB7390" w:rsidP="002F6482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B7390" w:rsidRDefault="00AB7390" w:rsidP="00AB739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B7390" w:rsidRPr="00AB7390" w:rsidRDefault="00AB7390" w:rsidP="00AB7390">
            <w:pPr>
              <w:spacing w:after="150"/>
              <w:jc w:val="center"/>
              <w:rPr>
                <w:rFonts w:ascii="Times New Roman" w:hAnsi="Times New Roman"/>
                <w:color w:val="333333"/>
                <w:sz w:val="21"/>
                <w:szCs w:val="21"/>
                <w:lang w:val="uk-UA"/>
              </w:rPr>
            </w:pPr>
            <w:r w:rsidRPr="00AB7390">
              <w:rPr>
                <w:rFonts w:ascii="Times New Roman" w:hAnsi="Times New Roman"/>
                <w:b/>
                <w:sz w:val="24"/>
                <w:lang w:val="uk-UA"/>
              </w:rPr>
              <w:t>РЕЄСТРАЦІЯ</w:t>
            </w:r>
            <w:r w:rsidRPr="00AB7390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B7390">
              <w:rPr>
                <w:rFonts w:ascii="Times New Roman" w:hAnsi="Times New Roman"/>
                <w:b/>
                <w:sz w:val="24"/>
                <w:lang w:val="uk-UA"/>
              </w:rPr>
              <w:t>/ ЗНЯТТЯ</w:t>
            </w:r>
            <w:r w:rsidRPr="00AB7390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B7390">
              <w:rPr>
                <w:rFonts w:ascii="Times New Roman" w:hAnsi="Times New Roman"/>
                <w:b/>
                <w:sz w:val="24"/>
                <w:lang w:val="uk-UA"/>
              </w:rPr>
              <w:t>З РЕЄСТРАЦІЇ</w:t>
            </w:r>
            <w:r w:rsidRPr="00AB7390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 </w:t>
            </w:r>
            <w:r w:rsidRPr="00AB7390">
              <w:rPr>
                <w:rFonts w:ascii="Times New Roman" w:hAnsi="Times New Roman"/>
                <w:b/>
                <w:sz w:val="24"/>
                <w:lang w:val="uk-UA"/>
              </w:rPr>
              <w:t>МЕШКАНЦІВ</w:t>
            </w:r>
          </w:p>
        </w:tc>
      </w:tr>
      <w:tr w:rsidR="00EC4AEA" w:rsidRPr="002F6482" w:rsidTr="002F6482">
        <w:tc>
          <w:tcPr>
            <w:tcW w:w="817" w:type="dxa"/>
          </w:tcPr>
          <w:p w:rsidR="00EC4AEA" w:rsidRPr="002673FA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40" w:type="dxa"/>
          </w:tcPr>
          <w:p w:rsidR="00EC4AEA" w:rsidRPr="009952AD" w:rsidRDefault="00EC4AEA" w:rsidP="00F27EAA">
            <w:pPr>
              <w:pStyle w:val="TableParagraph"/>
              <w:spacing w:line="272" w:lineRule="exact"/>
              <w:rPr>
                <w:sz w:val="24"/>
              </w:rPr>
            </w:pPr>
            <w:r w:rsidRPr="009952AD">
              <w:rPr>
                <w:sz w:val="24"/>
              </w:rPr>
              <w:t>Реєстрація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місця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проживання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особи</w:t>
            </w:r>
          </w:p>
        </w:tc>
        <w:tc>
          <w:tcPr>
            <w:tcW w:w="4929" w:type="dxa"/>
            <w:vMerge w:val="restart"/>
          </w:tcPr>
          <w:p w:rsidR="00EC4AEA" w:rsidRPr="009952AD" w:rsidRDefault="00EC4AEA" w:rsidP="009952AD">
            <w:pPr>
              <w:spacing w:after="15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9952AD">
              <w:rPr>
                <w:rFonts w:ascii="Times New Roman" w:hAnsi="Times New Roman"/>
                <w:sz w:val="24"/>
              </w:rPr>
              <w:t xml:space="preserve">Закон </w:t>
            </w:r>
            <w:proofErr w:type="spellStart"/>
            <w:r w:rsidRPr="009952AD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9952AD">
              <w:rPr>
                <w:rFonts w:ascii="Times New Roman" w:hAnsi="Times New Roman"/>
                <w:sz w:val="24"/>
              </w:rPr>
              <w:t xml:space="preserve"> «Про свободу </w:t>
            </w:r>
            <w:proofErr w:type="spellStart"/>
            <w:r w:rsidRPr="009952AD">
              <w:rPr>
                <w:rFonts w:ascii="Times New Roman" w:hAnsi="Times New Roman"/>
                <w:sz w:val="24"/>
              </w:rPr>
              <w:t>пересування</w:t>
            </w:r>
            <w:proofErr w:type="spellEnd"/>
            <w:r w:rsidRPr="009952AD">
              <w:rPr>
                <w:rFonts w:ascii="Times New Roman" w:hAnsi="Times New Roman"/>
                <w:sz w:val="24"/>
              </w:rPr>
              <w:t xml:space="preserve"> та</w:t>
            </w:r>
            <w:r w:rsidRPr="009952A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</w:rPr>
              <w:t>вільний</w:t>
            </w:r>
            <w:proofErr w:type="spellEnd"/>
            <w:r w:rsidRPr="009952A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</w:rPr>
              <w:t>вибі</w:t>
            </w:r>
            <w:proofErr w:type="gramStart"/>
            <w:r w:rsidRPr="009952AD"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 w:rsidRPr="009952A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</w:rPr>
              <w:t>місця</w:t>
            </w:r>
            <w:proofErr w:type="spellEnd"/>
            <w:r w:rsidRPr="009952A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</w:rPr>
              <w:t>проживання</w:t>
            </w:r>
            <w:proofErr w:type="spellEnd"/>
            <w:r w:rsidRPr="009952A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9952AD">
              <w:rPr>
                <w:rFonts w:ascii="Times New Roman" w:hAnsi="Times New Roman"/>
                <w:sz w:val="24"/>
              </w:rPr>
              <w:t>в</w:t>
            </w:r>
            <w:r w:rsidRPr="009952A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</w:rPr>
              <w:t>Україні</w:t>
            </w:r>
            <w:proofErr w:type="spellEnd"/>
            <w:r w:rsidRPr="009952AD">
              <w:rPr>
                <w:rFonts w:ascii="Times New Roman" w:hAnsi="Times New Roman"/>
                <w:sz w:val="24"/>
              </w:rPr>
              <w:t>»</w:t>
            </w:r>
          </w:p>
          <w:p w:rsidR="00EC4AEA" w:rsidRPr="009952AD" w:rsidRDefault="00EC4AEA" w:rsidP="009952AD">
            <w:pPr>
              <w:spacing w:after="15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EC4AEA" w:rsidRPr="002F6482" w:rsidTr="002F6482">
        <w:tc>
          <w:tcPr>
            <w:tcW w:w="817" w:type="dxa"/>
          </w:tcPr>
          <w:p w:rsidR="00EC4AEA" w:rsidRPr="002673FA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73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40" w:type="dxa"/>
          </w:tcPr>
          <w:p w:rsidR="00EC4AEA" w:rsidRPr="009952AD" w:rsidRDefault="00EC4AEA" w:rsidP="00F27EAA">
            <w:pPr>
              <w:pStyle w:val="TableParagraph"/>
              <w:spacing w:line="258" w:lineRule="exact"/>
              <w:rPr>
                <w:sz w:val="24"/>
              </w:rPr>
            </w:pPr>
            <w:r w:rsidRPr="009952AD">
              <w:rPr>
                <w:sz w:val="24"/>
              </w:rPr>
              <w:t>Зняття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з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реєстрації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місця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проживання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особи</w:t>
            </w:r>
          </w:p>
        </w:tc>
        <w:tc>
          <w:tcPr>
            <w:tcW w:w="4929" w:type="dxa"/>
            <w:vMerge/>
          </w:tcPr>
          <w:p w:rsidR="00EC4AEA" w:rsidRPr="009952AD" w:rsidRDefault="00EC4AEA" w:rsidP="009952AD">
            <w:pPr>
              <w:spacing w:after="150"/>
              <w:jc w:val="both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</w:p>
        </w:tc>
      </w:tr>
      <w:tr w:rsidR="00EC4AEA" w:rsidRPr="002F6482" w:rsidTr="002F6482">
        <w:tc>
          <w:tcPr>
            <w:tcW w:w="817" w:type="dxa"/>
          </w:tcPr>
          <w:p w:rsidR="00EC4AEA" w:rsidRPr="002673FA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40" w:type="dxa"/>
          </w:tcPr>
          <w:p w:rsidR="00EC4AEA" w:rsidRPr="009952AD" w:rsidRDefault="00EC4AEA" w:rsidP="00F27EAA">
            <w:pPr>
              <w:pStyle w:val="TableParagraph"/>
              <w:spacing w:line="253" w:lineRule="exact"/>
              <w:rPr>
                <w:sz w:val="24"/>
              </w:rPr>
            </w:pPr>
            <w:r w:rsidRPr="009952AD">
              <w:rPr>
                <w:sz w:val="24"/>
              </w:rPr>
              <w:t>Видача</w:t>
            </w:r>
            <w:r w:rsidRPr="009952AD">
              <w:rPr>
                <w:spacing w:val="-3"/>
                <w:sz w:val="24"/>
              </w:rPr>
              <w:t xml:space="preserve"> </w:t>
            </w:r>
            <w:r w:rsidRPr="009952AD">
              <w:rPr>
                <w:sz w:val="24"/>
              </w:rPr>
              <w:t>довідки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про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реєстрацію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місця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проживання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особи</w:t>
            </w:r>
          </w:p>
        </w:tc>
        <w:tc>
          <w:tcPr>
            <w:tcW w:w="4929" w:type="dxa"/>
            <w:vMerge/>
          </w:tcPr>
          <w:p w:rsidR="00EC4AEA" w:rsidRPr="009952AD" w:rsidRDefault="00EC4AEA" w:rsidP="009952AD">
            <w:pPr>
              <w:spacing w:after="150"/>
              <w:jc w:val="both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</w:p>
        </w:tc>
      </w:tr>
      <w:tr w:rsidR="00EC4AEA" w:rsidRPr="002F6482" w:rsidTr="002F6482">
        <w:tc>
          <w:tcPr>
            <w:tcW w:w="817" w:type="dxa"/>
          </w:tcPr>
          <w:p w:rsidR="00EC4AE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40" w:type="dxa"/>
          </w:tcPr>
          <w:p w:rsidR="00EC4AEA" w:rsidRPr="009952AD" w:rsidRDefault="00EC4AEA" w:rsidP="00F27EAA">
            <w:pPr>
              <w:pStyle w:val="TableParagraph"/>
              <w:spacing w:line="258" w:lineRule="exact"/>
              <w:rPr>
                <w:sz w:val="24"/>
              </w:rPr>
            </w:pPr>
            <w:r w:rsidRPr="009952AD">
              <w:rPr>
                <w:sz w:val="24"/>
              </w:rPr>
              <w:t>Реєстрація</w:t>
            </w:r>
            <w:r w:rsidRPr="009952AD">
              <w:rPr>
                <w:spacing w:val="-3"/>
                <w:sz w:val="24"/>
              </w:rPr>
              <w:t xml:space="preserve"> </w:t>
            </w:r>
            <w:r w:rsidRPr="009952AD">
              <w:rPr>
                <w:sz w:val="24"/>
              </w:rPr>
              <w:t>місця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перебування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особи</w:t>
            </w:r>
          </w:p>
        </w:tc>
        <w:tc>
          <w:tcPr>
            <w:tcW w:w="4929" w:type="dxa"/>
            <w:vMerge/>
          </w:tcPr>
          <w:p w:rsidR="00EC4AEA" w:rsidRPr="009952AD" w:rsidRDefault="00EC4AEA" w:rsidP="009952AD">
            <w:pPr>
              <w:spacing w:after="150"/>
              <w:jc w:val="both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</w:p>
        </w:tc>
      </w:tr>
      <w:tr w:rsidR="00AB7390" w:rsidRPr="002F6482" w:rsidTr="00D8403C">
        <w:tc>
          <w:tcPr>
            <w:tcW w:w="14786" w:type="dxa"/>
            <w:gridSpan w:val="3"/>
          </w:tcPr>
          <w:p w:rsidR="00AB7390" w:rsidRPr="009952AD" w:rsidRDefault="00795C56" w:rsidP="009952AD">
            <w:pPr>
              <w:spacing w:after="15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gramStart"/>
            <w:r w:rsidRPr="009952AD">
              <w:rPr>
                <w:rFonts w:ascii="Times New Roman" w:hAnsi="Times New Roman"/>
                <w:b/>
                <w:sz w:val="24"/>
              </w:rPr>
              <w:t>СОЦ</w:t>
            </w:r>
            <w:proofErr w:type="gramEnd"/>
            <w:r w:rsidRPr="009952AD">
              <w:rPr>
                <w:rFonts w:ascii="Times New Roman" w:hAnsi="Times New Roman"/>
                <w:b/>
                <w:sz w:val="24"/>
              </w:rPr>
              <w:t>ІАЛЬНІ</w:t>
            </w:r>
            <w:r w:rsidRPr="009952A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</w:rPr>
              <w:t>ПОСЛУГИ</w:t>
            </w:r>
          </w:p>
        </w:tc>
      </w:tr>
      <w:tr w:rsidR="00795C56" w:rsidRPr="002F6482" w:rsidTr="00343594">
        <w:tc>
          <w:tcPr>
            <w:tcW w:w="817" w:type="dxa"/>
          </w:tcPr>
          <w:p w:rsidR="00795C56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40" w:type="dxa"/>
          </w:tcPr>
          <w:p w:rsidR="00795C56" w:rsidRPr="009952AD" w:rsidRDefault="00795C56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субсидії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відшкодування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оплату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житлово-комунальних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скрапленого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газу, твердого та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ідкого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пічного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795C56" w:rsidRPr="009952AD" w:rsidRDefault="00845CEC" w:rsidP="009952AD">
            <w:pPr>
              <w:spacing w:after="15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hyperlink r:id="rId6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житлово-комунальні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ільги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палива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у тому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рідкого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скрапленого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балонного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газу для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побутових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ійни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охорону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ільги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оплату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житла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комунальних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ійни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охорону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похилого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br/>
            </w:r>
            <w:hyperlink r:id="rId12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соціальний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"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жертви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нацистських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lastRenderedPageBreak/>
              <w:t>переслідувань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anchor="n1500" w:tgtFrame="_blank" w:history="1"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Сімейний</w:t>
              </w:r>
              <w:proofErr w:type="spellEnd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 кодекс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одноразової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винагороди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жінкам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яким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присво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єно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почесне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звання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Мати-героїня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державні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нагороди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Прийняття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ільг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особам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права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пенсію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соціальну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захищеності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  <w:vMerge w:val="restart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anchor="n2" w:tgtFrame="_blank" w:history="1"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Цивільний</w:t>
              </w:r>
              <w:proofErr w:type="spellEnd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 кодекс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</w:p>
        </w:tc>
      </w:tr>
      <w:tr w:rsidR="00343594" w:rsidRPr="002F6482" w:rsidTr="002F6482">
        <w:trPr>
          <w:trHeight w:val="276"/>
        </w:trPr>
        <w:tc>
          <w:tcPr>
            <w:tcW w:w="817" w:type="dxa"/>
            <w:vMerge/>
          </w:tcPr>
          <w:p w:rsidR="00343594" w:rsidRPr="009952AD" w:rsidRDefault="00343594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0" w:type="dxa"/>
            <w:vMerge w:val="restart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опікуну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майнових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ідопічного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зобов’язань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ідопічного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цінного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майна;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нерухомим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майном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майном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яке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постійного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власником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ідопічна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недієздатна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особа;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передання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нерухомого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майна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майна, яке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постійного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власником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ідопічна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недієздатна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особа, в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іншій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особі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за договором</w:t>
            </w:r>
          </w:p>
        </w:tc>
        <w:tc>
          <w:tcPr>
            <w:tcW w:w="4929" w:type="dxa"/>
            <w:vMerge/>
          </w:tcPr>
          <w:p w:rsidR="00343594" w:rsidRPr="009952AD" w:rsidRDefault="00343594" w:rsidP="009952AD">
            <w:pPr>
              <w:spacing w:after="15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343594" w:rsidRPr="002F6482" w:rsidTr="00F00A4E">
        <w:trPr>
          <w:trHeight w:val="195"/>
        </w:trPr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040" w:type="dxa"/>
            <w:vMerge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43594" w:rsidRPr="009952AD" w:rsidRDefault="00343594" w:rsidP="009952AD">
            <w:pPr>
              <w:spacing w:after="15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343594" w:rsidRPr="002F6482" w:rsidTr="00343594">
        <w:trPr>
          <w:trHeight w:val="3095"/>
        </w:trPr>
        <w:tc>
          <w:tcPr>
            <w:tcW w:w="817" w:type="dxa"/>
            <w:vMerge w:val="restart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9040" w:type="dxa"/>
            <w:vMerge w:val="restart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іклувальнику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дозволу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згоди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особі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дієздатність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обмежена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вчинення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правочинів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майнових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ідопічного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письмових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зобов’язань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ідопічного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3)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квартири;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укладення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цінного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4929" w:type="dxa"/>
            <w:vMerge/>
            <w:tcBorders>
              <w:bottom w:val="single" w:sz="4" w:space="0" w:color="000000" w:themeColor="text1"/>
            </w:tcBorders>
          </w:tcPr>
          <w:p w:rsidR="00343594" w:rsidRPr="009952AD" w:rsidRDefault="00343594" w:rsidP="009952AD">
            <w:pPr>
              <w:spacing w:after="15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343594" w:rsidRPr="002F6482" w:rsidTr="00343594">
        <w:trPr>
          <w:trHeight w:val="276"/>
        </w:trPr>
        <w:tc>
          <w:tcPr>
            <w:tcW w:w="817" w:type="dxa"/>
            <w:vMerge/>
          </w:tcPr>
          <w:p w:rsidR="00343594" w:rsidRPr="009952AD" w:rsidRDefault="00343594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0" w:type="dxa"/>
            <w:vMerge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vMerge w:val="restart"/>
            <w:tcBorders>
              <w:top w:val="nil"/>
            </w:tcBorders>
          </w:tcPr>
          <w:p w:rsidR="00343594" w:rsidRPr="009952AD" w:rsidRDefault="00845CEC" w:rsidP="009952AD">
            <w:pPr>
              <w:spacing w:after="15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hyperlink r:id="rId20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малозабезпеченим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сім’ям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малозабезпеченим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сім’ям</w:t>
            </w:r>
            <w:proofErr w:type="spellEnd"/>
          </w:p>
        </w:tc>
        <w:tc>
          <w:tcPr>
            <w:tcW w:w="4929" w:type="dxa"/>
            <w:vMerge/>
            <w:tcBorders>
              <w:top w:val="nil"/>
              <w:bottom w:val="single" w:sz="4" w:space="0" w:color="auto"/>
            </w:tcBorders>
          </w:tcPr>
          <w:p w:rsidR="00343594" w:rsidRPr="009952AD" w:rsidRDefault="00343594" w:rsidP="009952AD">
            <w:pPr>
              <w:spacing w:after="15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343594" w:rsidRPr="002F6482" w:rsidTr="00343594">
        <w:trPr>
          <w:trHeight w:val="4386"/>
        </w:trPr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1) 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вагітністю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пологами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жінкам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застраховані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загальнообов’язкового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страхування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5E2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2) при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народженні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3594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одноразової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натуральної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пакунок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малюка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343594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) при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усиновленні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дитини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594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над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встановлено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опіку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піклування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594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одиноким матерям;</w:t>
            </w:r>
          </w:p>
          <w:p w:rsidR="00343594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) одному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усиновлювачам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опікунам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піклувальникам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одному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прийомних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батькам-вихователям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доглядають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за хворою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дитиною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встановлено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інвалідність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3594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) на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виховуються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багатодітних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’ях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м’ям</w:t>
            </w:r>
            <w:proofErr w:type="spellEnd"/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43594" w:rsidRPr="009952AD" w:rsidRDefault="00845CEC" w:rsidP="009952AD">
            <w:pPr>
              <w:spacing w:after="15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hyperlink r:id="rId22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охорону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особам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дітям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надбавки на догляд за особами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особам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дітям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2F6482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особам,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права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пенсію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та особам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4929" w:type="dxa"/>
            <w:vMerge w:val="restart"/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особам,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права на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пенсію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, та особам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догляд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</w:tcBorders>
          </w:tcPr>
          <w:p w:rsidR="00343594" w:rsidRPr="009952AD" w:rsidRDefault="00845CEC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A815E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343594" w:rsidRPr="009952AD" w:rsidRDefault="00343594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волонтерську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тимчасової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непрацюючій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особі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досягла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пенсійного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але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набула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права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пенсійну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виплату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anchor="n797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пункт 5</w:t>
              </w:r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розділу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II “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Прикінцеві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перехідні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” Закону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деяких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законодавчих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актів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ідвищення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пенсій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грошової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особі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проживає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разом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особою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психічного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розладу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яка за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висновком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лікарсько-консультативної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закладу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постійного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догляду, на догляд за нею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anchor="n3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> “</w:t>
            </w:r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психіатричну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43594" w:rsidRPr="002F6482" w:rsidTr="00343594">
        <w:tc>
          <w:tcPr>
            <w:tcW w:w="817" w:type="dxa"/>
          </w:tcPr>
          <w:p w:rsidR="0034359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815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40" w:type="dxa"/>
          </w:tcPr>
          <w:p w:rsidR="00343594" w:rsidRPr="009952AD" w:rsidRDefault="00343594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грошової/матеріальної допомоги особам з інвалідністю та дітям з інвалідністю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43594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anchor="n2" w:tgtFrame="_blank" w:history="1"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43594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захищеності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43594" w:rsidRPr="009952AD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="00343594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2ECD" w:rsidRPr="002F6482" w:rsidTr="0060177F">
        <w:trPr>
          <w:trHeight w:val="3510"/>
        </w:trPr>
        <w:tc>
          <w:tcPr>
            <w:tcW w:w="817" w:type="dxa"/>
          </w:tcPr>
          <w:p w:rsidR="00A52ECD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9040" w:type="dxa"/>
          </w:tcPr>
          <w:p w:rsidR="00A52ECD" w:rsidRPr="00A815E2" w:rsidRDefault="00A52ECD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5E2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одноразової компенсації:</w:t>
            </w:r>
          </w:p>
          <w:p w:rsidR="00A52ECD" w:rsidRPr="00A815E2" w:rsidRDefault="00A52ECD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1)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катастрофою;</w:t>
            </w:r>
          </w:p>
          <w:p w:rsidR="00A52ECD" w:rsidRPr="00A815E2" w:rsidRDefault="00A52ECD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2)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робіт;</w:t>
            </w:r>
          </w:p>
          <w:p w:rsidR="00A52ECD" w:rsidRPr="00A815E2" w:rsidRDefault="00A52ECD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3)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4929" w:type="dxa"/>
            <w:vMerge w:val="restart"/>
          </w:tcPr>
          <w:p w:rsidR="00A52ECD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A52ECD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A52ECD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2ECD"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="00A52ECD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A52ECD" w:rsidRPr="00A815E2" w:rsidTr="002F6482">
        <w:tc>
          <w:tcPr>
            <w:tcW w:w="817" w:type="dxa"/>
          </w:tcPr>
          <w:p w:rsidR="00A52ECD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040" w:type="dxa"/>
          </w:tcPr>
          <w:p w:rsidR="00A52ECD" w:rsidRPr="009952AD" w:rsidRDefault="00A52ECD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</w:t>
            </w:r>
            <w:r w:rsidR="00A815E2">
              <w:rPr>
                <w:rFonts w:ascii="Times New Roman" w:hAnsi="Times New Roman"/>
                <w:sz w:val="24"/>
                <w:szCs w:val="24"/>
                <w:lang w:val="uk-UA"/>
              </w:rPr>
              <w:t>им до категорії 1, або 2, або 3;</w:t>
            </w: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потерпілим від Чорнобильської катастрофи, віднесен</w:t>
            </w:r>
            <w:r w:rsidR="00A815E2">
              <w:rPr>
                <w:rFonts w:ascii="Times New Roman" w:hAnsi="Times New Roman"/>
                <w:sz w:val="24"/>
                <w:szCs w:val="24"/>
                <w:lang w:val="uk-UA"/>
              </w:rPr>
              <w:t>им до категорії 1, або 2, або 3;</w:t>
            </w: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потерпілим від радіаційного опромінення, віднесеним до категорії 1 або 2</w:t>
            </w:r>
          </w:p>
        </w:tc>
        <w:tc>
          <w:tcPr>
            <w:tcW w:w="4929" w:type="dxa"/>
            <w:vMerge/>
          </w:tcPr>
          <w:p w:rsidR="00A52ECD" w:rsidRPr="009952AD" w:rsidRDefault="00A52ECD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2ECD" w:rsidRPr="00A815E2" w:rsidTr="00B569CA">
        <w:trPr>
          <w:trHeight w:val="3505"/>
        </w:trPr>
        <w:tc>
          <w:tcPr>
            <w:tcW w:w="817" w:type="dxa"/>
            <w:tcBorders>
              <w:bottom w:val="single" w:sz="4" w:space="0" w:color="auto"/>
            </w:tcBorders>
          </w:tcPr>
          <w:p w:rsidR="00A52ECD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A52ECD" w:rsidRPr="009952AD" w:rsidRDefault="00A52ECD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їхнім батькам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A52ECD" w:rsidRPr="009952AD" w:rsidRDefault="00A52ECD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9F" w:rsidRPr="002F6482" w:rsidTr="003A379F">
        <w:trPr>
          <w:trHeight w:val="315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3A379F" w:rsidRPr="009952AD" w:rsidRDefault="003A379F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0" w:type="dxa"/>
            <w:vMerge w:val="restart"/>
            <w:tcBorders>
              <w:top w:val="nil"/>
            </w:tcBorders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lastRenderedPageBreak/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грошової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компенсації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проїзду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санаторно-курортного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закладу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назад особам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прирівняним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до них особам;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2) особам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замість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санаторно-курортно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путівки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проїзду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до санаторно-курортного закладу (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спинального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ілю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назад особам,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супроводжують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I та II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наслідками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травм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захворюваннями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хребта та спинного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мозку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самостійного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санаторно-курортного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лікування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замість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санаторно-курортно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путівки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громадянам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6) особам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бензин, ремонт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транспортне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замість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санаторно-курортно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путівки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особам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прирівняним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до них особам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379F" w:rsidRPr="009952AD" w:rsidRDefault="003A379F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79F" w:rsidRPr="009952AD" w:rsidRDefault="003A379F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2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ійни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реабілітацію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A379F" w:rsidRPr="002F6482" w:rsidTr="003A379F">
        <w:trPr>
          <w:trHeight w:val="5160"/>
        </w:trPr>
        <w:tc>
          <w:tcPr>
            <w:tcW w:w="817" w:type="dxa"/>
            <w:tcBorders>
              <w:top w:val="single" w:sz="4" w:space="0" w:color="auto"/>
            </w:tcBorders>
          </w:tcPr>
          <w:p w:rsidR="003A379F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9040" w:type="dxa"/>
            <w:vMerge/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9" w:type="dxa"/>
            <w:vMerge/>
            <w:tcBorders>
              <w:top w:val="nil"/>
              <w:bottom w:val="single" w:sz="4" w:space="0" w:color="auto"/>
            </w:tcBorders>
          </w:tcPr>
          <w:p w:rsidR="003A379F" w:rsidRPr="009952AD" w:rsidRDefault="003A379F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9F" w:rsidRPr="00A815E2" w:rsidTr="00781EDF">
        <w:tc>
          <w:tcPr>
            <w:tcW w:w="817" w:type="dxa"/>
          </w:tcPr>
          <w:p w:rsidR="003A379F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9040" w:type="dxa"/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4929" w:type="dxa"/>
            <w:vMerge w:val="restart"/>
            <w:tcBorders>
              <w:top w:val="nil"/>
            </w:tcBorders>
          </w:tcPr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5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реабілітацію осіб з інвалідністю в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  <w:lang w:val="uk-UA"/>
              </w:rPr>
              <w:t>Україні”</w:t>
            </w:r>
            <w:proofErr w:type="spellEnd"/>
          </w:p>
        </w:tc>
      </w:tr>
      <w:tr w:rsidR="003A379F" w:rsidRPr="002F6482" w:rsidTr="0056045A">
        <w:tc>
          <w:tcPr>
            <w:tcW w:w="817" w:type="dxa"/>
          </w:tcPr>
          <w:p w:rsidR="003A379F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040" w:type="dxa"/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направлення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центральної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іської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у мм.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Києві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Севастополі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медико-соціальної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експертної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взяття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законних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автомобілем</w:t>
            </w:r>
            <w:proofErr w:type="spellEnd"/>
          </w:p>
        </w:tc>
        <w:tc>
          <w:tcPr>
            <w:tcW w:w="4929" w:type="dxa"/>
            <w:vMerge/>
          </w:tcPr>
          <w:p w:rsidR="003A379F" w:rsidRPr="009952AD" w:rsidRDefault="003A379F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9F" w:rsidRPr="00A815E2" w:rsidTr="003A379F">
        <w:tc>
          <w:tcPr>
            <w:tcW w:w="817" w:type="dxa"/>
          </w:tcPr>
          <w:p w:rsidR="003A379F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040" w:type="dxa"/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Видача направлення на забезпечення технічними та іншими засобами реабілітації осіб з інвалідністю та дітей з інвалідністю</w:t>
            </w:r>
          </w:p>
        </w:tc>
        <w:tc>
          <w:tcPr>
            <w:tcW w:w="4929" w:type="dxa"/>
            <w:vMerge/>
            <w:tcBorders>
              <w:bottom w:val="single" w:sz="4" w:space="0" w:color="auto"/>
            </w:tcBorders>
          </w:tcPr>
          <w:p w:rsidR="003A379F" w:rsidRPr="009952AD" w:rsidRDefault="003A379F" w:rsidP="009952AD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379F" w:rsidRPr="002F6482" w:rsidTr="003A379F">
        <w:trPr>
          <w:trHeight w:val="1002"/>
        </w:trPr>
        <w:tc>
          <w:tcPr>
            <w:tcW w:w="817" w:type="dxa"/>
          </w:tcPr>
          <w:p w:rsidR="003A379F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040" w:type="dxa"/>
          </w:tcPr>
          <w:p w:rsidR="003A379F" w:rsidRPr="00A815E2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5E2">
              <w:rPr>
                <w:rFonts w:ascii="Times New Roman" w:hAnsi="Times New Roman"/>
                <w:sz w:val="24"/>
                <w:szCs w:val="24"/>
                <w:lang w:val="uk-UA"/>
              </w:rPr>
              <w:t>Установлення статусу, видача посвідчень:</w:t>
            </w:r>
          </w:p>
          <w:p w:rsidR="003A379F" w:rsidRPr="00A815E2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1) батькам багатодітної сім’ї та дитині з багатодітної сім’ї;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6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охорону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дитинства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A379F" w:rsidRPr="002F6482" w:rsidTr="009712DC">
        <w:trPr>
          <w:trHeight w:val="3408"/>
        </w:trPr>
        <w:tc>
          <w:tcPr>
            <w:tcW w:w="817" w:type="dxa"/>
          </w:tcPr>
          <w:p w:rsidR="003A379F" w:rsidRPr="009952AD" w:rsidRDefault="003A379F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0" w:type="dxa"/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2) особам,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визначених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категорій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A379F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A379F" w:rsidRPr="009952AD">
              <w:rPr>
                <w:rFonts w:ascii="Times New Roman" w:hAnsi="Times New Roman"/>
                <w:sz w:val="24"/>
                <w:szCs w:val="24"/>
                <w:lang w:val="uk-UA"/>
              </w:rPr>
              <w:t>) особам з інвалідністю та особам з інвалідністю з дитинства;</w:t>
            </w:r>
          </w:p>
          <w:p w:rsidR="003A379F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) ветеранам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A815E2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) жертвам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нацистських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переслідувань</w:t>
            </w:r>
            <w:proofErr w:type="spellEnd"/>
          </w:p>
        </w:tc>
        <w:tc>
          <w:tcPr>
            <w:tcW w:w="4929" w:type="dxa"/>
          </w:tcPr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7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8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ійни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39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жертви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нацистських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переслідувань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0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засади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іального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похилого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A379F" w:rsidRPr="002F6482" w:rsidTr="00190641">
        <w:trPr>
          <w:trHeight w:val="2406"/>
        </w:trPr>
        <w:tc>
          <w:tcPr>
            <w:tcW w:w="817" w:type="dxa"/>
          </w:tcPr>
          <w:p w:rsidR="003A379F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040" w:type="dxa"/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Взяття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санаторно-курортним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лікуванням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путівками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ійни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поширюється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дія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Законів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1" w:tgtFrame="_blank" w:history="1"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“Про статус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ветеранів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війни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гарантії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їх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соціального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захисту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>”</w:t>
              </w:r>
            </w:hyperlink>
            <w:r w:rsidRPr="009952AD">
              <w:rPr>
                <w:rFonts w:ascii="Times New Roman" w:hAnsi="Times New Roman"/>
                <w:sz w:val="24"/>
                <w:szCs w:val="24"/>
              </w:rPr>
              <w:t> та “</w:t>
            </w:r>
            <w:hyperlink r:id="rId42" w:tgtFrame="_blank" w:history="1"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Про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жертви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нацистських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952AD">
                <w:rPr>
                  <w:rFonts w:ascii="Times New Roman" w:hAnsi="Times New Roman"/>
                  <w:sz w:val="24"/>
                  <w:szCs w:val="24"/>
                </w:rPr>
                <w:t>переслідувань</w:t>
              </w:r>
              <w:proofErr w:type="spellEnd"/>
              <w:r w:rsidRPr="009952AD">
                <w:rPr>
                  <w:rFonts w:ascii="Times New Roman" w:hAnsi="Times New Roman"/>
                  <w:sz w:val="24"/>
                  <w:szCs w:val="24"/>
                </w:rPr>
                <w:t>”</w:t>
              </w:r>
            </w:hyperlink>
            <w:r w:rsidRPr="009952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</w:p>
        </w:tc>
        <w:tc>
          <w:tcPr>
            <w:tcW w:w="4929" w:type="dxa"/>
          </w:tcPr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3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захищеності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4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жертви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нацистських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переслідувань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”, </w:t>
            </w:r>
            <w:hyperlink r:id="rId45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ветеранів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ійни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гарантії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6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статус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постраждали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внаслідок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3A379F" w:rsidRPr="002F6482" w:rsidTr="002F6482">
        <w:tc>
          <w:tcPr>
            <w:tcW w:w="817" w:type="dxa"/>
          </w:tcPr>
          <w:p w:rsidR="003A379F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040" w:type="dxa"/>
          </w:tcPr>
          <w:p w:rsidR="003A379F" w:rsidRPr="009952AD" w:rsidRDefault="003A379F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щомісячної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адресної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грошової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переміщеним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особам для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тому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оплату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житлово-комунальних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929" w:type="dxa"/>
          </w:tcPr>
          <w:p w:rsidR="003A379F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anchor="n2" w:tgtFrame="_blank" w:history="1"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3A379F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свобод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внутрішньо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переміщених</w:t>
            </w:r>
            <w:proofErr w:type="spell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379F" w:rsidRPr="009952AD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="003A379F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D5F69" w:rsidRPr="002F6482" w:rsidTr="002A3A92">
        <w:tc>
          <w:tcPr>
            <w:tcW w:w="14786" w:type="dxa"/>
            <w:gridSpan w:val="3"/>
          </w:tcPr>
          <w:p w:rsidR="00DD5F69" w:rsidRPr="009952AD" w:rsidRDefault="00DD5F69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РЕЄСТРАЦІЯ</w:t>
            </w:r>
            <w:r w:rsidRPr="009952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БІЗНЕСУ</w:t>
            </w:r>
          </w:p>
        </w:tc>
      </w:tr>
      <w:tr w:rsidR="00DD5F69" w:rsidRPr="00A815E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створення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(змін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до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відомостей,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припинення)</w:t>
            </w:r>
          </w:p>
          <w:p w:rsidR="00DD5F69" w:rsidRPr="009952AD" w:rsidRDefault="00DD5F69" w:rsidP="00F27EAA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відокремленого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підрозділу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юридичної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</w:p>
        </w:tc>
        <w:tc>
          <w:tcPr>
            <w:tcW w:w="4929" w:type="dxa"/>
            <w:vMerge w:val="restart"/>
          </w:tcPr>
          <w:p w:rsidR="00DD5F69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8" w:tgtFrame="_blank" w:history="1">
              <w:r w:rsidR="00DD5F69" w:rsidRPr="009952AD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DD5F69" w:rsidRPr="009952A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  <w:lang w:val="uk-UA"/>
              </w:rPr>
              <w:t>формувань”</w:t>
            </w:r>
            <w:proofErr w:type="spellEnd"/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рішення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про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припинення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юридичної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74" w:lineRule="exact"/>
              <w:ind w:right="339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 реєстрація рішення про відміну рішення про припинення</w:t>
            </w:r>
            <w:r w:rsidRPr="009952AD">
              <w:rPr>
                <w:spacing w:val="-58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юридичної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A815E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74" w:lineRule="exact"/>
              <w:ind w:right="447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 реєстрація зміни складу комісії з припинення (комісії з</w:t>
            </w:r>
            <w:r w:rsidRPr="009952AD">
              <w:rPr>
                <w:spacing w:val="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реорганізації,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ліквідаційної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комісії),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голови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комісії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або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ліквідатора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A815E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74" w:lineRule="exact"/>
              <w:ind w:right="603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 реєстрація переходу юридичної особи на діяльність на</w:t>
            </w:r>
            <w:r w:rsidRPr="009952AD">
              <w:rPr>
                <w:spacing w:val="-57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підставі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модельного статуту</w:t>
            </w:r>
          </w:p>
        </w:tc>
        <w:tc>
          <w:tcPr>
            <w:tcW w:w="4929" w:type="dxa"/>
            <w:vMerge w:val="restart"/>
          </w:tcPr>
          <w:p w:rsidR="00DD5F69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9" w:tgtFrame="_blank" w:history="1">
              <w:r w:rsidR="00DD5F69" w:rsidRPr="009952AD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 України</w:t>
              </w:r>
            </w:hyperlink>
            <w:r w:rsidR="00DD5F69" w:rsidRPr="009952A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  <w:lang w:val="uk-UA"/>
              </w:rPr>
              <w:t>формувань”</w:t>
            </w:r>
            <w:proofErr w:type="spellEnd"/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переходу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юридичної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з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модельного</w:t>
            </w:r>
          </w:p>
          <w:p w:rsidR="00DD5F69" w:rsidRPr="009952AD" w:rsidRDefault="00DD5F69" w:rsidP="00F27EAA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статуту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на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діяльність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на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підставі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власного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установчого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документа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припинення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юридичної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в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результаті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її</w:t>
            </w:r>
          </w:p>
          <w:p w:rsidR="00DD5F69" w:rsidRPr="009952AD" w:rsidRDefault="00DD5F69" w:rsidP="00F27EAA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ліквідації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або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реорганізації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рішення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про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виділ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юридичної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A815E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фізичної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-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підприємця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A815E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припинення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підприємницької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діяльності</w:t>
            </w:r>
          </w:p>
          <w:p w:rsidR="00DD5F69" w:rsidRPr="009952AD" w:rsidRDefault="00DD5F69" w:rsidP="00F27EAA">
            <w:pPr>
              <w:pStyle w:val="TableParagraph"/>
              <w:spacing w:before="2" w:line="257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фізичної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—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підприємця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ind w:right="265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 реєстрація змін до відомостей про юридичну особу, що</w:t>
            </w:r>
            <w:r w:rsidRPr="009952AD">
              <w:rPr>
                <w:spacing w:val="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містяться в Єдиному державному реєстрі юридичних осіб, фізичних</w:t>
            </w:r>
            <w:r w:rsidRPr="009952AD">
              <w:rPr>
                <w:spacing w:val="-57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осіб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-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підприємців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та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громадських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формувань, у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тому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числі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змін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до</w:t>
            </w:r>
          </w:p>
          <w:p w:rsidR="00DD5F69" w:rsidRPr="009952AD" w:rsidRDefault="00DD5F69" w:rsidP="00F27EAA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установчих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документів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юридичної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особи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before="1"/>
              <w:ind w:right="163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 реєстрація включення відомостей про юридичну особу,</w:t>
            </w:r>
            <w:r w:rsidRPr="009952AD">
              <w:rPr>
                <w:spacing w:val="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зареєстровану до 1 липня 2004 року, відомості про яку не містяться в</w:t>
            </w:r>
            <w:r w:rsidRPr="009952AD">
              <w:rPr>
                <w:spacing w:val="-58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Єдиному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державному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реєстрі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юридичних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осіб, фізичних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sz w:val="24"/>
                <w:szCs w:val="24"/>
              </w:rPr>
              <w:t>осіб-</w:t>
            </w:r>
            <w:proofErr w:type="spellEnd"/>
          </w:p>
          <w:p w:rsidR="00DD5F69" w:rsidRPr="009952AD" w:rsidRDefault="00DD5F69" w:rsidP="00F27EAA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підприємців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та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громадських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формувань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A815E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Державна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реєстрація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змін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до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відомостей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про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фізичну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особу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–</w:t>
            </w:r>
          </w:p>
          <w:p w:rsidR="00DD5F69" w:rsidRPr="009952AD" w:rsidRDefault="00DD5F69" w:rsidP="00F27EAA">
            <w:pPr>
              <w:pStyle w:val="TableParagraph"/>
              <w:spacing w:line="278" w:lineRule="exact"/>
              <w:ind w:right="131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підприємця, що містяться в Єдиному державному реєстрі юридичних</w:t>
            </w:r>
            <w:r w:rsidRPr="009952AD">
              <w:rPr>
                <w:spacing w:val="-57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осіб,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фізичних осіб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- підприємців та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громадських формувань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ind w:right="355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 xml:space="preserve">Державна реєстрація включення відомостей про фізичну </w:t>
            </w:r>
            <w:proofErr w:type="spellStart"/>
            <w:r w:rsidRPr="009952AD">
              <w:rPr>
                <w:sz w:val="24"/>
                <w:szCs w:val="24"/>
              </w:rPr>
              <w:t>особу-</w:t>
            </w:r>
            <w:proofErr w:type="spellEnd"/>
            <w:r w:rsidRPr="009952AD">
              <w:rPr>
                <w:spacing w:val="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підприємця, зареєстровану до 1 липня 2004 року, відомості про яку</w:t>
            </w:r>
            <w:r w:rsidRPr="009952AD">
              <w:rPr>
                <w:spacing w:val="-58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не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містяться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в Єдиному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державному реєстрі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юридичних осіб,</w:t>
            </w:r>
          </w:p>
          <w:p w:rsidR="00DD5F69" w:rsidRPr="009952AD" w:rsidRDefault="00DD5F69" w:rsidP="00F27EAA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фізичних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осіб-підприємців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та</w:t>
            </w:r>
            <w:r w:rsidRPr="009952AD">
              <w:rPr>
                <w:spacing w:val="-3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громадських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формувань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F69" w:rsidRPr="00A815E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pStyle w:val="TableParagraph"/>
              <w:ind w:right="355"/>
              <w:rPr>
                <w:sz w:val="24"/>
                <w:szCs w:val="24"/>
              </w:rPr>
            </w:pPr>
            <w:r w:rsidRPr="009952AD">
              <w:rPr>
                <w:sz w:val="24"/>
                <w:szCs w:val="24"/>
              </w:rPr>
              <w:t>Видача витягу з Єдиного державного реєстру юридичних осіб,</w:t>
            </w:r>
            <w:r w:rsidRPr="009952AD">
              <w:rPr>
                <w:spacing w:val="-57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фізичних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осіб —</w:t>
            </w:r>
            <w:r w:rsidRPr="009952AD">
              <w:rPr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підприємців та</w:t>
            </w:r>
            <w:r w:rsidRPr="009952AD">
              <w:rPr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sz w:val="24"/>
                <w:szCs w:val="24"/>
              </w:rPr>
              <w:t>громадських формувань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475FC">
        <w:tc>
          <w:tcPr>
            <w:tcW w:w="14786" w:type="dxa"/>
            <w:gridSpan w:val="3"/>
          </w:tcPr>
          <w:p w:rsidR="00DD5F69" w:rsidRPr="009952AD" w:rsidRDefault="00DD5F69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РЕЄСТРАЦІЯ</w:t>
            </w:r>
            <w:r w:rsidRPr="009952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НЕРУХОМОСТІ</w:t>
            </w: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4929" w:type="dxa"/>
            <w:vMerge w:val="restart"/>
          </w:tcPr>
          <w:p w:rsidR="00DD5F69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0" w:tgtFrame="_blank" w:history="1">
              <w:r w:rsidR="00DD5F69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DD5F69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відмінних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Державна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нерухомого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Взяття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9952AD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безхазяйного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нерухомого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4929" w:type="dxa"/>
            <w:vMerge w:val="restart"/>
          </w:tcPr>
          <w:p w:rsidR="00DD5F69" w:rsidRPr="009952AD" w:rsidRDefault="00845CEC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1" w:tgtFrame="_blank" w:history="1">
              <w:r w:rsidR="00DD5F69" w:rsidRPr="009952AD">
                <w:rPr>
                  <w:rFonts w:ascii="Times New Roman" w:hAnsi="Times New Roman"/>
                  <w:sz w:val="24"/>
                  <w:szCs w:val="24"/>
                </w:rPr>
                <w:t xml:space="preserve">Закон </w:t>
              </w:r>
              <w:proofErr w:type="spellStart"/>
              <w:r w:rsidR="00DD5F69" w:rsidRPr="009952AD">
                <w:rPr>
                  <w:rFonts w:ascii="Times New Roman" w:hAnsi="Times New Roman"/>
                  <w:sz w:val="24"/>
                  <w:szCs w:val="24"/>
                </w:rPr>
                <w:t>України</w:t>
              </w:r>
              <w:proofErr w:type="spellEnd"/>
            </w:hyperlink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 “Про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5F69" w:rsidRPr="009952AD"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r w:rsidR="00DD5F69" w:rsidRPr="009952A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9040" w:type="dxa"/>
          </w:tcPr>
          <w:p w:rsidR="00DD5F69" w:rsidRPr="009952A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52AD">
              <w:rPr>
                <w:rFonts w:ascii="Times New Roman" w:hAnsi="Times New Roman"/>
                <w:sz w:val="24"/>
                <w:szCs w:val="24"/>
              </w:rPr>
              <w:t>Внесення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записів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  <w:proofErr w:type="gramEnd"/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040" w:type="dxa"/>
          </w:tcPr>
          <w:p w:rsidR="00DD5F69" w:rsidRPr="0061374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обтяжень</w:t>
            </w:r>
            <w:proofErr w:type="spellEnd"/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9040" w:type="dxa"/>
          </w:tcPr>
          <w:p w:rsidR="00DD5F69" w:rsidRPr="0061374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запису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040" w:type="dxa"/>
          </w:tcPr>
          <w:p w:rsidR="00DD5F69" w:rsidRPr="0061374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37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1374D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реєстратора</w:t>
            </w:r>
            <w:proofErr w:type="spellEnd"/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F6482">
        <w:tc>
          <w:tcPr>
            <w:tcW w:w="817" w:type="dxa"/>
          </w:tcPr>
          <w:p w:rsidR="00DD5F69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9040" w:type="dxa"/>
          </w:tcPr>
          <w:p w:rsidR="00DD5F69" w:rsidRPr="0061374D" w:rsidRDefault="00DD5F69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прав на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613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374D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</w:p>
        </w:tc>
        <w:tc>
          <w:tcPr>
            <w:tcW w:w="4929" w:type="dxa"/>
            <w:vMerge/>
          </w:tcPr>
          <w:p w:rsidR="00DD5F69" w:rsidRPr="009952AD" w:rsidRDefault="00DD5F69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5F69" w:rsidRPr="002F6482" w:rsidTr="0027081B">
        <w:tc>
          <w:tcPr>
            <w:tcW w:w="14786" w:type="dxa"/>
            <w:gridSpan w:val="3"/>
          </w:tcPr>
          <w:p w:rsidR="00DD5F69" w:rsidRPr="009952AD" w:rsidRDefault="00DD5F69" w:rsidP="009952AD">
            <w:pPr>
              <w:tabs>
                <w:tab w:val="left" w:pos="7605"/>
              </w:tabs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b/>
                <w:sz w:val="24"/>
              </w:rPr>
              <w:t>НАДАННЯ</w:t>
            </w:r>
            <w:r w:rsidRPr="009952A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</w:rPr>
              <w:t>ВІДОМОСТЕЙ</w:t>
            </w:r>
            <w:r w:rsidRPr="009952A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gramStart"/>
            <w:r w:rsidRPr="009952AD">
              <w:rPr>
                <w:rFonts w:ascii="Times New Roman" w:hAnsi="Times New Roman"/>
                <w:b/>
                <w:sz w:val="24"/>
              </w:rPr>
              <w:t>З</w:t>
            </w:r>
            <w:proofErr w:type="gramEnd"/>
            <w:r w:rsidRPr="009952A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</w:rPr>
              <w:t>ДЕРЖАВНОГО</w:t>
            </w:r>
            <w:r w:rsidRPr="009952AD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</w:rPr>
              <w:t>ЗЕМЕЛЬНОГО</w:t>
            </w:r>
            <w:r w:rsidRPr="009952AD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</w:rPr>
              <w:t>КАДАСТРУ</w:t>
            </w:r>
          </w:p>
        </w:tc>
      </w:tr>
      <w:tr w:rsidR="008E1514" w:rsidRPr="002F6482" w:rsidTr="002F6482">
        <w:tc>
          <w:tcPr>
            <w:tcW w:w="817" w:type="dxa"/>
          </w:tcPr>
          <w:p w:rsidR="008E151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9040" w:type="dxa"/>
          </w:tcPr>
          <w:p w:rsidR="008E1514" w:rsidRDefault="008E1514" w:rsidP="00F27E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формі:</w:t>
            </w:r>
          </w:p>
          <w:p w:rsidR="008E1514" w:rsidRDefault="008E1514" w:rsidP="00F27EAA">
            <w:pPr>
              <w:pStyle w:val="TableParagraph"/>
              <w:spacing w:line="242" w:lineRule="auto"/>
              <w:ind w:left="165" w:right="2208" w:hanging="60"/>
              <w:rPr>
                <w:sz w:val="24"/>
              </w:rPr>
            </w:pPr>
            <w:r>
              <w:rPr>
                <w:sz w:val="24"/>
              </w:rPr>
              <w:t>1) витягу з Державного земельного кадастру про: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ділянку;</w:t>
            </w:r>
          </w:p>
          <w:p w:rsidR="008E1514" w:rsidRDefault="008E1514" w:rsidP="008E1514">
            <w:pPr>
              <w:pStyle w:val="TableParagraph"/>
              <w:numPr>
                <w:ilvl w:val="0"/>
                <w:numId w:val="72"/>
              </w:numPr>
              <w:tabs>
                <w:tab w:val="left" w:pos="306"/>
              </w:tabs>
              <w:spacing w:line="242" w:lineRule="auto"/>
              <w:ind w:right="782" w:firstLine="0"/>
              <w:rPr>
                <w:sz w:val="24"/>
              </w:rPr>
            </w:pPr>
            <w:r>
              <w:rPr>
                <w:sz w:val="24"/>
              </w:rPr>
              <w:t>про землі в межах територій адміністративно-територіальних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одиниць;</w:t>
            </w:r>
          </w:p>
          <w:p w:rsidR="008E1514" w:rsidRDefault="008E1514" w:rsidP="008E1514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spacing w:line="271" w:lineRule="exact"/>
              <w:ind w:left="245" w:hanging="141"/>
              <w:rPr>
                <w:sz w:val="24"/>
              </w:rPr>
            </w:pPr>
            <w:r>
              <w:rPr>
                <w:sz w:val="24"/>
              </w:rPr>
              <w:t>обмеження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  <w:p w:rsidR="008E1514" w:rsidRDefault="008E1514" w:rsidP="008E1514">
            <w:pPr>
              <w:pStyle w:val="TableParagraph"/>
              <w:numPr>
                <w:ilvl w:val="0"/>
                <w:numId w:val="71"/>
              </w:numPr>
              <w:tabs>
                <w:tab w:val="left" w:pos="366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довідки,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узагальнену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(території);</w:t>
            </w:r>
          </w:p>
          <w:p w:rsidR="008E1514" w:rsidRDefault="008E1514" w:rsidP="008E1514">
            <w:pPr>
              <w:pStyle w:val="TableParagraph"/>
              <w:numPr>
                <w:ilvl w:val="0"/>
                <w:numId w:val="71"/>
              </w:numPr>
              <w:tabs>
                <w:tab w:val="left" w:pos="366"/>
              </w:tabs>
              <w:spacing w:line="278" w:lineRule="exact"/>
              <w:ind w:left="105" w:right="336" w:firstLine="0"/>
              <w:rPr>
                <w:sz w:val="24"/>
              </w:rPr>
            </w:pPr>
            <w:r>
              <w:rPr>
                <w:sz w:val="24"/>
              </w:rPr>
              <w:t>викопіювань з кадастрової карти (плану) та іншої картографічної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4929" w:type="dxa"/>
          </w:tcPr>
          <w:p w:rsidR="00407837" w:rsidRPr="009952AD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1514" w:rsidRPr="009952AD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земельний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кадастр”</w:t>
            </w:r>
            <w:proofErr w:type="spellEnd"/>
          </w:p>
        </w:tc>
      </w:tr>
      <w:tr w:rsidR="00407837" w:rsidRPr="002F6482" w:rsidTr="0026621C">
        <w:trPr>
          <w:trHeight w:val="4389"/>
        </w:trPr>
        <w:tc>
          <w:tcPr>
            <w:tcW w:w="817" w:type="dxa"/>
          </w:tcPr>
          <w:p w:rsidR="00407837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63</w:t>
            </w:r>
          </w:p>
        </w:tc>
        <w:tc>
          <w:tcPr>
            <w:tcW w:w="9040" w:type="dxa"/>
          </w:tcPr>
          <w:p w:rsidR="00407837" w:rsidRDefault="00407837" w:rsidP="00F27EA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Пошук,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перегляд,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копіювання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роздрукування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07837" w:rsidRDefault="00407837" w:rsidP="00F27EAA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про: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нормативно-грошову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оцінку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земель та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угіддя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E15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поширюється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дія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сервітуту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, договору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суборенди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координати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поворотних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точок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1514">
              <w:rPr>
                <w:rFonts w:ascii="Times New Roman" w:hAnsi="Times New Roman"/>
                <w:sz w:val="24"/>
                <w:szCs w:val="24"/>
              </w:rPr>
              <w:t>меж</w:t>
            </w:r>
            <w:proofErr w:type="gram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кадастру;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бонітування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межі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адміністративно-територіальних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кадастрові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номери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межі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цільове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розподіл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земель </w:t>
            </w:r>
            <w:proofErr w:type="spellStart"/>
            <w:proofErr w:type="gramStart"/>
            <w:r w:rsidRPr="008E1514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власниками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користувачами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(форма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, вид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речового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права);</w:t>
            </w:r>
          </w:p>
          <w:p w:rsidR="00407837" w:rsidRPr="008E1514" w:rsidRDefault="00407837" w:rsidP="00407837">
            <w:pPr>
              <w:rPr>
                <w:rFonts w:ascii="Times New Roman" w:hAnsi="Times New Roman"/>
                <w:sz w:val="24"/>
                <w:szCs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обмеження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використанні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земель та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ділянок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7837" w:rsidRDefault="00407837" w:rsidP="00407837">
            <w:pPr>
              <w:rPr>
                <w:sz w:val="24"/>
              </w:rPr>
            </w:pPr>
            <w:r w:rsidRPr="008E1514">
              <w:rPr>
                <w:rFonts w:ascii="Times New Roman" w:hAnsi="Times New Roman"/>
                <w:sz w:val="24"/>
                <w:szCs w:val="24"/>
              </w:rPr>
              <w:t>-</w:t>
            </w:r>
            <w:r w:rsidRPr="008E151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зведені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кількісного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E1514"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151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8E1514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  <w:r w:rsidRPr="008E1514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4929" w:type="dxa"/>
          </w:tcPr>
          <w:p w:rsidR="00407837" w:rsidRPr="009952AD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7837" w:rsidRPr="009952AD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земельний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кадастр”</w:t>
            </w:r>
            <w:proofErr w:type="spellEnd"/>
          </w:p>
        </w:tc>
      </w:tr>
      <w:tr w:rsidR="00407837" w:rsidRPr="002F6482" w:rsidTr="006157D3">
        <w:tc>
          <w:tcPr>
            <w:tcW w:w="14786" w:type="dxa"/>
            <w:gridSpan w:val="3"/>
          </w:tcPr>
          <w:p w:rsidR="00407837" w:rsidRPr="009952AD" w:rsidRDefault="00407837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ЗЕМЕЛЬНІ ПИТАННЯ</w:t>
            </w:r>
          </w:p>
        </w:tc>
      </w:tr>
      <w:tr w:rsidR="008E1514" w:rsidRPr="002F6482" w:rsidTr="002F6482">
        <w:tc>
          <w:tcPr>
            <w:tcW w:w="817" w:type="dxa"/>
          </w:tcPr>
          <w:p w:rsidR="008E1514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040" w:type="dxa"/>
          </w:tcPr>
          <w:p w:rsidR="008E1514" w:rsidRPr="0061374D" w:rsidRDefault="00407837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837">
              <w:rPr>
                <w:rFonts w:ascii="Times New Roman" w:hAnsi="Times New Roman"/>
                <w:sz w:val="24"/>
                <w:szCs w:val="24"/>
              </w:rPr>
              <w:t>Державна</w:t>
            </w:r>
            <w:proofErr w:type="spellEnd"/>
            <w:r w:rsidRPr="0040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837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40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837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40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837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4929" w:type="dxa"/>
          </w:tcPr>
          <w:p w:rsidR="008E1514" w:rsidRPr="009952AD" w:rsidRDefault="00407837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</w:t>
            </w:r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нормативну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грошову</w:t>
            </w:r>
          </w:p>
          <w:p w:rsidR="002673FA" w:rsidRDefault="002673FA" w:rsidP="00F27EAA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оцінку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4929" w:type="dxa"/>
          </w:tcPr>
          <w:p w:rsidR="002673FA" w:rsidRPr="009952AD" w:rsidRDefault="002673FA" w:rsidP="009952AD">
            <w:pPr>
              <w:pStyle w:val="TableParagraph"/>
              <w:spacing w:line="273" w:lineRule="exact"/>
              <w:ind w:left="168" w:right="155"/>
              <w:jc w:val="both"/>
              <w:rPr>
                <w:sz w:val="24"/>
              </w:rPr>
            </w:pPr>
            <w:r w:rsidRPr="009952AD">
              <w:rPr>
                <w:sz w:val="24"/>
              </w:rPr>
              <w:t>Закон</w:t>
            </w:r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України</w:t>
            </w:r>
            <w:r w:rsidRPr="009952AD">
              <w:rPr>
                <w:spacing w:val="-1"/>
                <w:sz w:val="24"/>
              </w:rPr>
              <w:t xml:space="preserve"> </w:t>
            </w:r>
            <w:proofErr w:type="spellStart"/>
            <w:r w:rsidRPr="009952AD">
              <w:rPr>
                <w:sz w:val="24"/>
              </w:rPr>
              <w:t>“Про</w:t>
            </w:r>
            <w:proofErr w:type="spellEnd"/>
            <w:r w:rsidRPr="009952AD">
              <w:rPr>
                <w:spacing w:val="-1"/>
                <w:sz w:val="24"/>
              </w:rPr>
              <w:t xml:space="preserve"> </w:t>
            </w:r>
            <w:r w:rsidRPr="009952AD">
              <w:rPr>
                <w:sz w:val="24"/>
              </w:rPr>
              <w:t>оцінку</w:t>
            </w:r>
            <w:r w:rsidRPr="009952AD">
              <w:rPr>
                <w:spacing w:val="-1"/>
                <w:sz w:val="24"/>
              </w:rPr>
              <w:t xml:space="preserve"> </w:t>
            </w:r>
            <w:proofErr w:type="spellStart"/>
            <w:r w:rsidRPr="009952AD">
              <w:rPr>
                <w:sz w:val="24"/>
              </w:rPr>
              <w:t>земель”</w:t>
            </w:r>
            <w:proofErr w:type="spellEnd"/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землеустрою,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включена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673FA" w:rsidRDefault="002673FA" w:rsidP="00F27EAA">
            <w:pPr>
              <w:pStyle w:val="TableParagraph"/>
              <w:spacing w:before="2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землеустрою</w:t>
            </w:r>
          </w:p>
        </w:tc>
        <w:tc>
          <w:tcPr>
            <w:tcW w:w="4929" w:type="dxa"/>
          </w:tcPr>
          <w:p w:rsidR="002673FA" w:rsidRPr="009952AD" w:rsidRDefault="002673FA" w:rsidP="009952AD">
            <w:pPr>
              <w:pStyle w:val="TableParagraph"/>
              <w:spacing w:line="273" w:lineRule="exact"/>
              <w:ind w:left="168" w:right="155"/>
              <w:jc w:val="both"/>
              <w:rPr>
                <w:sz w:val="24"/>
              </w:rPr>
            </w:pPr>
            <w:r w:rsidRPr="009952AD">
              <w:rPr>
                <w:sz w:val="24"/>
              </w:rPr>
              <w:t>Закон</w:t>
            </w:r>
            <w:r w:rsidRPr="009952AD">
              <w:rPr>
                <w:spacing w:val="-2"/>
                <w:sz w:val="24"/>
              </w:rPr>
              <w:t xml:space="preserve"> </w:t>
            </w:r>
            <w:r w:rsidRPr="009952AD">
              <w:rPr>
                <w:sz w:val="24"/>
              </w:rPr>
              <w:t>України</w:t>
            </w:r>
            <w:r w:rsidRPr="009952AD">
              <w:rPr>
                <w:spacing w:val="-1"/>
                <w:sz w:val="24"/>
              </w:rPr>
              <w:t xml:space="preserve"> </w:t>
            </w:r>
            <w:proofErr w:type="spellStart"/>
            <w:r w:rsidRPr="009952AD">
              <w:rPr>
                <w:sz w:val="24"/>
              </w:rPr>
              <w:t>“Про</w:t>
            </w:r>
            <w:proofErr w:type="spellEnd"/>
            <w:r w:rsidRPr="009952AD">
              <w:rPr>
                <w:spacing w:val="-2"/>
                <w:sz w:val="24"/>
              </w:rPr>
              <w:t xml:space="preserve"> </w:t>
            </w:r>
            <w:proofErr w:type="spellStart"/>
            <w:r w:rsidRPr="009952AD">
              <w:rPr>
                <w:sz w:val="24"/>
              </w:rPr>
              <w:t>землеустрій”</w:t>
            </w:r>
            <w:proofErr w:type="spellEnd"/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(паю)</w:t>
            </w:r>
          </w:p>
        </w:tc>
        <w:tc>
          <w:tcPr>
            <w:tcW w:w="4929" w:type="dxa"/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Земельний кодекс України, Закон України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державну соціальну допомогу малозабезпеченим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сім’ям”</w:t>
            </w:r>
            <w:proofErr w:type="spellEnd"/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tabs>
                <w:tab w:val="left" w:pos="1601"/>
                <w:tab w:val="left" w:pos="2638"/>
                <w:tab w:val="left" w:pos="4190"/>
                <w:tab w:val="left" w:pos="4958"/>
                <w:tab w:val="left" w:pos="6297"/>
              </w:tabs>
              <w:spacing w:line="274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Погодження</w:t>
            </w:r>
            <w:r>
              <w:rPr>
                <w:sz w:val="24"/>
              </w:rPr>
              <w:tab/>
              <w:t>проекту</w:t>
            </w:r>
            <w:r>
              <w:rPr>
                <w:sz w:val="24"/>
              </w:rPr>
              <w:tab/>
              <w:t>землеустрою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  <w:t>відведення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земельної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4929" w:type="dxa"/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Земельний кодекс України, Закон України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землеустрій”</w:t>
            </w:r>
            <w:proofErr w:type="spellEnd"/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Видача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власність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  <w:p w:rsidR="002673FA" w:rsidRDefault="002673FA" w:rsidP="00F27EAA">
            <w:pPr>
              <w:pStyle w:val="TableParagraph"/>
              <w:tabs>
                <w:tab w:val="left" w:pos="832"/>
                <w:tab w:val="left" w:pos="2256"/>
                <w:tab w:val="left" w:pos="3755"/>
                <w:tab w:val="left" w:pos="4162"/>
                <w:tab w:val="left" w:pos="5124"/>
                <w:tab w:val="left" w:pos="5966"/>
                <w:tab w:val="left" w:pos="6305"/>
              </w:tabs>
              <w:spacing w:line="274" w:lineRule="exact"/>
              <w:ind w:left="106" w:right="97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безоплатної</w:t>
            </w:r>
            <w:r>
              <w:rPr>
                <w:sz w:val="24"/>
              </w:rPr>
              <w:tab/>
              <w:t>приватизації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певним</w:t>
            </w:r>
            <w:r>
              <w:rPr>
                <w:sz w:val="24"/>
              </w:rPr>
              <w:tab/>
              <w:t>видом</w:t>
            </w:r>
            <w:r>
              <w:rPr>
                <w:sz w:val="24"/>
              </w:rPr>
              <w:tab/>
              <w:t>її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цільового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(використання)</w:t>
            </w:r>
          </w:p>
        </w:tc>
        <w:tc>
          <w:tcPr>
            <w:tcW w:w="4929" w:type="dxa"/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</w:t>
            </w:r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Видача дозволу на розроблення проекту землеустрою 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  <w:tc>
          <w:tcPr>
            <w:tcW w:w="4929" w:type="dxa"/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3FA" w:rsidRPr="002F6482" w:rsidTr="00CA0EB6">
        <w:trPr>
          <w:trHeight w:val="540"/>
        </w:trPr>
        <w:tc>
          <w:tcPr>
            <w:tcW w:w="817" w:type="dxa"/>
            <w:vMerge w:val="restart"/>
            <w:tcBorders>
              <w:bottom w:val="single" w:sz="4" w:space="0" w:color="000000" w:themeColor="text1"/>
            </w:tcBorders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040" w:type="dxa"/>
            <w:tcBorders>
              <w:bottom w:val="single" w:sz="4" w:space="0" w:color="000000" w:themeColor="text1"/>
            </w:tcBorders>
          </w:tcPr>
          <w:p w:rsidR="002673FA" w:rsidRDefault="002673FA" w:rsidP="00F27E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:rsidR="002673FA" w:rsidRDefault="002673FA" w:rsidP="00F27EAA">
            <w:pPr>
              <w:pStyle w:val="TableParagraph"/>
              <w:spacing w:line="274" w:lineRule="exact"/>
              <w:ind w:right="162"/>
              <w:rPr>
                <w:sz w:val="24"/>
              </w:rPr>
            </w:pPr>
            <w:r>
              <w:rPr>
                <w:sz w:val="24"/>
              </w:rPr>
              <w:t>з нормативної грошової оцінки земельної ділянки у межах населених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пунктів </w:t>
            </w:r>
          </w:p>
        </w:tc>
        <w:tc>
          <w:tcPr>
            <w:tcW w:w="4929" w:type="dxa"/>
            <w:vMerge w:val="restart"/>
            <w:tcBorders>
              <w:bottom w:val="single" w:sz="4" w:space="0" w:color="000000" w:themeColor="text1"/>
            </w:tcBorders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Закони України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оцінку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земель”</w:t>
            </w:r>
            <w:proofErr w:type="spellEnd"/>
          </w:p>
        </w:tc>
      </w:tr>
      <w:tr w:rsidR="002673FA" w:rsidRPr="002F6482" w:rsidTr="002F6482">
        <w:tc>
          <w:tcPr>
            <w:tcW w:w="817" w:type="dxa"/>
            <w:vMerge/>
          </w:tcPr>
          <w:p w:rsidR="002673FA" w:rsidRPr="009952AD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бонітування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ґрунтів</w:t>
            </w:r>
          </w:p>
        </w:tc>
        <w:tc>
          <w:tcPr>
            <w:tcW w:w="4929" w:type="dxa"/>
            <w:vMerge/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3FA" w:rsidRPr="002F6482" w:rsidTr="002F6482">
        <w:tc>
          <w:tcPr>
            <w:tcW w:w="817" w:type="dxa"/>
            <w:vMerge/>
          </w:tcPr>
          <w:p w:rsidR="002673FA" w:rsidRPr="009952AD" w:rsidRDefault="002673FA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929" w:type="dxa"/>
            <w:vMerge/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3FA" w:rsidRPr="002F6482" w:rsidTr="00D77EE8">
        <w:tc>
          <w:tcPr>
            <w:tcW w:w="14786" w:type="dxa"/>
            <w:gridSpan w:val="3"/>
          </w:tcPr>
          <w:p w:rsidR="002673FA" w:rsidRPr="009952AD" w:rsidRDefault="002673FA" w:rsidP="009952AD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2673FA" w:rsidRPr="009952AD" w:rsidRDefault="002673FA" w:rsidP="009952AD">
            <w:pPr>
              <w:spacing w:before="150" w:after="150" w:line="1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ПИТАННЯ</w:t>
            </w:r>
            <w:r w:rsidRPr="009952A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МІСЦЕВОГО</w:t>
            </w:r>
            <w:r w:rsidRPr="009952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ЗНАЧЕННЯ</w:t>
            </w:r>
            <w:r w:rsidRPr="009952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(БЛАГОУСТРІЙ,</w:t>
            </w:r>
            <w:r w:rsidRPr="009952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ЖИТЛО</w:t>
            </w:r>
            <w:r w:rsidRPr="009952A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952AD">
              <w:rPr>
                <w:rFonts w:ascii="Times New Roman" w:hAnsi="Times New Roman"/>
                <w:b/>
                <w:sz w:val="24"/>
                <w:szCs w:val="24"/>
              </w:rPr>
              <w:t>ТОЩО)</w:t>
            </w:r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Реєстрація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  <w:tc>
          <w:tcPr>
            <w:tcW w:w="4929" w:type="dxa"/>
            <w:vMerge w:val="restart"/>
          </w:tcPr>
          <w:p w:rsidR="002673FA" w:rsidRPr="009952AD" w:rsidRDefault="002673FA" w:rsidP="009952AD">
            <w:pPr>
              <w:spacing w:before="150" w:after="150" w:line="1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регулювання містобудівної </w:t>
            </w:r>
            <w:proofErr w:type="spellStart"/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діяльності”</w:t>
            </w:r>
            <w:proofErr w:type="spellEnd"/>
          </w:p>
        </w:tc>
      </w:tr>
      <w:tr w:rsidR="002673FA" w:rsidRPr="002F6482" w:rsidTr="002F6482">
        <w:tc>
          <w:tcPr>
            <w:tcW w:w="817" w:type="dxa"/>
          </w:tcPr>
          <w:p w:rsidR="002673FA" w:rsidRPr="009952AD" w:rsidRDefault="009952AD" w:rsidP="00F27EA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2AD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Реєстрація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</w:p>
          <w:p w:rsidR="002673FA" w:rsidRDefault="002673FA" w:rsidP="00F27EA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зареєстрованій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декларації)</w:t>
            </w:r>
          </w:p>
        </w:tc>
        <w:tc>
          <w:tcPr>
            <w:tcW w:w="4929" w:type="dxa"/>
            <w:vMerge/>
          </w:tcPr>
          <w:p w:rsidR="002673FA" w:rsidRPr="00DD5F69" w:rsidRDefault="002673FA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73FA" w:rsidRPr="002F6482" w:rsidTr="002F6482">
        <w:tc>
          <w:tcPr>
            <w:tcW w:w="817" w:type="dxa"/>
          </w:tcPr>
          <w:p w:rsidR="002673FA" w:rsidRPr="002F6482" w:rsidRDefault="002673FA" w:rsidP="00F27EAA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9040" w:type="dxa"/>
          </w:tcPr>
          <w:p w:rsidR="002673FA" w:rsidRDefault="002673FA" w:rsidP="00F27EAA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4929" w:type="dxa"/>
          </w:tcPr>
          <w:p w:rsidR="002673FA" w:rsidRPr="00DD5F69" w:rsidRDefault="002673FA" w:rsidP="00F27EAA">
            <w:pPr>
              <w:spacing w:before="150" w:after="150" w:line="15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0E26" w:rsidRPr="002F6482" w:rsidRDefault="00510E26" w:rsidP="00510E26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510E26" w:rsidRDefault="00510E26" w:rsidP="00510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0E26" w:rsidRPr="00510E26" w:rsidRDefault="00510E26" w:rsidP="00510E26">
      <w:pPr>
        <w:spacing w:after="0" w:line="240" w:lineRule="auto"/>
        <w:jc w:val="center"/>
        <w:rPr>
          <w:b/>
          <w:lang w:val="uk-UA"/>
        </w:rPr>
      </w:pPr>
    </w:p>
    <w:sectPr w:rsidR="00510E26" w:rsidRPr="00510E26" w:rsidSect="002F64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74C"/>
    <w:multiLevelType w:val="multilevel"/>
    <w:tmpl w:val="C82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D0829"/>
    <w:multiLevelType w:val="multilevel"/>
    <w:tmpl w:val="96EC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2329E"/>
    <w:multiLevelType w:val="multilevel"/>
    <w:tmpl w:val="4B5A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D6C15"/>
    <w:multiLevelType w:val="multilevel"/>
    <w:tmpl w:val="7586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111E1B"/>
    <w:multiLevelType w:val="multilevel"/>
    <w:tmpl w:val="55341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B2F61"/>
    <w:multiLevelType w:val="multilevel"/>
    <w:tmpl w:val="D58A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91F21"/>
    <w:multiLevelType w:val="multilevel"/>
    <w:tmpl w:val="B3B6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C29EB"/>
    <w:multiLevelType w:val="multilevel"/>
    <w:tmpl w:val="A98A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17AC9"/>
    <w:multiLevelType w:val="multilevel"/>
    <w:tmpl w:val="85E6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27C51"/>
    <w:multiLevelType w:val="multilevel"/>
    <w:tmpl w:val="F0FA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32BDF"/>
    <w:multiLevelType w:val="multilevel"/>
    <w:tmpl w:val="A83E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3166B"/>
    <w:multiLevelType w:val="multilevel"/>
    <w:tmpl w:val="8A7A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865811"/>
    <w:multiLevelType w:val="multilevel"/>
    <w:tmpl w:val="B7BC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B5216B"/>
    <w:multiLevelType w:val="multilevel"/>
    <w:tmpl w:val="8DDE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F33303"/>
    <w:multiLevelType w:val="multilevel"/>
    <w:tmpl w:val="4B38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72260D"/>
    <w:multiLevelType w:val="multilevel"/>
    <w:tmpl w:val="EA98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3E07BE"/>
    <w:multiLevelType w:val="multilevel"/>
    <w:tmpl w:val="599A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2123E"/>
    <w:multiLevelType w:val="multilevel"/>
    <w:tmpl w:val="F80A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A77A6"/>
    <w:multiLevelType w:val="multilevel"/>
    <w:tmpl w:val="CE22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F20C3"/>
    <w:multiLevelType w:val="multilevel"/>
    <w:tmpl w:val="3C82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F9436B"/>
    <w:multiLevelType w:val="multilevel"/>
    <w:tmpl w:val="2BB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92086E"/>
    <w:multiLevelType w:val="multilevel"/>
    <w:tmpl w:val="3B42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E952DB"/>
    <w:multiLevelType w:val="multilevel"/>
    <w:tmpl w:val="D7B8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0428AB"/>
    <w:multiLevelType w:val="multilevel"/>
    <w:tmpl w:val="C7D2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56F55"/>
    <w:multiLevelType w:val="multilevel"/>
    <w:tmpl w:val="B3EA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C07892"/>
    <w:multiLevelType w:val="multilevel"/>
    <w:tmpl w:val="9EA6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1A5CA4"/>
    <w:multiLevelType w:val="multilevel"/>
    <w:tmpl w:val="AB9A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6F2817"/>
    <w:multiLevelType w:val="multilevel"/>
    <w:tmpl w:val="8700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F83061"/>
    <w:multiLevelType w:val="multilevel"/>
    <w:tmpl w:val="52B6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0879C8"/>
    <w:multiLevelType w:val="multilevel"/>
    <w:tmpl w:val="6B58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A21078"/>
    <w:multiLevelType w:val="multilevel"/>
    <w:tmpl w:val="0FFEC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C40765"/>
    <w:multiLevelType w:val="multilevel"/>
    <w:tmpl w:val="AC2A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3572BE"/>
    <w:multiLevelType w:val="multilevel"/>
    <w:tmpl w:val="8288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245A49"/>
    <w:multiLevelType w:val="multilevel"/>
    <w:tmpl w:val="B448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DB41E5"/>
    <w:multiLevelType w:val="multilevel"/>
    <w:tmpl w:val="75C0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53579C"/>
    <w:multiLevelType w:val="multilevel"/>
    <w:tmpl w:val="77B4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807446"/>
    <w:multiLevelType w:val="multilevel"/>
    <w:tmpl w:val="0AA8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781381"/>
    <w:multiLevelType w:val="multilevel"/>
    <w:tmpl w:val="DA12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B42490"/>
    <w:multiLevelType w:val="hybridMultilevel"/>
    <w:tmpl w:val="9ED61FDA"/>
    <w:lvl w:ilvl="0" w:tplc="5DF4E55C">
      <w:start w:val="2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4303C2E">
      <w:numFmt w:val="bullet"/>
      <w:lvlText w:val="•"/>
      <w:lvlJc w:val="left"/>
      <w:pPr>
        <w:ind w:left="1064" w:hanging="260"/>
      </w:pPr>
      <w:rPr>
        <w:rFonts w:hint="default"/>
        <w:lang w:val="uk-UA" w:eastAsia="en-US" w:bidi="ar-SA"/>
      </w:rPr>
    </w:lvl>
    <w:lvl w:ilvl="2" w:tplc="0D96AA0A">
      <w:numFmt w:val="bullet"/>
      <w:lvlText w:val="•"/>
      <w:lvlJc w:val="left"/>
      <w:pPr>
        <w:ind w:left="1768" w:hanging="260"/>
      </w:pPr>
      <w:rPr>
        <w:rFonts w:hint="default"/>
        <w:lang w:val="uk-UA" w:eastAsia="en-US" w:bidi="ar-SA"/>
      </w:rPr>
    </w:lvl>
    <w:lvl w:ilvl="3" w:tplc="D1BEF0B6">
      <w:numFmt w:val="bullet"/>
      <w:lvlText w:val="•"/>
      <w:lvlJc w:val="left"/>
      <w:pPr>
        <w:ind w:left="2472" w:hanging="260"/>
      </w:pPr>
      <w:rPr>
        <w:rFonts w:hint="default"/>
        <w:lang w:val="uk-UA" w:eastAsia="en-US" w:bidi="ar-SA"/>
      </w:rPr>
    </w:lvl>
    <w:lvl w:ilvl="4" w:tplc="1714D228">
      <w:numFmt w:val="bullet"/>
      <w:lvlText w:val="•"/>
      <w:lvlJc w:val="left"/>
      <w:pPr>
        <w:ind w:left="3176" w:hanging="260"/>
      </w:pPr>
      <w:rPr>
        <w:rFonts w:hint="default"/>
        <w:lang w:val="uk-UA" w:eastAsia="en-US" w:bidi="ar-SA"/>
      </w:rPr>
    </w:lvl>
    <w:lvl w:ilvl="5" w:tplc="F8F218A2">
      <w:numFmt w:val="bullet"/>
      <w:lvlText w:val="•"/>
      <w:lvlJc w:val="left"/>
      <w:pPr>
        <w:ind w:left="3880" w:hanging="260"/>
      </w:pPr>
      <w:rPr>
        <w:rFonts w:hint="default"/>
        <w:lang w:val="uk-UA" w:eastAsia="en-US" w:bidi="ar-SA"/>
      </w:rPr>
    </w:lvl>
    <w:lvl w:ilvl="6" w:tplc="5D5E7B2E">
      <w:numFmt w:val="bullet"/>
      <w:lvlText w:val="•"/>
      <w:lvlJc w:val="left"/>
      <w:pPr>
        <w:ind w:left="4584" w:hanging="260"/>
      </w:pPr>
      <w:rPr>
        <w:rFonts w:hint="default"/>
        <w:lang w:val="uk-UA" w:eastAsia="en-US" w:bidi="ar-SA"/>
      </w:rPr>
    </w:lvl>
    <w:lvl w:ilvl="7" w:tplc="EFDE9FE6">
      <w:numFmt w:val="bullet"/>
      <w:lvlText w:val="•"/>
      <w:lvlJc w:val="left"/>
      <w:pPr>
        <w:ind w:left="5288" w:hanging="260"/>
      </w:pPr>
      <w:rPr>
        <w:rFonts w:hint="default"/>
        <w:lang w:val="uk-UA" w:eastAsia="en-US" w:bidi="ar-SA"/>
      </w:rPr>
    </w:lvl>
    <w:lvl w:ilvl="8" w:tplc="B8E49A90">
      <w:numFmt w:val="bullet"/>
      <w:lvlText w:val="•"/>
      <w:lvlJc w:val="left"/>
      <w:pPr>
        <w:ind w:left="5992" w:hanging="260"/>
      </w:pPr>
      <w:rPr>
        <w:rFonts w:hint="default"/>
        <w:lang w:val="uk-UA" w:eastAsia="en-US" w:bidi="ar-SA"/>
      </w:rPr>
    </w:lvl>
  </w:abstractNum>
  <w:abstractNum w:abstractNumId="39">
    <w:nsid w:val="51A97674"/>
    <w:multiLevelType w:val="multilevel"/>
    <w:tmpl w:val="3F5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CC76F8"/>
    <w:multiLevelType w:val="multilevel"/>
    <w:tmpl w:val="C882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D547D0"/>
    <w:multiLevelType w:val="multilevel"/>
    <w:tmpl w:val="860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2B3A6D"/>
    <w:multiLevelType w:val="multilevel"/>
    <w:tmpl w:val="352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D811D6"/>
    <w:multiLevelType w:val="multilevel"/>
    <w:tmpl w:val="E962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AA6FF5"/>
    <w:multiLevelType w:val="multilevel"/>
    <w:tmpl w:val="AD6C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A15A0A"/>
    <w:multiLevelType w:val="multilevel"/>
    <w:tmpl w:val="E3DC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1A55F0"/>
    <w:multiLevelType w:val="multilevel"/>
    <w:tmpl w:val="4552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570A76"/>
    <w:multiLevelType w:val="multilevel"/>
    <w:tmpl w:val="EC9E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C92AB9"/>
    <w:multiLevelType w:val="multilevel"/>
    <w:tmpl w:val="640E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A153BF"/>
    <w:multiLevelType w:val="multilevel"/>
    <w:tmpl w:val="290E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0F1C56"/>
    <w:multiLevelType w:val="multilevel"/>
    <w:tmpl w:val="6F1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145067"/>
    <w:multiLevelType w:val="multilevel"/>
    <w:tmpl w:val="75BE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2A35C3"/>
    <w:multiLevelType w:val="multilevel"/>
    <w:tmpl w:val="6614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AB5720"/>
    <w:multiLevelType w:val="multilevel"/>
    <w:tmpl w:val="476A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681971"/>
    <w:multiLevelType w:val="multilevel"/>
    <w:tmpl w:val="7FD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1A1F60"/>
    <w:multiLevelType w:val="multilevel"/>
    <w:tmpl w:val="A28C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C055934"/>
    <w:multiLevelType w:val="multilevel"/>
    <w:tmpl w:val="C9C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084436"/>
    <w:multiLevelType w:val="multilevel"/>
    <w:tmpl w:val="40D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09545D"/>
    <w:multiLevelType w:val="multilevel"/>
    <w:tmpl w:val="6C2C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72282A"/>
    <w:multiLevelType w:val="multilevel"/>
    <w:tmpl w:val="30C4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DB4E09"/>
    <w:multiLevelType w:val="multilevel"/>
    <w:tmpl w:val="CD58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B9266E"/>
    <w:multiLevelType w:val="multilevel"/>
    <w:tmpl w:val="07E8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27B2F38"/>
    <w:multiLevelType w:val="multilevel"/>
    <w:tmpl w:val="4842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3BB26B0"/>
    <w:multiLevelType w:val="multilevel"/>
    <w:tmpl w:val="E34EB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DA7560"/>
    <w:multiLevelType w:val="multilevel"/>
    <w:tmpl w:val="8BA4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097653"/>
    <w:multiLevelType w:val="multilevel"/>
    <w:tmpl w:val="3F76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6D4773D"/>
    <w:multiLevelType w:val="multilevel"/>
    <w:tmpl w:val="7F3E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B076E1"/>
    <w:multiLevelType w:val="multilevel"/>
    <w:tmpl w:val="BDBA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2769B5"/>
    <w:multiLevelType w:val="multilevel"/>
    <w:tmpl w:val="0C5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F76E10"/>
    <w:multiLevelType w:val="multilevel"/>
    <w:tmpl w:val="32B8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E9392F"/>
    <w:multiLevelType w:val="multilevel"/>
    <w:tmpl w:val="0D20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566D62"/>
    <w:multiLevelType w:val="hybridMultilevel"/>
    <w:tmpl w:val="4F54E0AA"/>
    <w:lvl w:ilvl="0" w:tplc="8C8ECC4A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769AA0">
      <w:numFmt w:val="bullet"/>
      <w:lvlText w:val="•"/>
      <w:lvlJc w:val="left"/>
      <w:pPr>
        <w:ind w:left="830" w:hanging="200"/>
      </w:pPr>
      <w:rPr>
        <w:rFonts w:hint="default"/>
        <w:lang w:val="uk-UA" w:eastAsia="en-US" w:bidi="ar-SA"/>
      </w:rPr>
    </w:lvl>
    <w:lvl w:ilvl="2" w:tplc="8B024056">
      <w:numFmt w:val="bullet"/>
      <w:lvlText w:val="•"/>
      <w:lvlJc w:val="left"/>
      <w:pPr>
        <w:ind w:left="1560" w:hanging="200"/>
      </w:pPr>
      <w:rPr>
        <w:rFonts w:hint="default"/>
        <w:lang w:val="uk-UA" w:eastAsia="en-US" w:bidi="ar-SA"/>
      </w:rPr>
    </w:lvl>
    <w:lvl w:ilvl="3" w:tplc="A88C909C">
      <w:numFmt w:val="bullet"/>
      <w:lvlText w:val="•"/>
      <w:lvlJc w:val="left"/>
      <w:pPr>
        <w:ind w:left="2290" w:hanging="200"/>
      </w:pPr>
      <w:rPr>
        <w:rFonts w:hint="default"/>
        <w:lang w:val="uk-UA" w:eastAsia="en-US" w:bidi="ar-SA"/>
      </w:rPr>
    </w:lvl>
    <w:lvl w:ilvl="4" w:tplc="3D204F76">
      <w:numFmt w:val="bullet"/>
      <w:lvlText w:val="•"/>
      <w:lvlJc w:val="left"/>
      <w:pPr>
        <w:ind w:left="3020" w:hanging="200"/>
      </w:pPr>
      <w:rPr>
        <w:rFonts w:hint="default"/>
        <w:lang w:val="uk-UA" w:eastAsia="en-US" w:bidi="ar-SA"/>
      </w:rPr>
    </w:lvl>
    <w:lvl w:ilvl="5" w:tplc="D05E3964">
      <w:numFmt w:val="bullet"/>
      <w:lvlText w:val="•"/>
      <w:lvlJc w:val="left"/>
      <w:pPr>
        <w:ind w:left="3750" w:hanging="200"/>
      </w:pPr>
      <w:rPr>
        <w:rFonts w:hint="default"/>
        <w:lang w:val="uk-UA" w:eastAsia="en-US" w:bidi="ar-SA"/>
      </w:rPr>
    </w:lvl>
    <w:lvl w:ilvl="6" w:tplc="1BC81A10">
      <w:numFmt w:val="bullet"/>
      <w:lvlText w:val="•"/>
      <w:lvlJc w:val="left"/>
      <w:pPr>
        <w:ind w:left="4480" w:hanging="200"/>
      </w:pPr>
      <w:rPr>
        <w:rFonts w:hint="default"/>
        <w:lang w:val="uk-UA" w:eastAsia="en-US" w:bidi="ar-SA"/>
      </w:rPr>
    </w:lvl>
    <w:lvl w:ilvl="7" w:tplc="574A1C3E">
      <w:numFmt w:val="bullet"/>
      <w:lvlText w:val="•"/>
      <w:lvlJc w:val="left"/>
      <w:pPr>
        <w:ind w:left="5210" w:hanging="200"/>
      </w:pPr>
      <w:rPr>
        <w:rFonts w:hint="default"/>
        <w:lang w:val="uk-UA" w:eastAsia="en-US" w:bidi="ar-SA"/>
      </w:rPr>
    </w:lvl>
    <w:lvl w:ilvl="8" w:tplc="D4124FD0">
      <w:numFmt w:val="bullet"/>
      <w:lvlText w:val="•"/>
      <w:lvlJc w:val="left"/>
      <w:pPr>
        <w:ind w:left="5940" w:hanging="200"/>
      </w:pPr>
      <w:rPr>
        <w:rFonts w:hint="default"/>
        <w:lang w:val="uk-UA" w:eastAsia="en-US" w:bidi="ar-SA"/>
      </w:rPr>
    </w:lvl>
  </w:abstractNum>
  <w:num w:numId="1">
    <w:abstractNumId w:val="65"/>
  </w:num>
  <w:num w:numId="2">
    <w:abstractNumId w:val="53"/>
  </w:num>
  <w:num w:numId="3">
    <w:abstractNumId w:val="43"/>
    <w:lvlOverride w:ilvl="0">
      <w:startOverride w:val="54"/>
    </w:lvlOverride>
  </w:num>
  <w:num w:numId="4">
    <w:abstractNumId w:val="2"/>
    <w:lvlOverride w:ilvl="0">
      <w:startOverride w:val="55"/>
    </w:lvlOverride>
  </w:num>
  <w:num w:numId="5">
    <w:abstractNumId w:val="10"/>
  </w:num>
  <w:num w:numId="6">
    <w:abstractNumId w:val="5"/>
    <w:lvlOverride w:ilvl="0">
      <w:startOverride w:val="56"/>
    </w:lvlOverride>
  </w:num>
  <w:num w:numId="7">
    <w:abstractNumId w:val="60"/>
    <w:lvlOverride w:ilvl="0">
      <w:startOverride w:val="57"/>
    </w:lvlOverride>
  </w:num>
  <w:num w:numId="8">
    <w:abstractNumId w:val="8"/>
    <w:lvlOverride w:ilvl="0">
      <w:startOverride w:val="58"/>
    </w:lvlOverride>
  </w:num>
  <w:num w:numId="9">
    <w:abstractNumId w:val="31"/>
    <w:lvlOverride w:ilvl="0">
      <w:startOverride w:val="59"/>
    </w:lvlOverride>
  </w:num>
  <w:num w:numId="10">
    <w:abstractNumId w:val="28"/>
    <w:lvlOverride w:ilvl="0">
      <w:startOverride w:val="60"/>
    </w:lvlOverride>
  </w:num>
  <w:num w:numId="11">
    <w:abstractNumId w:val="69"/>
    <w:lvlOverride w:ilvl="0">
      <w:startOverride w:val="61"/>
    </w:lvlOverride>
  </w:num>
  <w:num w:numId="12">
    <w:abstractNumId w:val="44"/>
    <w:lvlOverride w:ilvl="0">
      <w:startOverride w:val="62"/>
    </w:lvlOverride>
  </w:num>
  <w:num w:numId="13">
    <w:abstractNumId w:val="22"/>
    <w:lvlOverride w:ilvl="0">
      <w:startOverride w:val="63"/>
    </w:lvlOverride>
  </w:num>
  <w:num w:numId="14">
    <w:abstractNumId w:val="29"/>
    <w:lvlOverride w:ilvl="0">
      <w:startOverride w:val="64"/>
    </w:lvlOverride>
  </w:num>
  <w:num w:numId="15">
    <w:abstractNumId w:val="63"/>
    <w:lvlOverride w:ilvl="0">
      <w:startOverride w:val="65"/>
    </w:lvlOverride>
  </w:num>
  <w:num w:numId="16">
    <w:abstractNumId w:val="18"/>
    <w:lvlOverride w:ilvl="0">
      <w:startOverride w:val="66"/>
    </w:lvlOverride>
  </w:num>
  <w:num w:numId="17">
    <w:abstractNumId w:val="13"/>
    <w:lvlOverride w:ilvl="0">
      <w:startOverride w:val="67"/>
    </w:lvlOverride>
  </w:num>
  <w:num w:numId="18">
    <w:abstractNumId w:val="23"/>
    <w:lvlOverride w:ilvl="0">
      <w:startOverride w:val="68"/>
    </w:lvlOverride>
  </w:num>
  <w:num w:numId="19">
    <w:abstractNumId w:val="34"/>
    <w:lvlOverride w:ilvl="0">
      <w:startOverride w:val="69"/>
    </w:lvlOverride>
  </w:num>
  <w:num w:numId="20">
    <w:abstractNumId w:val="59"/>
    <w:lvlOverride w:ilvl="0">
      <w:startOverride w:val="70"/>
    </w:lvlOverride>
  </w:num>
  <w:num w:numId="21">
    <w:abstractNumId w:val="32"/>
    <w:lvlOverride w:ilvl="0">
      <w:startOverride w:val="71"/>
    </w:lvlOverride>
  </w:num>
  <w:num w:numId="22">
    <w:abstractNumId w:val="67"/>
    <w:lvlOverride w:ilvl="0">
      <w:startOverride w:val="72"/>
    </w:lvlOverride>
  </w:num>
  <w:num w:numId="23">
    <w:abstractNumId w:val="1"/>
    <w:lvlOverride w:ilvl="0">
      <w:startOverride w:val="73"/>
    </w:lvlOverride>
  </w:num>
  <w:num w:numId="24">
    <w:abstractNumId w:val="62"/>
    <w:lvlOverride w:ilvl="0">
      <w:startOverride w:val="74"/>
    </w:lvlOverride>
  </w:num>
  <w:num w:numId="25">
    <w:abstractNumId w:val="25"/>
    <w:lvlOverride w:ilvl="0">
      <w:startOverride w:val="75"/>
    </w:lvlOverride>
  </w:num>
  <w:num w:numId="26">
    <w:abstractNumId w:val="46"/>
    <w:lvlOverride w:ilvl="0">
      <w:startOverride w:val="76"/>
    </w:lvlOverride>
  </w:num>
  <w:num w:numId="27">
    <w:abstractNumId w:val="54"/>
    <w:lvlOverride w:ilvl="0">
      <w:startOverride w:val="77"/>
    </w:lvlOverride>
  </w:num>
  <w:num w:numId="28">
    <w:abstractNumId w:val="51"/>
    <w:lvlOverride w:ilvl="0">
      <w:startOverride w:val="78"/>
    </w:lvlOverride>
  </w:num>
  <w:num w:numId="29">
    <w:abstractNumId w:val="61"/>
    <w:lvlOverride w:ilvl="0">
      <w:startOverride w:val="79"/>
    </w:lvlOverride>
  </w:num>
  <w:num w:numId="30">
    <w:abstractNumId w:val="33"/>
    <w:lvlOverride w:ilvl="0">
      <w:startOverride w:val="80"/>
    </w:lvlOverride>
  </w:num>
  <w:num w:numId="31">
    <w:abstractNumId w:val="58"/>
    <w:lvlOverride w:ilvl="0">
      <w:startOverride w:val="81"/>
    </w:lvlOverride>
  </w:num>
  <w:num w:numId="32">
    <w:abstractNumId w:val="15"/>
    <w:lvlOverride w:ilvl="0">
      <w:startOverride w:val="82"/>
    </w:lvlOverride>
  </w:num>
  <w:num w:numId="33">
    <w:abstractNumId w:val="3"/>
    <w:lvlOverride w:ilvl="0">
      <w:startOverride w:val="83"/>
    </w:lvlOverride>
  </w:num>
  <w:num w:numId="34">
    <w:abstractNumId w:val="37"/>
    <w:lvlOverride w:ilvl="0">
      <w:startOverride w:val="84"/>
    </w:lvlOverride>
  </w:num>
  <w:num w:numId="35">
    <w:abstractNumId w:val="47"/>
    <w:lvlOverride w:ilvl="0">
      <w:startOverride w:val="85"/>
    </w:lvlOverride>
  </w:num>
  <w:num w:numId="36">
    <w:abstractNumId w:val="36"/>
    <w:lvlOverride w:ilvl="0">
      <w:startOverride w:val="86"/>
    </w:lvlOverride>
  </w:num>
  <w:num w:numId="37">
    <w:abstractNumId w:val="45"/>
    <w:lvlOverride w:ilvl="0">
      <w:startOverride w:val="87"/>
    </w:lvlOverride>
  </w:num>
  <w:num w:numId="38">
    <w:abstractNumId w:val="64"/>
    <w:lvlOverride w:ilvl="0">
      <w:startOverride w:val="88"/>
    </w:lvlOverride>
  </w:num>
  <w:num w:numId="39">
    <w:abstractNumId w:val="7"/>
    <w:lvlOverride w:ilvl="0">
      <w:startOverride w:val="89"/>
    </w:lvlOverride>
  </w:num>
  <w:num w:numId="40">
    <w:abstractNumId w:val="26"/>
    <w:lvlOverride w:ilvl="0">
      <w:startOverride w:val="90"/>
    </w:lvlOverride>
  </w:num>
  <w:num w:numId="41">
    <w:abstractNumId w:val="9"/>
    <w:lvlOverride w:ilvl="0">
      <w:startOverride w:val="91"/>
    </w:lvlOverride>
  </w:num>
  <w:num w:numId="42">
    <w:abstractNumId w:val="57"/>
    <w:lvlOverride w:ilvl="0">
      <w:startOverride w:val="92"/>
    </w:lvlOverride>
  </w:num>
  <w:num w:numId="43">
    <w:abstractNumId w:val="24"/>
    <w:lvlOverride w:ilvl="0">
      <w:startOverride w:val="93"/>
    </w:lvlOverride>
  </w:num>
  <w:num w:numId="44">
    <w:abstractNumId w:val="49"/>
    <w:lvlOverride w:ilvl="0">
      <w:startOverride w:val="94"/>
    </w:lvlOverride>
  </w:num>
  <w:num w:numId="45">
    <w:abstractNumId w:val="35"/>
    <w:lvlOverride w:ilvl="0">
      <w:startOverride w:val="95"/>
    </w:lvlOverride>
  </w:num>
  <w:num w:numId="46">
    <w:abstractNumId w:val="11"/>
    <w:lvlOverride w:ilvl="0">
      <w:startOverride w:val="96"/>
    </w:lvlOverride>
  </w:num>
  <w:num w:numId="47">
    <w:abstractNumId w:val="52"/>
    <w:lvlOverride w:ilvl="0">
      <w:startOverride w:val="97"/>
    </w:lvlOverride>
  </w:num>
  <w:num w:numId="48">
    <w:abstractNumId w:val="70"/>
    <w:lvlOverride w:ilvl="0">
      <w:startOverride w:val="98"/>
    </w:lvlOverride>
  </w:num>
  <w:num w:numId="49">
    <w:abstractNumId w:val="19"/>
    <w:lvlOverride w:ilvl="0">
      <w:startOverride w:val="99"/>
    </w:lvlOverride>
  </w:num>
  <w:num w:numId="50">
    <w:abstractNumId w:val="39"/>
    <w:lvlOverride w:ilvl="0">
      <w:startOverride w:val="100"/>
    </w:lvlOverride>
  </w:num>
  <w:num w:numId="51">
    <w:abstractNumId w:val="12"/>
    <w:lvlOverride w:ilvl="0">
      <w:startOverride w:val="101"/>
    </w:lvlOverride>
  </w:num>
  <w:num w:numId="52">
    <w:abstractNumId w:val="14"/>
    <w:lvlOverride w:ilvl="0">
      <w:startOverride w:val="102"/>
    </w:lvlOverride>
  </w:num>
  <w:num w:numId="53">
    <w:abstractNumId w:val="30"/>
    <w:lvlOverride w:ilvl="0">
      <w:startOverride w:val="103"/>
    </w:lvlOverride>
  </w:num>
  <w:num w:numId="54">
    <w:abstractNumId w:val="42"/>
    <w:lvlOverride w:ilvl="0">
      <w:startOverride w:val="104"/>
    </w:lvlOverride>
  </w:num>
  <w:num w:numId="55">
    <w:abstractNumId w:val="0"/>
    <w:lvlOverride w:ilvl="0">
      <w:startOverride w:val="105"/>
    </w:lvlOverride>
  </w:num>
  <w:num w:numId="56">
    <w:abstractNumId w:val="56"/>
    <w:lvlOverride w:ilvl="0">
      <w:startOverride w:val="106"/>
    </w:lvlOverride>
  </w:num>
  <w:num w:numId="57">
    <w:abstractNumId w:val="21"/>
    <w:lvlOverride w:ilvl="0">
      <w:startOverride w:val="107"/>
    </w:lvlOverride>
  </w:num>
  <w:num w:numId="58">
    <w:abstractNumId w:val="16"/>
    <w:lvlOverride w:ilvl="0">
      <w:startOverride w:val="108"/>
    </w:lvlOverride>
  </w:num>
  <w:num w:numId="59">
    <w:abstractNumId w:val="4"/>
    <w:lvlOverride w:ilvl="0">
      <w:startOverride w:val="109"/>
    </w:lvlOverride>
  </w:num>
  <w:num w:numId="60">
    <w:abstractNumId w:val="6"/>
    <w:lvlOverride w:ilvl="0">
      <w:startOverride w:val="110"/>
    </w:lvlOverride>
  </w:num>
  <w:num w:numId="61">
    <w:abstractNumId w:val="41"/>
    <w:lvlOverride w:ilvl="0">
      <w:startOverride w:val="111"/>
    </w:lvlOverride>
  </w:num>
  <w:num w:numId="62">
    <w:abstractNumId w:val="68"/>
    <w:lvlOverride w:ilvl="0">
      <w:startOverride w:val="112"/>
    </w:lvlOverride>
  </w:num>
  <w:num w:numId="63">
    <w:abstractNumId w:val="20"/>
    <w:lvlOverride w:ilvl="0">
      <w:startOverride w:val="113"/>
    </w:lvlOverride>
  </w:num>
  <w:num w:numId="64">
    <w:abstractNumId w:val="50"/>
    <w:lvlOverride w:ilvl="0">
      <w:startOverride w:val="114"/>
    </w:lvlOverride>
  </w:num>
  <w:num w:numId="65">
    <w:abstractNumId w:val="17"/>
    <w:lvlOverride w:ilvl="0">
      <w:startOverride w:val="115"/>
    </w:lvlOverride>
  </w:num>
  <w:num w:numId="66">
    <w:abstractNumId w:val="27"/>
    <w:lvlOverride w:ilvl="0">
      <w:startOverride w:val="116"/>
    </w:lvlOverride>
  </w:num>
  <w:num w:numId="67">
    <w:abstractNumId w:val="55"/>
    <w:lvlOverride w:ilvl="0">
      <w:startOverride w:val="117"/>
    </w:lvlOverride>
  </w:num>
  <w:num w:numId="68">
    <w:abstractNumId w:val="48"/>
    <w:lvlOverride w:ilvl="0">
      <w:startOverride w:val="118"/>
    </w:lvlOverride>
  </w:num>
  <w:num w:numId="69">
    <w:abstractNumId w:val="40"/>
    <w:lvlOverride w:ilvl="0">
      <w:startOverride w:val="119"/>
    </w:lvlOverride>
  </w:num>
  <w:num w:numId="70">
    <w:abstractNumId w:val="66"/>
    <w:lvlOverride w:ilvl="0">
      <w:startOverride w:val="120"/>
    </w:lvlOverride>
  </w:num>
  <w:num w:numId="71">
    <w:abstractNumId w:val="38"/>
  </w:num>
  <w:num w:numId="72">
    <w:abstractNumId w:val="7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76E"/>
    <w:rsid w:val="000820E2"/>
    <w:rsid w:val="00203394"/>
    <w:rsid w:val="00224C9E"/>
    <w:rsid w:val="002673FA"/>
    <w:rsid w:val="002F6482"/>
    <w:rsid w:val="00343594"/>
    <w:rsid w:val="003705C1"/>
    <w:rsid w:val="003A379F"/>
    <w:rsid w:val="003D7559"/>
    <w:rsid w:val="003F2AA1"/>
    <w:rsid w:val="00407837"/>
    <w:rsid w:val="00425DC7"/>
    <w:rsid w:val="00510E26"/>
    <w:rsid w:val="005D576E"/>
    <w:rsid w:val="00795C56"/>
    <w:rsid w:val="00845CEC"/>
    <w:rsid w:val="008E1514"/>
    <w:rsid w:val="008E1569"/>
    <w:rsid w:val="0094196A"/>
    <w:rsid w:val="009952AD"/>
    <w:rsid w:val="00A52ECD"/>
    <w:rsid w:val="00A815E2"/>
    <w:rsid w:val="00AB7390"/>
    <w:rsid w:val="00DD5F69"/>
    <w:rsid w:val="00EC4AEA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576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D57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5D576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5D576E"/>
    <w:pPr>
      <w:ind w:left="720"/>
      <w:contextualSpacing/>
    </w:pPr>
  </w:style>
  <w:style w:type="character" w:customStyle="1" w:styleId="A00">
    <w:name w:val="A0"/>
    <w:uiPriority w:val="99"/>
    <w:rsid w:val="005D576E"/>
    <w:rPr>
      <w:color w:val="000000"/>
      <w:sz w:val="20"/>
    </w:rPr>
  </w:style>
  <w:style w:type="paragraph" w:styleId="a7">
    <w:name w:val="Normal (Web)"/>
    <w:basedOn w:val="a"/>
    <w:uiPriority w:val="99"/>
    <w:unhideWhenUsed/>
    <w:rsid w:val="00510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10E2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F64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6482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uk-UA" w:eastAsia="en-US"/>
    </w:rPr>
  </w:style>
  <w:style w:type="table" w:styleId="a9">
    <w:name w:val="Table Grid"/>
    <w:basedOn w:val="a1"/>
    <w:uiPriority w:val="59"/>
    <w:rsid w:val="002F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584-14" TargetMode="External"/><Relationship Id="rId18" Type="http://schemas.openxmlformats.org/officeDocument/2006/relationships/hyperlink" Target="https://zakon.rada.gov.ua/laws/show/875-12" TargetMode="External"/><Relationship Id="rId26" Type="http://schemas.openxmlformats.org/officeDocument/2006/relationships/hyperlink" Target="https://zakon.rada.gov.ua/laws/show/2671-19" TargetMode="External"/><Relationship Id="rId39" Type="http://schemas.openxmlformats.org/officeDocument/2006/relationships/hyperlink" Target="https://zakon.rada.gov.ua/laws/show/1584-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2811-12" TargetMode="External"/><Relationship Id="rId34" Type="http://schemas.openxmlformats.org/officeDocument/2006/relationships/hyperlink" Target="https://zakon.rada.gov.ua/laws/show/2961-15" TargetMode="External"/><Relationship Id="rId42" Type="http://schemas.openxmlformats.org/officeDocument/2006/relationships/hyperlink" Target="https://zakon.rada.gov.ua/laws/show/1584-14" TargetMode="External"/><Relationship Id="rId47" Type="http://schemas.openxmlformats.org/officeDocument/2006/relationships/hyperlink" Target="https://zakon.rada.gov.ua/laws/show/1706-18" TargetMode="External"/><Relationship Id="rId50" Type="http://schemas.openxmlformats.org/officeDocument/2006/relationships/hyperlink" Target="https://zakon.rada.gov.ua/laws/show/1255-15" TargetMode="Externa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hyperlink" Target="https://zakon.rada.gov.ua/laws/show/2195-15" TargetMode="External"/><Relationship Id="rId17" Type="http://schemas.openxmlformats.org/officeDocument/2006/relationships/hyperlink" Target="https://zakon.rada.gov.ua/laws/show/2671-19" TargetMode="External"/><Relationship Id="rId25" Type="http://schemas.openxmlformats.org/officeDocument/2006/relationships/hyperlink" Target="https://zakon.rada.gov.ua/laws/show/1727-15" TargetMode="External"/><Relationship Id="rId33" Type="http://schemas.openxmlformats.org/officeDocument/2006/relationships/hyperlink" Target="https://zakon.rada.gov.ua/laws/show/796-12" TargetMode="External"/><Relationship Id="rId38" Type="http://schemas.openxmlformats.org/officeDocument/2006/relationships/hyperlink" Target="https://zakon.rada.gov.ua/laws/show/3551-12" TargetMode="External"/><Relationship Id="rId46" Type="http://schemas.openxmlformats.org/officeDocument/2006/relationships/hyperlink" Target="https://zakon.rada.gov.ua/laws/show/796-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549-14" TargetMode="External"/><Relationship Id="rId20" Type="http://schemas.openxmlformats.org/officeDocument/2006/relationships/hyperlink" Target="https://zakon.rada.gov.ua/laws/show/1768-14" TargetMode="External"/><Relationship Id="rId29" Type="http://schemas.openxmlformats.org/officeDocument/2006/relationships/hyperlink" Target="https://zakon.rada.gov.ua/laws/show/1489-14" TargetMode="External"/><Relationship Id="rId41" Type="http://schemas.openxmlformats.org/officeDocument/2006/relationships/hyperlink" Target="https://zakon.rada.gov.ua/laws/show/3551-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875-15" TargetMode="External"/><Relationship Id="rId11" Type="http://schemas.openxmlformats.org/officeDocument/2006/relationships/hyperlink" Target="https://zakon.rada.gov.ua/laws/show/3721-12" TargetMode="External"/><Relationship Id="rId24" Type="http://schemas.openxmlformats.org/officeDocument/2006/relationships/hyperlink" Target="https://zakon.rada.gov.ua/laws/show/2109-14" TargetMode="External"/><Relationship Id="rId32" Type="http://schemas.openxmlformats.org/officeDocument/2006/relationships/hyperlink" Target="https://zakon.rada.gov.ua/laws/show/3551-12" TargetMode="External"/><Relationship Id="rId37" Type="http://schemas.openxmlformats.org/officeDocument/2006/relationships/hyperlink" Target="https://zakon.rada.gov.ua/laws/show/796-12" TargetMode="External"/><Relationship Id="rId40" Type="http://schemas.openxmlformats.org/officeDocument/2006/relationships/hyperlink" Target="https://zakon.rada.gov.ua/laws/show/3721-12" TargetMode="External"/><Relationship Id="rId45" Type="http://schemas.openxmlformats.org/officeDocument/2006/relationships/hyperlink" Target="https://zakon.rada.gov.ua/laws/show/3551-1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947-14" TargetMode="External"/><Relationship Id="rId23" Type="http://schemas.openxmlformats.org/officeDocument/2006/relationships/hyperlink" Target="https://zakon.rada.gov.ua/laws/show/2109-14" TargetMode="External"/><Relationship Id="rId28" Type="http://schemas.openxmlformats.org/officeDocument/2006/relationships/hyperlink" Target="https://zakon.rada.gov.ua/laws/show/2148-19" TargetMode="External"/><Relationship Id="rId36" Type="http://schemas.openxmlformats.org/officeDocument/2006/relationships/hyperlink" Target="https://zakon.rada.gov.ua/laws/show/2402-14" TargetMode="External"/><Relationship Id="rId49" Type="http://schemas.openxmlformats.org/officeDocument/2006/relationships/hyperlink" Target="https://zakon.rada.gov.ua/laws/show/755-15" TargetMode="External"/><Relationship Id="rId10" Type="http://schemas.openxmlformats.org/officeDocument/2006/relationships/hyperlink" Target="https://zakon.rada.gov.ua/laws/show/2402-14" TargetMode="External"/><Relationship Id="rId19" Type="http://schemas.openxmlformats.org/officeDocument/2006/relationships/hyperlink" Target="https://zakon.rada.gov.ua/laws/show/435-15" TargetMode="External"/><Relationship Id="rId31" Type="http://schemas.openxmlformats.org/officeDocument/2006/relationships/hyperlink" Target="https://zakon.rada.gov.ua/laws/show/796-12" TargetMode="External"/><Relationship Id="rId44" Type="http://schemas.openxmlformats.org/officeDocument/2006/relationships/hyperlink" Target="https://zakon.rada.gov.ua/laws/show/1584-14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51-12" TargetMode="External"/><Relationship Id="rId14" Type="http://schemas.openxmlformats.org/officeDocument/2006/relationships/hyperlink" Target="https://zakon.rada.gov.ua/laws/show/796-12" TargetMode="External"/><Relationship Id="rId22" Type="http://schemas.openxmlformats.org/officeDocument/2006/relationships/hyperlink" Target="https://zakon.rada.gov.ua/laws/show/2402-14" TargetMode="External"/><Relationship Id="rId27" Type="http://schemas.openxmlformats.org/officeDocument/2006/relationships/hyperlink" Target="https://zakon.rada.gov.ua/laws/show/3236-17" TargetMode="External"/><Relationship Id="rId30" Type="http://schemas.openxmlformats.org/officeDocument/2006/relationships/hyperlink" Target="https://zakon.rada.gov.ua/laws/show/875-12" TargetMode="External"/><Relationship Id="rId35" Type="http://schemas.openxmlformats.org/officeDocument/2006/relationships/hyperlink" Target="https://zakon.rada.gov.ua/laws/show/2961-15" TargetMode="External"/><Relationship Id="rId43" Type="http://schemas.openxmlformats.org/officeDocument/2006/relationships/hyperlink" Target="https://zakon.rada.gov.ua/laws/show/875-12" TargetMode="External"/><Relationship Id="rId48" Type="http://schemas.openxmlformats.org/officeDocument/2006/relationships/hyperlink" Target="https://zakon.rada.gov.ua/laws/show/755-15" TargetMode="External"/><Relationship Id="rId8" Type="http://schemas.openxmlformats.org/officeDocument/2006/relationships/hyperlink" Target="https://zakon.rada.gov.ua/laws/show/2402-14" TargetMode="External"/><Relationship Id="rId51" Type="http://schemas.openxmlformats.org/officeDocument/2006/relationships/hyperlink" Target="https://zakon.rada.gov.ua/laws/show/125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DBB3-1944-43E8-89CE-D5A74F25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2021-04-20T12:41:00Z</dcterms:created>
  <dcterms:modified xsi:type="dcterms:W3CDTF">2021-04-21T10:51:00Z</dcterms:modified>
</cp:coreProperties>
</file>