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12D" w:rsidRDefault="00C9712D" w:rsidP="00C57C5F">
      <w:pPr>
        <w:pStyle w:val="a9"/>
        <w:ind w:left="0"/>
        <w:jc w:val="right"/>
        <w:rPr>
          <w:sz w:val="23"/>
          <w:szCs w:val="24"/>
          <w:lang w:val="ru-RU"/>
        </w:rPr>
      </w:pPr>
      <w:r>
        <w:rPr>
          <w:sz w:val="23"/>
          <w:szCs w:val="24"/>
          <w:lang w:val="ru-RU"/>
        </w:rPr>
        <w:t>П</w:t>
      </w:r>
      <w:r w:rsidR="00E44837">
        <w:rPr>
          <w:sz w:val="23"/>
          <w:szCs w:val="24"/>
          <w:lang w:val="ru-RU"/>
        </w:rPr>
        <w:t>Р</w:t>
      </w:r>
      <w:r>
        <w:rPr>
          <w:sz w:val="23"/>
          <w:szCs w:val="24"/>
          <w:lang w:val="ru-RU"/>
        </w:rPr>
        <w:t>ОЕКТ</w:t>
      </w:r>
    </w:p>
    <w:p w:rsidR="00C9712D" w:rsidRPr="00C9712D" w:rsidRDefault="009E0712" w:rsidP="00C57C5F">
      <w:pPr>
        <w:pStyle w:val="a9"/>
        <w:ind w:left="0"/>
        <w:jc w:val="center"/>
        <w:rPr>
          <w:sz w:val="23"/>
          <w:szCs w:val="24"/>
          <w:lang w:val="ru-RU"/>
        </w:rPr>
      </w:pPr>
      <w:r w:rsidRPr="009E0712">
        <w:rPr>
          <w:sz w:val="23"/>
          <w:szCs w:val="24"/>
        </w:rPr>
      </w:r>
      <w:r w:rsidRPr="009E0712">
        <w:rPr>
          <w:sz w:val="23"/>
          <w:szCs w:val="24"/>
        </w:rPr>
        <w:pict>
          <v:group id="_x0000_s1029" style="width:37.25pt;height:47.45pt;mso-position-horizontal-relative:char;mso-position-vertical-relative:line" coordsize="676,961">
            <v:shape id="_x0000_s1030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1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2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3" style="position:absolute;left:262;top:729;width:58;height:88" coordorigin="262,729" coordsize="58,88" path="m320,729r-58,l265,743r33,57l320,817r,-88xe" stroked="f">
              <v:path arrowok="t"/>
            </v:shape>
            <v:shape id="_x0000_s1034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6F2FA4" w:rsidRDefault="006F2FA4" w:rsidP="00C57C5F">
      <w:pPr>
        <w:pStyle w:val="a9"/>
        <w:spacing w:before="89" w:line="322" w:lineRule="exact"/>
        <w:ind w:left="0"/>
        <w:jc w:val="center"/>
      </w:pPr>
      <w:r w:rsidRPr="0063689B">
        <w:t>НОВООДЕСЬКА МІСЬКА РАДА</w:t>
      </w:r>
    </w:p>
    <w:p w:rsidR="006F2FA4" w:rsidRPr="0063689B" w:rsidRDefault="006F2FA4" w:rsidP="00C57C5F">
      <w:pPr>
        <w:pStyle w:val="a9"/>
        <w:spacing w:before="89" w:line="322" w:lineRule="exact"/>
        <w:ind w:left="0"/>
        <w:jc w:val="center"/>
      </w:pPr>
      <w:r w:rsidRPr="0063689B">
        <w:t>МИКОЛАЇВСЬКОЇ ОБЛАСТІ</w:t>
      </w:r>
    </w:p>
    <w:p w:rsidR="006F2FA4" w:rsidRPr="0063689B" w:rsidRDefault="006F2FA4" w:rsidP="00C57C5F">
      <w:pPr>
        <w:pStyle w:val="a9"/>
        <w:spacing w:before="89" w:line="322" w:lineRule="exact"/>
        <w:ind w:left="0"/>
        <w:jc w:val="center"/>
      </w:pPr>
    </w:p>
    <w:p w:rsidR="006F2FA4" w:rsidRPr="00EB7D75" w:rsidRDefault="006F2FA4" w:rsidP="00C57C5F">
      <w:pPr>
        <w:pStyle w:val="Heading11"/>
        <w:ind w:left="0" w:right="0"/>
        <w:rPr>
          <w:sz w:val="28"/>
          <w:szCs w:val="28"/>
        </w:rPr>
      </w:pPr>
      <w:r w:rsidRPr="00EB7D75">
        <w:rPr>
          <w:sz w:val="28"/>
          <w:szCs w:val="28"/>
        </w:rPr>
        <w:t>Р І Ш Е Н Н Я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251"/>
      </w:tblGrid>
      <w:tr w:rsidR="00C9712D" w:rsidTr="00C9712D">
        <w:trPr>
          <w:trHeight w:val="436"/>
        </w:trPr>
        <w:tc>
          <w:tcPr>
            <w:tcW w:w="6487" w:type="dxa"/>
          </w:tcPr>
          <w:p w:rsidR="00C9712D" w:rsidRDefault="00C9712D" w:rsidP="00C9712D">
            <w:pPr>
              <w:pStyle w:val="a9"/>
              <w:spacing w:before="89" w:line="322" w:lineRule="exact"/>
              <w:ind w:left="0"/>
              <w:rPr>
                <w:u w:val="single"/>
              </w:rPr>
            </w:pPr>
            <w:r w:rsidRPr="00C9712D">
              <w:rPr>
                <w:lang w:val="ru-RU"/>
              </w:rPr>
              <w:t xml:space="preserve">Від 27.05.2021 р. </w:t>
            </w:r>
            <w:r w:rsidRPr="00C9712D">
              <w:t xml:space="preserve">№ </w:t>
            </w:r>
            <w:r w:rsidRPr="00C9712D">
              <w:rPr>
                <w:u w:val="single"/>
              </w:rPr>
              <w:t xml:space="preserve"> </w:t>
            </w:r>
            <w:r w:rsidRPr="00C9712D">
              <w:rPr>
                <w:u w:val="single"/>
              </w:rPr>
              <w:tab/>
            </w:r>
          </w:p>
          <w:p w:rsidR="00C9712D" w:rsidRDefault="00C9712D" w:rsidP="00C9712D">
            <w:pPr>
              <w:pStyle w:val="a9"/>
              <w:spacing w:before="89" w:line="322" w:lineRule="exact"/>
              <w:ind w:left="0"/>
            </w:pPr>
            <w:r w:rsidRPr="00C9712D">
              <w:t>м. Нова Одеса</w:t>
            </w:r>
            <w:r w:rsidRPr="00C9712D">
              <w:rPr>
                <w:u w:val="single"/>
              </w:rPr>
              <w:t xml:space="preserve">        </w:t>
            </w:r>
            <w:r w:rsidRPr="00C9712D">
              <w:t xml:space="preserve"> </w:t>
            </w:r>
          </w:p>
        </w:tc>
        <w:tc>
          <w:tcPr>
            <w:tcW w:w="3251" w:type="dxa"/>
          </w:tcPr>
          <w:p w:rsidR="00C9712D" w:rsidRDefault="00C9712D" w:rsidP="00C9712D">
            <w:pPr>
              <w:pStyle w:val="a9"/>
              <w:spacing w:before="89" w:line="322" w:lineRule="exact"/>
              <w:ind w:left="0"/>
            </w:pPr>
            <w:r w:rsidRPr="00C9712D">
              <w:t>ІХ (позачергова)</w:t>
            </w:r>
            <w:r>
              <w:t xml:space="preserve"> </w:t>
            </w:r>
            <w:r w:rsidRPr="00C9712D">
              <w:t xml:space="preserve">сесія </w:t>
            </w:r>
          </w:p>
          <w:p w:rsidR="00C9712D" w:rsidRDefault="00C9712D" w:rsidP="00C9712D">
            <w:pPr>
              <w:pStyle w:val="a9"/>
              <w:spacing w:before="89" w:line="322" w:lineRule="exact"/>
              <w:ind w:left="0"/>
            </w:pPr>
            <w:r w:rsidRPr="00C9712D">
              <w:t>восьмого скликання</w:t>
            </w:r>
          </w:p>
        </w:tc>
      </w:tr>
    </w:tbl>
    <w:p w:rsidR="006F2FA4" w:rsidRPr="00C9712D" w:rsidRDefault="006F2FA4" w:rsidP="00C9712D">
      <w:pPr>
        <w:pStyle w:val="a9"/>
        <w:spacing w:before="89" w:line="322" w:lineRule="exact"/>
        <w:ind w:left="0"/>
      </w:pPr>
      <w:r w:rsidRPr="00C9712D">
        <w:t xml:space="preserve">                                                                             </w:t>
      </w:r>
      <w:r w:rsidRPr="00C9712D"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6"/>
      </w:tblGrid>
      <w:tr w:rsidR="009B76C7" w:rsidRPr="006F2FA4" w:rsidTr="00A15C93">
        <w:trPr>
          <w:trHeight w:val="147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63C72" w:rsidRPr="006F2FA4" w:rsidRDefault="0009356E" w:rsidP="00A15C93">
            <w:pPr>
              <w:ind w:left="-108"/>
              <w:jc w:val="both"/>
              <w:rPr>
                <w:b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463C72" w:rsidRPr="006F2FA4">
              <w:rPr>
                <w:b/>
                <w:szCs w:val="28"/>
                <w:lang w:val="uk-UA"/>
              </w:rPr>
              <w:t xml:space="preserve">Про </w:t>
            </w:r>
            <w:r w:rsidR="00412156" w:rsidRPr="006F2FA4">
              <w:rPr>
                <w:b/>
                <w:szCs w:val="28"/>
                <w:lang w:val="uk-UA"/>
              </w:rPr>
              <w:t xml:space="preserve">затвердження Програми </w:t>
            </w:r>
            <w:r w:rsidR="006F0721">
              <w:rPr>
                <w:b/>
                <w:szCs w:val="28"/>
                <w:lang w:val="uk-UA"/>
              </w:rPr>
              <w:t>збереження документів з особового складу, що не належить до Національного архівного фонду</w:t>
            </w:r>
            <w:r w:rsidR="00A15C93">
              <w:rPr>
                <w:b/>
                <w:szCs w:val="28"/>
                <w:lang w:val="uk-UA"/>
              </w:rPr>
              <w:t xml:space="preserve"> </w:t>
            </w:r>
            <w:r w:rsidRPr="006F2FA4">
              <w:rPr>
                <w:b/>
                <w:szCs w:val="28"/>
                <w:lang w:val="uk-UA"/>
              </w:rPr>
              <w:t>на 2021 -</w:t>
            </w:r>
            <w:r w:rsidR="00A15C93">
              <w:rPr>
                <w:b/>
                <w:szCs w:val="28"/>
                <w:lang w:val="uk-UA"/>
              </w:rPr>
              <w:t xml:space="preserve"> </w:t>
            </w:r>
            <w:r w:rsidRPr="006F2FA4">
              <w:rPr>
                <w:b/>
                <w:szCs w:val="28"/>
                <w:lang w:val="uk-UA"/>
              </w:rPr>
              <w:t>2025 роки</w:t>
            </w:r>
          </w:p>
          <w:p w:rsidR="00463C72" w:rsidRPr="006F2FA4" w:rsidRDefault="00463C72" w:rsidP="00583D48">
            <w:pPr>
              <w:jc w:val="both"/>
              <w:rPr>
                <w:szCs w:val="28"/>
                <w:lang w:val="uk-UA"/>
              </w:rPr>
            </w:pPr>
          </w:p>
        </w:tc>
      </w:tr>
    </w:tbl>
    <w:p w:rsidR="00B358AA" w:rsidRPr="006F2FA4" w:rsidRDefault="006F2FA4" w:rsidP="006F0721">
      <w:pPr>
        <w:ind w:firstLine="816"/>
        <w:jc w:val="both"/>
        <w:rPr>
          <w:szCs w:val="28"/>
          <w:lang w:val="uk-UA"/>
        </w:rPr>
      </w:pPr>
      <w:r>
        <w:rPr>
          <w:szCs w:val="28"/>
          <w:lang w:val="uk-UA"/>
        </w:rPr>
        <w:t>К</w:t>
      </w:r>
      <w:r w:rsidRPr="006F2FA4">
        <w:rPr>
          <w:szCs w:val="28"/>
          <w:lang w:val="uk-UA"/>
        </w:rPr>
        <w:t xml:space="preserve">еруючись </w:t>
      </w:r>
      <w:r w:rsidR="00AD7D8E" w:rsidRPr="00AD7D8E">
        <w:rPr>
          <w:szCs w:val="28"/>
          <w:lang w:val="uk-UA"/>
        </w:rPr>
        <w:t>ст.</w:t>
      </w:r>
      <w:r w:rsidRPr="006F2FA4">
        <w:rPr>
          <w:szCs w:val="28"/>
          <w:lang w:val="uk-UA"/>
        </w:rPr>
        <w:t xml:space="preserve"> </w:t>
      </w:r>
      <w:r w:rsidR="00AD7D8E" w:rsidRPr="00AD7D8E">
        <w:rPr>
          <w:szCs w:val="28"/>
          <w:lang w:val="uk-UA"/>
        </w:rPr>
        <w:t>26</w:t>
      </w:r>
      <w:r>
        <w:rPr>
          <w:szCs w:val="28"/>
          <w:lang w:val="uk-UA"/>
        </w:rPr>
        <w:t xml:space="preserve"> Закону України «</w:t>
      </w:r>
      <w:r w:rsidRPr="006F2FA4">
        <w:rPr>
          <w:szCs w:val="28"/>
          <w:lang w:val="uk-UA"/>
        </w:rPr>
        <w:t>Про місцеве самоврядування в Україні</w:t>
      </w:r>
      <w:r>
        <w:rPr>
          <w:szCs w:val="28"/>
          <w:lang w:val="uk-UA"/>
        </w:rPr>
        <w:t>,</w:t>
      </w:r>
      <w:r w:rsidRPr="006F2FA4">
        <w:rPr>
          <w:szCs w:val="28"/>
          <w:lang w:val="uk-UA"/>
        </w:rPr>
        <w:t xml:space="preserve"> відповідно до Закону України </w:t>
      </w:r>
      <w:r>
        <w:rPr>
          <w:szCs w:val="28"/>
          <w:lang w:val="uk-UA"/>
        </w:rPr>
        <w:t>«</w:t>
      </w:r>
      <w:r w:rsidRPr="006F2FA4">
        <w:rPr>
          <w:szCs w:val="28"/>
          <w:lang w:val="uk-UA"/>
        </w:rPr>
        <w:t>Про Національний архівний фонд та архівні установи</w:t>
      </w:r>
      <w:r>
        <w:rPr>
          <w:szCs w:val="28"/>
          <w:lang w:val="uk-UA"/>
        </w:rPr>
        <w:t>»</w:t>
      </w:r>
      <w:r w:rsidR="006F0721">
        <w:rPr>
          <w:szCs w:val="28"/>
          <w:lang w:val="uk-UA"/>
        </w:rPr>
        <w:t xml:space="preserve"> зі змінами</w:t>
      </w:r>
      <w:r w:rsidRPr="006F2FA4">
        <w:rPr>
          <w:szCs w:val="28"/>
          <w:lang w:val="uk-UA"/>
        </w:rPr>
        <w:t xml:space="preserve">, </w:t>
      </w:r>
      <w:r w:rsidR="006F0721">
        <w:rPr>
          <w:szCs w:val="28"/>
          <w:lang w:val="uk-UA"/>
        </w:rPr>
        <w:t>з</w:t>
      </w:r>
      <w:r w:rsidR="007B36D2" w:rsidRPr="006F2FA4">
        <w:rPr>
          <w:szCs w:val="28"/>
          <w:lang w:val="uk-UA"/>
        </w:rPr>
        <w:t xml:space="preserve"> метою </w:t>
      </w:r>
      <w:r w:rsidR="00B358AA" w:rsidRPr="006F2FA4">
        <w:rPr>
          <w:szCs w:val="28"/>
          <w:lang w:val="uk-UA"/>
        </w:rPr>
        <w:t xml:space="preserve">забезпечення </w:t>
      </w:r>
      <w:r w:rsidR="00AB6D41" w:rsidRPr="006F2FA4">
        <w:rPr>
          <w:szCs w:val="28"/>
          <w:lang w:val="uk-UA"/>
        </w:rPr>
        <w:t>організації централізованого дострокового зберігання документів з особового складу всіх ліквідованих та реформованих підприємств, установ та організацій</w:t>
      </w:r>
      <w:r w:rsidR="000F664E">
        <w:rPr>
          <w:szCs w:val="28"/>
          <w:lang w:val="uk-UA"/>
        </w:rPr>
        <w:t xml:space="preserve"> Новоодеської міської громади</w:t>
      </w:r>
      <w:r w:rsidR="00583D48">
        <w:rPr>
          <w:szCs w:val="28"/>
          <w:lang w:val="uk-UA"/>
        </w:rPr>
        <w:t>,</w:t>
      </w:r>
      <w:r w:rsidR="000F664E">
        <w:rPr>
          <w:szCs w:val="28"/>
          <w:lang w:val="uk-UA"/>
        </w:rPr>
        <w:t xml:space="preserve"> Сухоєланецької сільської громади та Костянтинівської сільської громади</w:t>
      </w:r>
      <w:r w:rsidR="00B358AA" w:rsidRPr="006F2FA4">
        <w:rPr>
          <w:szCs w:val="28"/>
          <w:lang w:val="uk-UA"/>
        </w:rPr>
        <w:t xml:space="preserve">, </w:t>
      </w:r>
      <w:r w:rsidR="00AB6D41" w:rsidRPr="006F2FA4">
        <w:rPr>
          <w:szCs w:val="28"/>
          <w:lang w:val="uk-UA"/>
        </w:rPr>
        <w:t xml:space="preserve">задоволення потреб та запитів громадян, необхідних для їх соціального та правового </w:t>
      </w:r>
      <w:r w:rsidR="00583D48">
        <w:rPr>
          <w:szCs w:val="28"/>
          <w:lang w:val="uk-UA"/>
        </w:rPr>
        <w:t>захисту та</w:t>
      </w:r>
      <w:r w:rsidR="00B358AA" w:rsidRPr="006F2FA4">
        <w:rPr>
          <w:szCs w:val="28"/>
          <w:lang w:val="uk-UA"/>
        </w:rPr>
        <w:t xml:space="preserve"> зміцнення матеріально – технічної бази </w:t>
      </w:r>
      <w:r w:rsidR="006F0721">
        <w:rPr>
          <w:szCs w:val="28"/>
          <w:lang w:val="uk-UA"/>
        </w:rPr>
        <w:t>К</w:t>
      </w:r>
      <w:r w:rsidR="00B358AA" w:rsidRPr="006F2FA4">
        <w:rPr>
          <w:szCs w:val="28"/>
          <w:lang w:val="uk-UA"/>
        </w:rPr>
        <w:t>омунальної уста</w:t>
      </w:r>
      <w:r w:rsidR="0009356E" w:rsidRPr="006F2FA4">
        <w:rPr>
          <w:szCs w:val="28"/>
          <w:lang w:val="uk-UA"/>
        </w:rPr>
        <w:t xml:space="preserve">нови </w:t>
      </w:r>
      <w:r w:rsidR="000F664E">
        <w:rPr>
          <w:szCs w:val="28"/>
          <w:lang w:val="uk-UA"/>
        </w:rPr>
        <w:t>«</w:t>
      </w:r>
      <w:r w:rsidR="0009356E" w:rsidRPr="006F2FA4">
        <w:rPr>
          <w:szCs w:val="28"/>
          <w:lang w:val="uk-UA"/>
        </w:rPr>
        <w:t>Трудовий  архів</w:t>
      </w:r>
      <w:r w:rsidR="00583D48">
        <w:rPr>
          <w:szCs w:val="28"/>
          <w:lang w:val="uk-UA"/>
        </w:rPr>
        <w:t>»</w:t>
      </w:r>
      <w:r w:rsidR="0009356E" w:rsidRPr="006F2FA4">
        <w:rPr>
          <w:szCs w:val="28"/>
          <w:lang w:val="uk-UA"/>
        </w:rPr>
        <w:t xml:space="preserve"> Новоодеської  міської ради</w:t>
      </w:r>
      <w:r w:rsidR="000F664E">
        <w:rPr>
          <w:szCs w:val="28"/>
          <w:lang w:val="uk-UA"/>
        </w:rPr>
        <w:t>,</w:t>
      </w:r>
      <w:r w:rsidR="0009356E" w:rsidRPr="006F2FA4">
        <w:rPr>
          <w:szCs w:val="28"/>
          <w:lang w:val="uk-UA"/>
        </w:rPr>
        <w:t xml:space="preserve">  міська </w:t>
      </w:r>
      <w:r w:rsidR="007B36D2" w:rsidRPr="006F2FA4">
        <w:rPr>
          <w:szCs w:val="28"/>
          <w:lang w:val="uk-UA"/>
        </w:rPr>
        <w:t xml:space="preserve"> рада</w:t>
      </w:r>
    </w:p>
    <w:p w:rsidR="003E029D" w:rsidRDefault="00DA4B88" w:rsidP="003E029D">
      <w:pPr>
        <w:tabs>
          <w:tab w:val="left" w:pos="720"/>
        </w:tabs>
        <w:jc w:val="both"/>
        <w:rPr>
          <w:b/>
          <w:szCs w:val="28"/>
          <w:lang w:val="uk-UA"/>
        </w:rPr>
      </w:pPr>
      <w:r w:rsidRPr="006F2FA4">
        <w:rPr>
          <w:b/>
          <w:szCs w:val="28"/>
          <w:lang w:val="uk-UA"/>
        </w:rPr>
        <w:t xml:space="preserve">           </w:t>
      </w:r>
      <w:r w:rsidR="00FC5C3C" w:rsidRPr="006F2FA4">
        <w:rPr>
          <w:b/>
          <w:szCs w:val="28"/>
          <w:lang w:val="uk-UA"/>
        </w:rPr>
        <w:t xml:space="preserve"> </w:t>
      </w:r>
      <w:r w:rsidRPr="006F2FA4">
        <w:rPr>
          <w:b/>
          <w:szCs w:val="28"/>
          <w:lang w:val="uk-UA"/>
        </w:rPr>
        <w:t>ВИРІШИЛА:</w:t>
      </w:r>
    </w:p>
    <w:p w:rsidR="00513466" w:rsidRDefault="00513466" w:rsidP="003E029D">
      <w:pPr>
        <w:tabs>
          <w:tab w:val="left" w:pos="720"/>
        </w:tabs>
        <w:jc w:val="both"/>
        <w:rPr>
          <w:b/>
          <w:szCs w:val="28"/>
          <w:lang w:val="uk-UA"/>
        </w:rPr>
      </w:pPr>
    </w:p>
    <w:p w:rsidR="003E029D" w:rsidRPr="003E029D" w:rsidRDefault="0009356E" w:rsidP="00C9712D">
      <w:pPr>
        <w:ind w:firstLine="851"/>
        <w:jc w:val="both"/>
        <w:rPr>
          <w:b/>
          <w:szCs w:val="28"/>
          <w:lang w:val="uk-UA"/>
        </w:rPr>
      </w:pPr>
      <w:r w:rsidRPr="006F2FA4">
        <w:rPr>
          <w:szCs w:val="28"/>
          <w:lang w:val="uk-UA"/>
        </w:rPr>
        <w:t>1.</w:t>
      </w:r>
      <w:r w:rsidR="003E029D">
        <w:rPr>
          <w:szCs w:val="28"/>
          <w:lang w:val="uk-UA"/>
        </w:rPr>
        <w:t xml:space="preserve"> </w:t>
      </w:r>
      <w:r w:rsidR="00B358AA" w:rsidRPr="006F2FA4">
        <w:rPr>
          <w:szCs w:val="28"/>
          <w:lang w:val="uk-UA"/>
        </w:rPr>
        <w:t xml:space="preserve">Затвердити </w:t>
      </w:r>
      <w:r w:rsidR="006F0721">
        <w:rPr>
          <w:szCs w:val="28"/>
          <w:lang w:val="uk-UA"/>
        </w:rPr>
        <w:t>Програму</w:t>
      </w:r>
      <w:r w:rsidR="006F0721" w:rsidRPr="006F0721">
        <w:rPr>
          <w:szCs w:val="28"/>
          <w:lang w:val="uk-UA"/>
        </w:rPr>
        <w:t xml:space="preserve"> збереження документів з особового складу, що не належить до Національного архівного фонду</w:t>
      </w:r>
      <w:r w:rsidR="006F0721">
        <w:rPr>
          <w:szCs w:val="28"/>
          <w:lang w:val="uk-UA"/>
        </w:rPr>
        <w:t xml:space="preserve"> </w:t>
      </w:r>
      <w:r w:rsidR="006F0721" w:rsidRPr="006F0721">
        <w:rPr>
          <w:szCs w:val="28"/>
          <w:lang w:val="uk-UA"/>
        </w:rPr>
        <w:t>на 2021 -</w:t>
      </w:r>
      <w:r w:rsidR="00C9712D">
        <w:rPr>
          <w:szCs w:val="28"/>
          <w:lang w:val="uk-UA"/>
        </w:rPr>
        <w:t xml:space="preserve"> </w:t>
      </w:r>
      <w:r w:rsidR="006F0721" w:rsidRPr="006F0721">
        <w:rPr>
          <w:szCs w:val="28"/>
          <w:lang w:val="uk-UA"/>
        </w:rPr>
        <w:t>2025 роки</w:t>
      </w:r>
      <w:r w:rsidR="006F0721">
        <w:rPr>
          <w:szCs w:val="28"/>
          <w:lang w:val="uk-UA"/>
        </w:rPr>
        <w:t xml:space="preserve"> </w:t>
      </w:r>
      <w:r w:rsidR="00B358AA" w:rsidRPr="006F2FA4">
        <w:rPr>
          <w:szCs w:val="28"/>
          <w:lang w:val="uk-UA"/>
        </w:rPr>
        <w:t xml:space="preserve"> </w:t>
      </w:r>
      <w:r w:rsidR="006F0721">
        <w:rPr>
          <w:szCs w:val="28"/>
          <w:lang w:val="uk-UA"/>
        </w:rPr>
        <w:t xml:space="preserve">(далі – Програма). </w:t>
      </w:r>
    </w:p>
    <w:p w:rsidR="003E029D" w:rsidRDefault="003E029D" w:rsidP="00C9712D">
      <w:pPr>
        <w:tabs>
          <w:tab w:val="left" w:pos="-2552"/>
        </w:tabs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2. Фінансовому управлінню (Литв</w:t>
      </w:r>
      <w:r w:rsidR="006F0721">
        <w:rPr>
          <w:szCs w:val="28"/>
          <w:lang w:val="uk-UA"/>
        </w:rPr>
        <w:t>иненко Т.Г.) спільно з головним розпорядником</w:t>
      </w:r>
      <w:r>
        <w:rPr>
          <w:szCs w:val="28"/>
          <w:lang w:val="uk-UA"/>
        </w:rPr>
        <w:t xml:space="preserve"> коштів проводити фінансування Програми в межах затверджених бюджетних асигнувань.</w:t>
      </w:r>
    </w:p>
    <w:p w:rsidR="003E029D" w:rsidRPr="008612FC" w:rsidRDefault="003E029D" w:rsidP="00C9712D">
      <w:pPr>
        <w:tabs>
          <w:tab w:val="left" w:pos="-2552"/>
        </w:tabs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r w:rsidRPr="008612FC">
        <w:rPr>
          <w:szCs w:val="28"/>
          <w:lang w:val="uk-UA"/>
        </w:rPr>
        <w:t xml:space="preserve">Контроль за виконанням даного рішення покласти на </w:t>
      </w:r>
      <w:r>
        <w:rPr>
          <w:szCs w:val="28"/>
          <w:lang w:val="uk-UA"/>
        </w:rPr>
        <w:t>постійну комісію з гуманітарних питань.</w:t>
      </w:r>
    </w:p>
    <w:p w:rsidR="0009356E" w:rsidRDefault="0009356E" w:rsidP="0009356E">
      <w:pPr>
        <w:tabs>
          <w:tab w:val="left" w:pos="1080"/>
        </w:tabs>
        <w:ind w:firstLine="720"/>
        <w:jc w:val="both"/>
        <w:rPr>
          <w:szCs w:val="28"/>
          <w:lang w:val="uk-UA"/>
        </w:rPr>
      </w:pPr>
    </w:p>
    <w:p w:rsidR="00513466" w:rsidRPr="006F2FA4" w:rsidRDefault="00513466" w:rsidP="0009356E">
      <w:pPr>
        <w:tabs>
          <w:tab w:val="left" w:pos="1080"/>
        </w:tabs>
        <w:ind w:firstLine="720"/>
        <w:jc w:val="both"/>
        <w:rPr>
          <w:szCs w:val="28"/>
          <w:lang w:val="uk-UA"/>
        </w:rPr>
      </w:pPr>
    </w:p>
    <w:p w:rsidR="000B6192" w:rsidRPr="006F2FA4" w:rsidRDefault="000B6192" w:rsidP="00CC3817">
      <w:pPr>
        <w:tabs>
          <w:tab w:val="left" w:pos="1080"/>
        </w:tabs>
        <w:ind w:firstLine="720"/>
        <w:jc w:val="both"/>
        <w:rPr>
          <w:szCs w:val="28"/>
          <w:lang w:val="uk-UA"/>
        </w:rPr>
      </w:pPr>
    </w:p>
    <w:p w:rsidR="0025343B" w:rsidRPr="006F2FA4" w:rsidRDefault="00C9712D" w:rsidP="00AA401A">
      <w:pPr>
        <w:tabs>
          <w:tab w:val="left" w:pos="72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="006F2FA4" w:rsidRPr="006F2FA4">
        <w:rPr>
          <w:szCs w:val="28"/>
          <w:lang w:val="uk-UA"/>
        </w:rPr>
        <w:t>Міський голова</w:t>
      </w:r>
      <w:r w:rsidR="00162FA3" w:rsidRPr="006F2FA4">
        <w:rPr>
          <w:szCs w:val="28"/>
          <w:lang w:val="uk-UA"/>
        </w:rPr>
        <w:tab/>
      </w:r>
      <w:r w:rsidR="00162FA3" w:rsidRPr="006F2FA4">
        <w:rPr>
          <w:szCs w:val="28"/>
          <w:lang w:val="uk-UA"/>
        </w:rPr>
        <w:tab/>
      </w:r>
      <w:r w:rsidR="00271E92" w:rsidRPr="006F2FA4">
        <w:rPr>
          <w:szCs w:val="28"/>
          <w:lang w:val="uk-UA"/>
        </w:rPr>
        <w:t xml:space="preserve">     </w:t>
      </w:r>
      <w:r w:rsidR="00162FA3" w:rsidRPr="006F2FA4">
        <w:rPr>
          <w:szCs w:val="28"/>
          <w:lang w:val="uk-UA"/>
        </w:rPr>
        <w:tab/>
      </w:r>
      <w:r w:rsidR="00AA401A" w:rsidRPr="006F2FA4">
        <w:rPr>
          <w:szCs w:val="28"/>
          <w:lang w:val="uk-UA"/>
        </w:rPr>
        <w:t xml:space="preserve">          </w:t>
      </w:r>
      <w:r w:rsidR="00A518D2" w:rsidRPr="006F2FA4">
        <w:rPr>
          <w:szCs w:val="28"/>
          <w:lang w:val="uk-UA"/>
        </w:rPr>
        <w:t xml:space="preserve">      </w:t>
      </w:r>
      <w:r w:rsidR="00162FA3" w:rsidRPr="006F2FA4">
        <w:rPr>
          <w:szCs w:val="28"/>
          <w:lang w:val="uk-UA"/>
        </w:rPr>
        <w:t xml:space="preserve">  </w:t>
      </w:r>
      <w:r w:rsidR="0009356E" w:rsidRPr="006F2FA4">
        <w:rPr>
          <w:szCs w:val="28"/>
          <w:lang w:val="uk-UA"/>
        </w:rPr>
        <w:t xml:space="preserve">   Олександр ПОЛЯКОВ</w:t>
      </w:r>
    </w:p>
    <w:sectPr w:rsidR="0025343B" w:rsidRPr="006F2FA4" w:rsidSect="00C9712D">
      <w:pgSz w:w="11906" w:h="16838"/>
      <w:pgMar w:top="1134" w:right="566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311AB"/>
    <w:multiLevelType w:val="hybridMultilevel"/>
    <w:tmpl w:val="E0C69FA4"/>
    <w:lvl w:ilvl="0" w:tplc="DCBCC0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A4740F"/>
    <w:multiLevelType w:val="hybridMultilevel"/>
    <w:tmpl w:val="5F4E9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7675A5"/>
    <w:multiLevelType w:val="hybridMultilevel"/>
    <w:tmpl w:val="7F3CADD4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932044E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3">
    <w:nsid w:val="1D91713B"/>
    <w:multiLevelType w:val="hybridMultilevel"/>
    <w:tmpl w:val="7D048C90"/>
    <w:lvl w:ilvl="0" w:tplc="254C2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5D5743"/>
    <w:multiLevelType w:val="hybridMultilevel"/>
    <w:tmpl w:val="C8D89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CD67B9"/>
    <w:multiLevelType w:val="hybridMultilevel"/>
    <w:tmpl w:val="8576957E"/>
    <w:lvl w:ilvl="0" w:tplc="86BA1D04">
      <w:numFmt w:val="bullet"/>
      <w:lvlText w:val="-"/>
      <w:lvlJc w:val="left"/>
      <w:pPr>
        <w:tabs>
          <w:tab w:val="num" w:pos="2550"/>
        </w:tabs>
        <w:ind w:left="255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50C3C30"/>
    <w:multiLevelType w:val="hybridMultilevel"/>
    <w:tmpl w:val="BF0A6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815C82"/>
    <w:multiLevelType w:val="hybridMultilevel"/>
    <w:tmpl w:val="DC240504"/>
    <w:lvl w:ilvl="0" w:tplc="1FD0CA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D76FD0"/>
    <w:multiLevelType w:val="hybridMultilevel"/>
    <w:tmpl w:val="CA4AF294"/>
    <w:lvl w:ilvl="0" w:tplc="AF4EDF16">
      <w:numFmt w:val="bullet"/>
      <w:lvlText w:val="-"/>
      <w:lvlJc w:val="left"/>
      <w:pPr>
        <w:tabs>
          <w:tab w:val="num" w:pos="930"/>
        </w:tabs>
        <w:ind w:left="93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8D4912"/>
    <w:multiLevelType w:val="hybridMultilevel"/>
    <w:tmpl w:val="1AB4C894"/>
    <w:lvl w:ilvl="0" w:tplc="295AA652">
      <w:start w:val="198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E640BC"/>
    <w:multiLevelType w:val="hybridMultilevel"/>
    <w:tmpl w:val="CBEEF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7E6498"/>
    <w:multiLevelType w:val="hybridMultilevel"/>
    <w:tmpl w:val="CF0A37F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B37AEF"/>
    <w:multiLevelType w:val="hybridMultilevel"/>
    <w:tmpl w:val="62FA7996"/>
    <w:lvl w:ilvl="0" w:tplc="17BE1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11"/>
  </w:num>
  <w:num w:numId="11">
    <w:abstractNumId w:val="12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25343B"/>
    <w:rsid w:val="00016ACD"/>
    <w:rsid w:val="00043124"/>
    <w:rsid w:val="0004447F"/>
    <w:rsid w:val="00046097"/>
    <w:rsid w:val="0009356E"/>
    <w:rsid w:val="000B12D8"/>
    <w:rsid w:val="000B6192"/>
    <w:rsid w:val="000C559B"/>
    <w:rsid w:val="000D173B"/>
    <w:rsid w:val="000D6989"/>
    <w:rsid w:val="000F664E"/>
    <w:rsid w:val="00104848"/>
    <w:rsid w:val="00116EBF"/>
    <w:rsid w:val="00144B72"/>
    <w:rsid w:val="00160338"/>
    <w:rsid w:val="00162FA3"/>
    <w:rsid w:val="00173C87"/>
    <w:rsid w:val="00191E8E"/>
    <w:rsid w:val="001F39B4"/>
    <w:rsid w:val="001F4354"/>
    <w:rsid w:val="001F4A90"/>
    <w:rsid w:val="0020579E"/>
    <w:rsid w:val="002144C6"/>
    <w:rsid w:val="00222C7A"/>
    <w:rsid w:val="00233C4F"/>
    <w:rsid w:val="00243550"/>
    <w:rsid w:val="0025343B"/>
    <w:rsid w:val="00267495"/>
    <w:rsid w:val="00271E92"/>
    <w:rsid w:val="002769AE"/>
    <w:rsid w:val="002A19C9"/>
    <w:rsid w:val="002C5343"/>
    <w:rsid w:val="002C66C3"/>
    <w:rsid w:val="002C72B0"/>
    <w:rsid w:val="002F24F4"/>
    <w:rsid w:val="0033119B"/>
    <w:rsid w:val="00342006"/>
    <w:rsid w:val="00357D83"/>
    <w:rsid w:val="00374600"/>
    <w:rsid w:val="00380434"/>
    <w:rsid w:val="003C43D8"/>
    <w:rsid w:val="003E029D"/>
    <w:rsid w:val="003F3074"/>
    <w:rsid w:val="00401602"/>
    <w:rsid w:val="00412156"/>
    <w:rsid w:val="00433F2C"/>
    <w:rsid w:val="00455319"/>
    <w:rsid w:val="0045781F"/>
    <w:rsid w:val="00463C72"/>
    <w:rsid w:val="00486FBF"/>
    <w:rsid w:val="00487EAC"/>
    <w:rsid w:val="004A14FA"/>
    <w:rsid w:val="004A5046"/>
    <w:rsid w:val="004A5B15"/>
    <w:rsid w:val="004D379A"/>
    <w:rsid w:val="004F13C0"/>
    <w:rsid w:val="00513466"/>
    <w:rsid w:val="00544F81"/>
    <w:rsid w:val="00551160"/>
    <w:rsid w:val="0057716F"/>
    <w:rsid w:val="00580B87"/>
    <w:rsid w:val="00583D48"/>
    <w:rsid w:val="00594AB5"/>
    <w:rsid w:val="005B6B40"/>
    <w:rsid w:val="005C03DA"/>
    <w:rsid w:val="005C2C70"/>
    <w:rsid w:val="00607146"/>
    <w:rsid w:val="006154E9"/>
    <w:rsid w:val="00615675"/>
    <w:rsid w:val="00622359"/>
    <w:rsid w:val="00626AFF"/>
    <w:rsid w:val="006642AB"/>
    <w:rsid w:val="00667439"/>
    <w:rsid w:val="00680ED8"/>
    <w:rsid w:val="00693159"/>
    <w:rsid w:val="006F0721"/>
    <w:rsid w:val="006F2FA4"/>
    <w:rsid w:val="006F6835"/>
    <w:rsid w:val="006F7468"/>
    <w:rsid w:val="00702110"/>
    <w:rsid w:val="00712E96"/>
    <w:rsid w:val="007461D7"/>
    <w:rsid w:val="007618C1"/>
    <w:rsid w:val="00786576"/>
    <w:rsid w:val="007A6298"/>
    <w:rsid w:val="007A7CC1"/>
    <w:rsid w:val="007B36D2"/>
    <w:rsid w:val="007C478A"/>
    <w:rsid w:val="007D79F6"/>
    <w:rsid w:val="007E5D41"/>
    <w:rsid w:val="008023AC"/>
    <w:rsid w:val="00806C68"/>
    <w:rsid w:val="008106CF"/>
    <w:rsid w:val="00812AF5"/>
    <w:rsid w:val="00827A25"/>
    <w:rsid w:val="008500BB"/>
    <w:rsid w:val="00871634"/>
    <w:rsid w:val="00872210"/>
    <w:rsid w:val="00890BE6"/>
    <w:rsid w:val="008E569B"/>
    <w:rsid w:val="00922079"/>
    <w:rsid w:val="00964C4D"/>
    <w:rsid w:val="00966544"/>
    <w:rsid w:val="00980463"/>
    <w:rsid w:val="009855F7"/>
    <w:rsid w:val="00991BFC"/>
    <w:rsid w:val="009A660C"/>
    <w:rsid w:val="009B76C7"/>
    <w:rsid w:val="009E0712"/>
    <w:rsid w:val="009E2D00"/>
    <w:rsid w:val="009F2999"/>
    <w:rsid w:val="00A11162"/>
    <w:rsid w:val="00A15C93"/>
    <w:rsid w:val="00A46579"/>
    <w:rsid w:val="00A518D2"/>
    <w:rsid w:val="00A636E1"/>
    <w:rsid w:val="00AA05C6"/>
    <w:rsid w:val="00AA401A"/>
    <w:rsid w:val="00AB6D41"/>
    <w:rsid w:val="00AD6387"/>
    <w:rsid w:val="00AD7D8E"/>
    <w:rsid w:val="00AE4546"/>
    <w:rsid w:val="00B136A1"/>
    <w:rsid w:val="00B17428"/>
    <w:rsid w:val="00B358AA"/>
    <w:rsid w:val="00B37970"/>
    <w:rsid w:val="00B4162E"/>
    <w:rsid w:val="00B43651"/>
    <w:rsid w:val="00B47513"/>
    <w:rsid w:val="00B503CC"/>
    <w:rsid w:val="00B77B1D"/>
    <w:rsid w:val="00B90D9C"/>
    <w:rsid w:val="00BB39BC"/>
    <w:rsid w:val="00C00192"/>
    <w:rsid w:val="00C327DC"/>
    <w:rsid w:val="00C57C5F"/>
    <w:rsid w:val="00C853EF"/>
    <w:rsid w:val="00C86F23"/>
    <w:rsid w:val="00C9712D"/>
    <w:rsid w:val="00CA6755"/>
    <w:rsid w:val="00CC3817"/>
    <w:rsid w:val="00CC5D65"/>
    <w:rsid w:val="00CE1F84"/>
    <w:rsid w:val="00CF0E9F"/>
    <w:rsid w:val="00D46BDD"/>
    <w:rsid w:val="00DA4B88"/>
    <w:rsid w:val="00DD0DA4"/>
    <w:rsid w:val="00DE65F0"/>
    <w:rsid w:val="00E22909"/>
    <w:rsid w:val="00E377A8"/>
    <w:rsid w:val="00E44837"/>
    <w:rsid w:val="00E534D6"/>
    <w:rsid w:val="00E65C36"/>
    <w:rsid w:val="00EB6806"/>
    <w:rsid w:val="00EC30B8"/>
    <w:rsid w:val="00F15C50"/>
    <w:rsid w:val="00F172DF"/>
    <w:rsid w:val="00F273E2"/>
    <w:rsid w:val="00F9408E"/>
    <w:rsid w:val="00FC5C3C"/>
    <w:rsid w:val="00FD5F51"/>
    <w:rsid w:val="00FE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43B"/>
    <w:rPr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5343B"/>
    <w:pPr>
      <w:jc w:val="center"/>
    </w:pPr>
    <w:rPr>
      <w:b/>
      <w:lang w:val="uk-UA" w:eastAsia="ru-RU"/>
    </w:rPr>
  </w:style>
  <w:style w:type="paragraph" w:styleId="a4">
    <w:name w:val="Document Map"/>
    <w:basedOn w:val="a"/>
    <w:semiHidden/>
    <w:rsid w:val="0025343B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Balloon Text"/>
    <w:basedOn w:val="a"/>
    <w:semiHidden/>
    <w:rsid w:val="00626AFF"/>
    <w:rPr>
      <w:rFonts w:ascii="Tahoma" w:hAnsi="Tahoma" w:cs="Tahoma"/>
      <w:sz w:val="16"/>
      <w:szCs w:val="16"/>
    </w:rPr>
  </w:style>
  <w:style w:type="paragraph" w:customStyle="1" w:styleId="a6">
    <w:name w:val="Знак Знак"/>
    <w:basedOn w:val="a"/>
    <w:rsid w:val="00271E92"/>
    <w:rPr>
      <w:rFonts w:ascii="Verdana" w:hAnsi="Verdana" w:cs="Verdana"/>
      <w:sz w:val="20"/>
      <w:lang w:val="en-US" w:eastAsia="en-US"/>
    </w:rPr>
  </w:style>
  <w:style w:type="paragraph" w:customStyle="1" w:styleId="a7">
    <w:name w:val="Знак"/>
    <w:basedOn w:val="a"/>
    <w:rsid w:val="008500BB"/>
    <w:rPr>
      <w:rFonts w:ascii="Verdana" w:hAnsi="Verdana" w:cs="Verdana"/>
      <w:sz w:val="20"/>
      <w:lang w:val="en-US" w:eastAsia="en-US"/>
    </w:rPr>
  </w:style>
  <w:style w:type="paragraph" w:customStyle="1" w:styleId="a8">
    <w:name w:val="Знак Знак Знак"/>
    <w:basedOn w:val="a"/>
    <w:rsid w:val="00F15C50"/>
    <w:rPr>
      <w:rFonts w:ascii="Verdana" w:hAnsi="Verdana" w:cs="Verdana"/>
      <w:sz w:val="20"/>
      <w:lang w:val="en-US" w:eastAsia="en-US"/>
    </w:rPr>
  </w:style>
  <w:style w:type="paragraph" w:styleId="a9">
    <w:name w:val="Body Text"/>
    <w:basedOn w:val="a"/>
    <w:link w:val="aa"/>
    <w:uiPriority w:val="99"/>
    <w:qFormat/>
    <w:rsid w:val="006F2FA4"/>
    <w:pPr>
      <w:widowControl w:val="0"/>
      <w:autoSpaceDE w:val="0"/>
      <w:autoSpaceDN w:val="0"/>
      <w:ind w:left="342"/>
    </w:pPr>
    <w:rPr>
      <w:szCs w:val="28"/>
      <w:lang w:val="uk-UA" w:bidi="uk-UA"/>
    </w:rPr>
  </w:style>
  <w:style w:type="character" w:customStyle="1" w:styleId="aa">
    <w:name w:val="Основной текст Знак"/>
    <w:basedOn w:val="a0"/>
    <w:link w:val="a9"/>
    <w:uiPriority w:val="99"/>
    <w:rsid w:val="006F2FA4"/>
    <w:rPr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6F2FA4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/>
    </w:rPr>
  </w:style>
  <w:style w:type="table" w:styleId="ab">
    <w:name w:val="Table Grid"/>
    <w:basedOn w:val="a1"/>
    <w:rsid w:val="00C971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Ukraine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User</dc:creator>
  <cp:lastModifiedBy>Olena</cp:lastModifiedBy>
  <cp:revision>11</cp:revision>
  <cp:lastPrinted>2021-05-17T08:12:00Z</cp:lastPrinted>
  <dcterms:created xsi:type="dcterms:W3CDTF">2021-05-17T08:30:00Z</dcterms:created>
  <dcterms:modified xsi:type="dcterms:W3CDTF">2021-05-17T13:28:00Z</dcterms:modified>
</cp:coreProperties>
</file>