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74" w:rsidRPr="0033657D" w:rsidRDefault="00E25574" w:rsidP="00E25574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4" o:title=""/>
          </v:shape>
          <o:OLEObject Type="Embed" ProgID="Word.Picture.8" ShapeID="_x0000_i1025" DrawAspect="Content" ObjectID="_1598101336" r:id="rId5"/>
        </w:object>
      </w:r>
    </w:p>
    <w:p w:rsidR="00E25574" w:rsidRPr="007B16CD" w:rsidRDefault="00E25574" w:rsidP="00E25574">
      <w:pPr>
        <w:jc w:val="center"/>
        <w:rPr>
          <w:b/>
          <w:sz w:val="19"/>
        </w:rPr>
      </w:pPr>
    </w:p>
    <w:p w:rsidR="00E25574" w:rsidRPr="007B16CD" w:rsidRDefault="00E25574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E25574" w:rsidRPr="007B16CD" w:rsidRDefault="00E25574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E25574" w:rsidRPr="007B16CD" w:rsidRDefault="00E25574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E25574" w:rsidRPr="007B16CD" w:rsidRDefault="00E25574" w:rsidP="00E25574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 </w:t>
      </w:r>
    </w:p>
    <w:p w:rsidR="00E25574" w:rsidRPr="007B16CD" w:rsidRDefault="00E25574" w:rsidP="00E25574">
      <w:pPr>
        <w:rPr>
          <w:sz w:val="28"/>
          <w:szCs w:val="28"/>
        </w:rPr>
      </w:pPr>
    </w:p>
    <w:p w:rsidR="00E25574" w:rsidRPr="00375C6C" w:rsidRDefault="005D4922" w:rsidP="00E25574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21 вересня</w:t>
      </w:r>
      <w:r w:rsidR="00E25574">
        <w:rPr>
          <w:rFonts w:ascii="Times New Roman" w:hAnsi="Times New Roman" w:cs="Times New Roman"/>
          <w:sz w:val="32"/>
          <w:szCs w:val="32"/>
          <w:lang w:val="uk-UA"/>
        </w:rPr>
        <w:t xml:space="preserve"> 2018</w:t>
      </w:r>
      <w:r w:rsidR="00E25574"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E25574" w:rsidRPr="00EF6F1C" w:rsidRDefault="00E25574" w:rsidP="00E25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t>ХХ</w:t>
      </w:r>
      <w:r w:rsidR="006D0C2C">
        <w:rPr>
          <w:sz w:val="32"/>
          <w:szCs w:val="32"/>
          <w:lang w:val="uk-UA"/>
        </w:rPr>
        <w:t>Х</w:t>
      </w:r>
      <w:r w:rsidR="005D4922">
        <w:rPr>
          <w:sz w:val="32"/>
          <w:szCs w:val="32"/>
          <w:lang w:val="uk-UA"/>
        </w:rPr>
        <w:t>І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E25574" w:rsidRPr="00EF6F1C" w:rsidRDefault="00E25574" w:rsidP="00E25574">
      <w:pPr>
        <w:jc w:val="both"/>
        <w:rPr>
          <w:sz w:val="28"/>
          <w:szCs w:val="28"/>
          <w:lang w:val="uk-UA"/>
        </w:rPr>
      </w:pPr>
    </w:p>
    <w:p w:rsidR="00E25574" w:rsidRPr="00EB60AC" w:rsidRDefault="00E25574" w:rsidP="00E2557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/>
          <w:b/>
          <w:sz w:val="28"/>
          <w:szCs w:val="28"/>
          <w:lang w:val="uk-UA"/>
        </w:rPr>
        <w:t xml:space="preserve">Про надання  </w:t>
      </w: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дозволу на розробку</w:t>
      </w:r>
    </w:p>
    <w:p w:rsidR="00E25574" w:rsidRPr="00EB60AC" w:rsidRDefault="005D4922" w:rsidP="00E2557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технічних документацій</w:t>
      </w:r>
      <w:r w:rsidR="00E25574"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землеустрою </w:t>
      </w:r>
    </w:p>
    <w:p w:rsidR="00E25574" w:rsidRPr="00EB60AC" w:rsidRDefault="00E25574" w:rsidP="00E2557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щодо встановлення (відновлення) меж</w:t>
      </w:r>
    </w:p>
    <w:p w:rsidR="00E25574" w:rsidRPr="00EB60AC" w:rsidRDefault="00E25574" w:rsidP="00E2557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земельних ділянок в натурі (на місцевості) </w:t>
      </w:r>
    </w:p>
    <w:p w:rsidR="00E25574" w:rsidRPr="00EB60AC" w:rsidRDefault="00E25574" w:rsidP="00E2557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громадянам України</w:t>
      </w:r>
    </w:p>
    <w:p w:rsidR="00E25574" w:rsidRPr="005F0AD2" w:rsidRDefault="00E25574" w:rsidP="00E255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574" w:rsidRPr="007B16CD" w:rsidRDefault="00E25574" w:rsidP="00E255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E25574" w:rsidRPr="007B16CD" w:rsidRDefault="00E25574" w:rsidP="00E2557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E25574" w:rsidRPr="007B16CD" w:rsidRDefault="00E25574" w:rsidP="00E25574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1.Дати дозвіл на  розробку  </w:t>
      </w:r>
      <w:r w:rsidR="005D4922">
        <w:rPr>
          <w:sz w:val="28"/>
          <w:szCs w:val="28"/>
          <w:lang w:val="uk-UA"/>
        </w:rPr>
        <w:t>технічних документацій</w:t>
      </w:r>
      <w:r w:rsidR="006C77F6">
        <w:rPr>
          <w:sz w:val="28"/>
          <w:szCs w:val="28"/>
          <w:lang w:val="uk-UA"/>
        </w:rPr>
        <w:t xml:space="preserve"> із</w:t>
      </w:r>
      <w:r w:rsidRPr="007B16CD">
        <w:rPr>
          <w:sz w:val="28"/>
          <w:szCs w:val="28"/>
          <w:lang w:val="uk-UA"/>
        </w:rPr>
        <w:t xml:space="preserve"> землеустрою щодо </w:t>
      </w:r>
      <w:r w:rsidR="006C77F6">
        <w:rPr>
          <w:sz w:val="28"/>
          <w:szCs w:val="28"/>
          <w:lang w:val="uk-UA"/>
        </w:rPr>
        <w:t>встановлення</w:t>
      </w:r>
      <w:r w:rsidRPr="007B16CD">
        <w:rPr>
          <w:sz w:val="28"/>
          <w:szCs w:val="28"/>
          <w:lang w:val="uk-UA"/>
        </w:rPr>
        <w:t xml:space="preserve"> </w:t>
      </w:r>
      <w:r w:rsidR="003D1FEF">
        <w:rPr>
          <w:sz w:val="28"/>
          <w:szCs w:val="28"/>
          <w:lang w:val="uk-UA"/>
        </w:rPr>
        <w:t xml:space="preserve">меж </w:t>
      </w:r>
      <w:r w:rsidR="005D4922">
        <w:rPr>
          <w:sz w:val="28"/>
          <w:szCs w:val="28"/>
          <w:lang w:val="uk-UA"/>
        </w:rPr>
        <w:t>земельних</w:t>
      </w:r>
      <w:r w:rsidRPr="007B16CD">
        <w:rPr>
          <w:sz w:val="28"/>
          <w:szCs w:val="28"/>
          <w:lang w:val="uk-UA"/>
        </w:rPr>
        <w:t xml:space="preserve"> ділян</w:t>
      </w:r>
      <w:r w:rsidR="005D4922">
        <w:rPr>
          <w:sz w:val="28"/>
          <w:szCs w:val="28"/>
          <w:lang w:val="uk-UA"/>
        </w:rPr>
        <w:t>ок розташованих</w:t>
      </w:r>
      <w:r w:rsidRPr="007B16CD">
        <w:rPr>
          <w:sz w:val="28"/>
          <w:szCs w:val="28"/>
          <w:lang w:val="uk-UA"/>
        </w:rPr>
        <w:t xml:space="preserve"> в межах міста Нова Одеса </w:t>
      </w:r>
      <w:r w:rsidR="009F2F5A">
        <w:rPr>
          <w:sz w:val="28"/>
          <w:szCs w:val="28"/>
          <w:lang w:val="uk-UA"/>
        </w:rPr>
        <w:t xml:space="preserve">із земель комунальної власності, </w:t>
      </w:r>
      <w:r w:rsidRPr="007B16CD">
        <w:rPr>
          <w:sz w:val="28"/>
          <w:szCs w:val="28"/>
          <w:lang w:val="uk-UA"/>
        </w:rPr>
        <w:t>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E25574" w:rsidRPr="007B16CD" w:rsidTr="00A44982">
        <w:trPr>
          <w:trHeight w:val="849"/>
        </w:trPr>
        <w:tc>
          <w:tcPr>
            <w:tcW w:w="643" w:type="dxa"/>
          </w:tcPr>
          <w:p w:rsidR="00E25574" w:rsidRPr="007B16CD" w:rsidRDefault="00E25574" w:rsidP="00A4498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E25574" w:rsidRPr="007B16CD" w:rsidRDefault="00E25574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16CD">
              <w:rPr>
                <w:sz w:val="24"/>
                <w:szCs w:val="24"/>
                <w:lang w:val="uk-UA"/>
              </w:rPr>
              <w:t>ім.’я</w:t>
            </w:r>
            <w:proofErr w:type="spellEnd"/>
            <w:r w:rsidRPr="007B16CD">
              <w:rPr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E25574" w:rsidRPr="007B16CD" w:rsidRDefault="00E25574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E25574" w:rsidRPr="007B16CD" w:rsidRDefault="00E25574" w:rsidP="00A4498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Для ОЖБ</w:t>
            </w:r>
          </w:p>
        </w:tc>
      </w:tr>
      <w:tr w:rsidR="00E25574" w:rsidRPr="007B16CD" w:rsidTr="00A44982">
        <w:tc>
          <w:tcPr>
            <w:tcW w:w="643" w:type="dxa"/>
          </w:tcPr>
          <w:p w:rsidR="00E25574" w:rsidRPr="007B16CD" w:rsidRDefault="00B14E65" w:rsidP="00A449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</w:tc>
        <w:tc>
          <w:tcPr>
            <w:tcW w:w="5045" w:type="dxa"/>
          </w:tcPr>
          <w:p w:rsidR="00E25574" w:rsidRPr="007B16CD" w:rsidRDefault="00B14E65" w:rsidP="00B14E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 Олег Анатолійович, вулиця Центральна, 176</w:t>
            </w:r>
          </w:p>
        </w:tc>
        <w:tc>
          <w:tcPr>
            <w:tcW w:w="1980" w:type="dxa"/>
          </w:tcPr>
          <w:p w:rsidR="00E25574" w:rsidRPr="007B16CD" w:rsidRDefault="00B14E65" w:rsidP="006D0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0,0866</w:t>
            </w:r>
          </w:p>
        </w:tc>
        <w:tc>
          <w:tcPr>
            <w:tcW w:w="1800" w:type="dxa"/>
          </w:tcPr>
          <w:p w:rsidR="00E25574" w:rsidRPr="007B16CD" w:rsidRDefault="00B14E65" w:rsidP="006D0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0,0866</w:t>
            </w:r>
          </w:p>
        </w:tc>
      </w:tr>
      <w:tr w:rsidR="00E25574" w:rsidRPr="007B16CD" w:rsidTr="00A44982">
        <w:tc>
          <w:tcPr>
            <w:tcW w:w="643" w:type="dxa"/>
          </w:tcPr>
          <w:p w:rsidR="00055817" w:rsidRPr="00856DEF" w:rsidRDefault="00B14E65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</w:tc>
        <w:tc>
          <w:tcPr>
            <w:tcW w:w="5045" w:type="dxa"/>
          </w:tcPr>
          <w:p w:rsidR="004E744F" w:rsidRPr="00055817" w:rsidRDefault="00B14E65" w:rsidP="00B14E6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Єнтар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Ганна Олександрівна, вулиця Слобідська, 10</w:t>
            </w:r>
          </w:p>
        </w:tc>
        <w:tc>
          <w:tcPr>
            <w:tcW w:w="1980" w:type="dxa"/>
          </w:tcPr>
          <w:p w:rsidR="004E744F" w:rsidRPr="00055817" w:rsidRDefault="00B14E65" w:rsidP="00055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800" w:type="dxa"/>
          </w:tcPr>
          <w:p w:rsidR="004E744F" w:rsidRPr="00055817" w:rsidRDefault="00B14E65" w:rsidP="00055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B14E65" w:rsidRPr="007B16CD" w:rsidTr="00A44982">
        <w:tc>
          <w:tcPr>
            <w:tcW w:w="643" w:type="dxa"/>
          </w:tcPr>
          <w:p w:rsidR="00B14E65" w:rsidRPr="00856DEF" w:rsidRDefault="00B14E65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</w:tc>
        <w:tc>
          <w:tcPr>
            <w:tcW w:w="5045" w:type="dxa"/>
          </w:tcPr>
          <w:p w:rsidR="00B14E65" w:rsidRPr="00055817" w:rsidRDefault="00B14E65" w:rsidP="00B14E6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Мацола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Васильович, вулиця Пушкіна, 12</w:t>
            </w:r>
          </w:p>
        </w:tc>
        <w:tc>
          <w:tcPr>
            <w:tcW w:w="1980" w:type="dxa"/>
          </w:tcPr>
          <w:p w:rsidR="00B14E65" w:rsidRPr="00055817" w:rsidRDefault="00B14E65" w:rsidP="00055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800" w:type="dxa"/>
          </w:tcPr>
          <w:p w:rsidR="00B14E65" w:rsidRPr="00055817" w:rsidRDefault="00B14E65" w:rsidP="00055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B14E65" w:rsidRPr="007B16CD" w:rsidTr="00A44982">
        <w:tc>
          <w:tcPr>
            <w:tcW w:w="643" w:type="dxa"/>
          </w:tcPr>
          <w:p w:rsidR="00B14E65" w:rsidRPr="00856DEF" w:rsidRDefault="00B14E65" w:rsidP="00856D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</w:tc>
        <w:tc>
          <w:tcPr>
            <w:tcW w:w="5045" w:type="dxa"/>
          </w:tcPr>
          <w:p w:rsidR="00B14E65" w:rsidRPr="00055817" w:rsidRDefault="00B14E65" w:rsidP="00055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Бирзул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Степанович, вулиця Спаська, 60</w:t>
            </w:r>
          </w:p>
        </w:tc>
        <w:tc>
          <w:tcPr>
            <w:tcW w:w="1980" w:type="dxa"/>
          </w:tcPr>
          <w:p w:rsidR="00B14E65" w:rsidRPr="00055817" w:rsidRDefault="00B14E65" w:rsidP="00055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800" w:type="dxa"/>
          </w:tcPr>
          <w:p w:rsidR="00B14E65" w:rsidRPr="00055817" w:rsidRDefault="00B14E65" w:rsidP="00055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E25574" w:rsidRPr="007B16CD" w:rsidRDefault="00E25574" w:rsidP="00E25574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 2.Громадянам України до затвердження </w:t>
      </w:r>
      <w:r w:rsidR="00DC2F76">
        <w:rPr>
          <w:sz w:val="28"/>
          <w:szCs w:val="28"/>
          <w:lang w:val="uk-UA"/>
        </w:rPr>
        <w:t>технічної документації із землеустрою</w:t>
      </w:r>
      <w:r w:rsidRPr="007B16CD">
        <w:rPr>
          <w:sz w:val="28"/>
          <w:szCs w:val="28"/>
          <w:lang w:val="uk-UA"/>
        </w:rPr>
        <w:t xml:space="preserve"> щодо відведення земельної ділянки,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E25574" w:rsidRPr="007B16CD" w:rsidRDefault="00E25574" w:rsidP="00E2557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3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>.Виготовлення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C2F76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землеустрою щодо відведення земельної ділянки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документації землеустрою є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комерційним ризиком замовників.</w:t>
      </w:r>
    </w:p>
    <w:p w:rsidR="00E25574" w:rsidRPr="007B16CD" w:rsidRDefault="00E25574" w:rsidP="00E25574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.Строк дії дозволу на розроблення </w:t>
      </w:r>
      <w:r w:rsidR="00DC2F76">
        <w:rPr>
          <w:rFonts w:ascii="Times New Roman" w:hAnsi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 землеустрою становить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один 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>рік.</w:t>
      </w:r>
    </w:p>
    <w:p w:rsidR="00E25574" w:rsidRPr="007B16CD" w:rsidRDefault="00E25574" w:rsidP="00E255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комунальної власності, містобудування,</w:t>
      </w:r>
      <w:r w:rsidRPr="007B16CD">
        <w:rPr>
          <w:sz w:val="28"/>
          <w:szCs w:val="28"/>
          <w:lang w:val="uk-UA"/>
        </w:rPr>
        <w:t xml:space="preserve"> </w:t>
      </w:r>
      <w:r w:rsidR="00ED04A9">
        <w:rPr>
          <w:rFonts w:ascii="Times New Roman" w:hAnsi="Times New Roman" w:cs="Times New Roman"/>
          <w:sz w:val="28"/>
          <w:szCs w:val="28"/>
          <w:lang w:val="uk-UA"/>
        </w:rPr>
        <w:t>земельних ресурсів.</w:t>
      </w:r>
    </w:p>
    <w:p w:rsidR="00E25574" w:rsidRPr="007B16CD" w:rsidRDefault="00E25574" w:rsidP="00E2557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574" w:rsidRPr="007B16CD" w:rsidRDefault="00E25574" w:rsidP="00E2557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5574" w:rsidRPr="007B16CD" w:rsidRDefault="00E25574" w:rsidP="00E255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3A45F1" w:rsidRDefault="003A45F1" w:rsidP="00E25574">
      <w:pPr>
        <w:rPr>
          <w:lang w:val="uk-UA"/>
        </w:rPr>
      </w:pPr>
    </w:p>
    <w:p w:rsidR="00BE7856" w:rsidRDefault="00BE7856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Default="00AD4199" w:rsidP="00E25574">
      <w:pPr>
        <w:rPr>
          <w:lang w:val="uk-UA"/>
        </w:rPr>
      </w:pPr>
    </w:p>
    <w:p w:rsidR="00AD4199" w:rsidRPr="0033657D" w:rsidRDefault="00AD4199" w:rsidP="00AD4199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 id="_x0000_i1026" type="#_x0000_t75" style="width:43.5pt;height:49.5pt" o:ole="" fillcolor="window">
            <v:imagedata r:id="rId4" o:title=""/>
          </v:shape>
          <o:OLEObject Type="Embed" ProgID="Word.Picture.8" ShapeID="_x0000_i1026" DrawAspect="Content" ObjectID="_1598101337" r:id="rId6"/>
        </w:object>
      </w:r>
    </w:p>
    <w:p w:rsidR="00AD4199" w:rsidRPr="007B16CD" w:rsidRDefault="00AD4199" w:rsidP="00AD4199">
      <w:pPr>
        <w:jc w:val="center"/>
        <w:rPr>
          <w:b/>
          <w:sz w:val="19"/>
        </w:rPr>
      </w:pPr>
    </w:p>
    <w:p w:rsidR="00AD4199" w:rsidRPr="007B16CD" w:rsidRDefault="00AD4199" w:rsidP="00AD4199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AD4199" w:rsidRPr="007B16CD" w:rsidRDefault="00AD4199" w:rsidP="00AD4199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AD4199" w:rsidRPr="007B16CD" w:rsidRDefault="00AD4199" w:rsidP="00AD4199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AD4199" w:rsidRPr="007B16CD" w:rsidRDefault="00AD4199" w:rsidP="00AD4199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</w:t>
      </w:r>
      <w:r>
        <w:rPr>
          <w:b/>
          <w:sz w:val="32"/>
          <w:lang w:val="uk-UA"/>
        </w:rPr>
        <w:t>11</w:t>
      </w:r>
      <w:r w:rsidRPr="007B16CD">
        <w:rPr>
          <w:b/>
          <w:sz w:val="32"/>
        </w:rPr>
        <w:t xml:space="preserve"> </w:t>
      </w:r>
    </w:p>
    <w:p w:rsidR="00AD4199" w:rsidRPr="007B16CD" w:rsidRDefault="00AD4199" w:rsidP="00AD4199">
      <w:pPr>
        <w:rPr>
          <w:sz w:val="28"/>
          <w:szCs w:val="28"/>
        </w:rPr>
      </w:pPr>
    </w:p>
    <w:p w:rsidR="00AD4199" w:rsidRPr="00375C6C" w:rsidRDefault="00AD4199" w:rsidP="00AD4199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 серпня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AD4199" w:rsidRPr="00EF6F1C" w:rsidRDefault="00AD4199" w:rsidP="00AD4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lastRenderedPageBreak/>
        <w:t>ХХ</w:t>
      </w:r>
      <w:r>
        <w:rPr>
          <w:sz w:val="32"/>
          <w:szCs w:val="32"/>
          <w:lang w:val="uk-UA"/>
        </w:rPr>
        <w:t>Х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AD4199" w:rsidRPr="00EF6F1C" w:rsidRDefault="00AD4199" w:rsidP="00AD4199">
      <w:pPr>
        <w:tabs>
          <w:tab w:val="left" w:pos="637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ВИТЯГ</w:t>
      </w:r>
    </w:p>
    <w:p w:rsidR="00AD4199" w:rsidRPr="00EB60AC" w:rsidRDefault="00AD4199" w:rsidP="00AD419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/>
          <w:b/>
          <w:sz w:val="28"/>
          <w:szCs w:val="28"/>
          <w:lang w:val="uk-UA"/>
        </w:rPr>
        <w:t xml:space="preserve">Про надання  </w:t>
      </w: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дозволу на розробку</w:t>
      </w:r>
    </w:p>
    <w:p w:rsidR="00AD4199" w:rsidRPr="00EB60AC" w:rsidRDefault="00AD4199" w:rsidP="00AD419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технічної документації  землеустрою </w:t>
      </w:r>
    </w:p>
    <w:p w:rsidR="00AD4199" w:rsidRPr="00EB60AC" w:rsidRDefault="00AD4199" w:rsidP="00AD419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щодо встановлення (відновлення) меж</w:t>
      </w:r>
    </w:p>
    <w:p w:rsidR="00AD4199" w:rsidRPr="00EB60AC" w:rsidRDefault="00AD4199" w:rsidP="00AD419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земельних ділянок в натурі (на місцевості) </w:t>
      </w:r>
    </w:p>
    <w:p w:rsidR="00AD4199" w:rsidRPr="00EB60AC" w:rsidRDefault="00AD4199" w:rsidP="00AD419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громадянам України</w:t>
      </w:r>
    </w:p>
    <w:p w:rsidR="00AD4199" w:rsidRPr="005F0AD2" w:rsidRDefault="00AD4199" w:rsidP="00AD419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199" w:rsidRPr="007B16CD" w:rsidRDefault="00AD4199" w:rsidP="00AD4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AD4199" w:rsidRPr="007B16CD" w:rsidRDefault="00AD4199" w:rsidP="00AD419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AD4199" w:rsidRPr="007B16CD" w:rsidRDefault="00AD4199" w:rsidP="00AD4199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1.Дати дозвіл на  розробку  </w:t>
      </w:r>
      <w:r>
        <w:rPr>
          <w:sz w:val="28"/>
          <w:szCs w:val="28"/>
          <w:lang w:val="uk-UA"/>
        </w:rPr>
        <w:t>технічної документації із</w:t>
      </w:r>
      <w:r w:rsidRPr="007B16CD">
        <w:rPr>
          <w:sz w:val="28"/>
          <w:szCs w:val="28"/>
          <w:lang w:val="uk-UA"/>
        </w:rPr>
        <w:t xml:space="preserve"> землеустрою щодо </w:t>
      </w:r>
      <w:r>
        <w:rPr>
          <w:sz w:val="28"/>
          <w:szCs w:val="28"/>
          <w:lang w:val="uk-UA"/>
        </w:rPr>
        <w:t>встановлення</w:t>
      </w:r>
      <w:r w:rsidRPr="007B16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меж </w:t>
      </w:r>
      <w:r w:rsidRPr="007B16CD">
        <w:rPr>
          <w:sz w:val="28"/>
          <w:szCs w:val="28"/>
          <w:lang w:val="uk-UA"/>
        </w:rPr>
        <w:t xml:space="preserve">земельної ділянки розташованої в межах міста Нова Одеса </w:t>
      </w:r>
      <w:r>
        <w:rPr>
          <w:sz w:val="28"/>
          <w:szCs w:val="28"/>
          <w:lang w:val="uk-UA"/>
        </w:rPr>
        <w:t xml:space="preserve">із земель комунальної власності, </w:t>
      </w:r>
      <w:r w:rsidRPr="007B16CD">
        <w:rPr>
          <w:sz w:val="28"/>
          <w:szCs w:val="28"/>
          <w:lang w:val="uk-UA"/>
        </w:rPr>
        <w:t>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AD4199" w:rsidRPr="007B16CD" w:rsidTr="00637456">
        <w:trPr>
          <w:trHeight w:val="849"/>
        </w:trPr>
        <w:tc>
          <w:tcPr>
            <w:tcW w:w="643" w:type="dxa"/>
          </w:tcPr>
          <w:p w:rsidR="00AD4199" w:rsidRPr="007B16CD" w:rsidRDefault="00AD4199" w:rsidP="006374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AD4199" w:rsidRPr="007B16CD" w:rsidRDefault="00AD4199" w:rsidP="00637456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16CD">
              <w:rPr>
                <w:sz w:val="24"/>
                <w:szCs w:val="24"/>
                <w:lang w:val="uk-UA"/>
              </w:rPr>
              <w:t>ім.’я</w:t>
            </w:r>
            <w:proofErr w:type="spellEnd"/>
            <w:r w:rsidRPr="007B16CD">
              <w:rPr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AD4199" w:rsidRPr="007B16CD" w:rsidRDefault="00AD4199" w:rsidP="00637456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AD4199" w:rsidRPr="007B16CD" w:rsidRDefault="00AD4199" w:rsidP="00637456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Для ОЖБ</w:t>
            </w:r>
          </w:p>
        </w:tc>
      </w:tr>
      <w:tr w:rsidR="00AD4199" w:rsidRPr="007B16CD" w:rsidTr="00637456">
        <w:tc>
          <w:tcPr>
            <w:tcW w:w="643" w:type="dxa"/>
          </w:tcPr>
          <w:p w:rsidR="00AD4199" w:rsidRPr="007B16CD" w:rsidRDefault="00AD4199" w:rsidP="006374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AD4199" w:rsidRPr="007B16CD" w:rsidRDefault="00AD4199" w:rsidP="006374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AD4199" w:rsidRPr="007B16CD" w:rsidRDefault="00AD4199" w:rsidP="0063745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AD4199" w:rsidRPr="007B16CD" w:rsidRDefault="00AD4199" w:rsidP="006374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D4199" w:rsidRPr="007B16CD" w:rsidTr="00637456">
        <w:tc>
          <w:tcPr>
            <w:tcW w:w="643" w:type="dxa"/>
          </w:tcPr>
          <w:p w:rsidR="00AD4199" w:rsidRDefault="00192EC7" w:rsidP="006374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D4199">
              <w:rPr>
                <w:sz w:val="28"/>
                <w:szCs w:val="28"/>
                <w:lang w:val="uk-UA"/>
              </w:rPr>
              <w:t>)</w:t>
            </w:r>
          </w:p>
          <w:p w:rsidR="00AD4199" w:rsidRDefault="00AD4199" w:rsidP="00637456">
            <w:pPr>
              <w:rPr>
                <w:sz w:val="28"/>
                <w:szCs w:val="28"/>
                <w:lang w:val="uk-UA"/>
              </w:rPr>
            </w:pPr>
          </w:p>
          <w:p w:rsidR="00AD4199" w:rsidRPr="00856DEF" w:rsidRDefault="00AD4199" w:rsidP="00AD4199">
            <w:pPr>
              <w:rPr>
                <w:sz w:val="28"/>
                <w:szCs w:val="28"/>
                <w:lang w:val="uk-UA"/>
              </w:rPr>
            </w:pPr>
          </w:p>
          <w:p w:rsidR="00AD4199" w:rsidRPr="00856DEF" w:rsidRDefault="00AD4199" w:rsidP="00637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AD4199" w:rsidRPr="00055817" w:rsidRDefault="00192EC7" w:rsidP="0063745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Грабарчук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Валерій Леонідович, вулиця Набережна, 159, місто Нова Одеса</w:t>
            </w:r>
            <w:r w:rsidRPr="0005581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0" w:type="dxa"/>
          </w:tcPr>
          <w:p w:rsidR="00AD4199" w:rsidRDefault="00AD4199" w:rsidP="006374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AD4199" w:rsidRDefault="00AD4199" w:rsidP="00637456">
            <w:pPr>
              <w:rPr>
                <w:sz w:val="28"/>
                <w:szCs w:val="28"/>
                <w:lang w:val="uk-UA"/>
              </w:rPr>
            </w:pPr>
          </w:p>
          <w:p w:rsidR="00AD4199" w:rsidRPr="00055817" w:rsidRDefault="00AD4199" w:rsidP="006374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AD4199" w:rsidRDefault="00AD4199" w:rsidP="006374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AD4199" w:rsidRDefault="00AD4199" w:rsidP="00637456">
            <w:pPr>
              <w:rPr>
                <w:sz w:val="28"/>
                <w:szCs w:val="28"/>
                <w:lang w:val="uk-UA"/>
              </w:rPr>
            </w:pPr>
          </w:p>
          <w:p w:rsidR="00AD4199" w:rsidRPr="00055817" w:rsidRDefault="00AD4199" w:rsidP="0063745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D4199" w:rsidRPr="007B16CD" w:rsidRDefault="00AD4199" w:rsidP="00AD4199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 2.Громадянам України до затвердження </w:t>
      </w:r>
      <w:r>
        <w:rPr>
          <w:sz w:val="28"/>
          <w:szCs w:val="28"/>
          <w:lang w:val="uk-UA"/>
        </w:rPr>
        <w:t>технічної документації із землеустрою</w:t>
      </w:r>
      <w:r w:rsidRPr="007B16CD">
        <w:rPr>
          <w:sz w:val="28"/>
          <w:szCs w:val="28"/>
          <w:lang w:val="uk-UA"/>
        </w:rPr>
        <w:t xml:space="preserve"> щодо відведення земельної ділянки,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AD4199" w:rsidRPr="007B16CD" w:rsidRDefault="00AD4199" w:rsidP="00AD419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>.Виготовлення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землеустрою щодо відведення земельної ділянки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документації землеустрою є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комерційним ризиком замовників.</w:t>
      </w:r>
    </w:p>
    <w:p w:rsidR="00AD4199" w:rsidRPr="007B16CD" w:rsidRDefault="00AD4199" w:rsidP="00AD4199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.Строк дії дозволу на розроблення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 землеустрою становить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один 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>рік.</w:t>
      </w:r>
    </w:p>
    <w:p w:rsidR="00AD4199" w:rsidRPr="007B16CD" w:rsidRDefault="00AD4199" w:rsidP="00AD419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комунальної власності, містобудування,</w:t>
      </w:r>
      <w:r w:rsidRPr="007B16C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ресурсів.</w:t>
      </w:r>
    </w:p>
    <w:p w:rsidR="00AD4199" w:rsidRPr="007B16CD" w:rsidRDefault="00AD4199" w:rsidP="00AD419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4199" w:rsidRPr="007B16CD" w:rsidRDefault="00AD4199" w:rsidP="00AD419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4199" w:rsidRPr="007B16CD" w:rsidRDefault="00AD4199" w:rsidP="00AD4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AD4199" w:rsidRDefault="00AD4199" w:rsidP="00AD4199">
      <w:pPr>
        <w:rPr>
          <w:lang w:val="uk-UA"/>
        </w:rPr>
      </w:pPr>
    </w:p>
    <w:p w:rsidR="00AD4199" w:rsidRDefault="00AD4199" w:rsidP="00AD4199">
      <w:pPr>
        <w:rPr>
          <w:lang w:val="uk-UA"/>
        </w:rPr>
      </w:pPr>
    </w:p>
    <w:p w:rsidR="00AD4199" w:rsidRDefault="00AD4199" w:rsidP="00AD4199">
      <w:pPr>
        <w:rPr>
          <w:lang w:val="uk-UA"/>
        </w:rPr>
      </w:pPr>
    </w:p>
    <w:p w:rsidR="00AD4199" w:rsidRDefault="00AD4199" w:rsidP="00AD4199">
      <w:pPr>
        <w:rPr>
          <w:lang w:val="uk-UA"/>
        </w:rPr>
      </w:pPr>
    </w:p>
    <w:p w:rsidR="00AD4199" w:rsidRPr="00AD4199" w:rsidRDefault="00AD4199" w:rsidP="00AD4199">
      <w:pPr>
        <w:rPr>
          <w:i/>
          <w:sz w:val="28"/>
          <w:szCs w:val="28"/>
          <w:lang w:val="uk-UA"/>
        </w:rPr>
      </w:pPr>
      <w:r w:rsidRPr="00AD4199">
        <w:rPr>
          <w:i/>
          <w:sz w:val="28"/>
          <w:szCs w:val="28"/>
          <w:lang w:val="uk-UA"/>
        </w:rPr>
        <w:lastRenderedPageBreak/>
        <w:t>Згідно з оригіналом</w:t>
      </w:r>
    </w:p>
    <w:p w:rsidR="00AD4199" w:rsidRPr="00AD4199" w:rsidRDefault="00AD4199" w:rsidP="00AD4199">
      <w:pPr>
        <w:rPr>
          <w:i/>
          <w:sz w:val="28"/>
          <w:szCs w:val="28"/>
          <w:lang w:val="uk-UA"/>
        </w:rPr>
      </w:pPr>
    </w:p>
    <w:p w:rsidR="00AD4199" w:rsidRPr="00AD4199" w:rsidRDefault="00192EC7" w:rsidP="00AD4199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міської ради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>О.П. Пустовойтенко</w:t>
      </w:r>
    </w:p>
    <w:p w:rsidR="00BE7856" w:rsidRPr="00AD4199" w:rsidRDefault="00BE7856" w:rsidP="00E25574">
      <w:pPr>
        <w:rPr>
          <w:i/>
          <w:lang w:val="uk-UA"/>
        </w:rPr>
      </w:pPr>
    </w:p>
    <w:p w:rsidR="00BE7856" w:rsidRPr="00AD4199" w:rsidRDefault="00BE7856" w:rsidP="00E25574">
      <w:pPr>
        <w:rPr>
          <w:i/>
          <w:lang w:val="uk-UA"/>
        </w:rPr>
      </w:pPr>
    </w:p>
    <w:p w:rsidR="00BE7856" w:rsidRDefault="00BE7856" w:rsidP="00E25574">
      <w:pPr>
        <w:rPr>
          <w:lang w:val="uk-UA"/>
        </w:rPr>
      </w:pPr>
    </w:p>
    <w:p w:rsidR="00BE7856" w:rsidRDefault="00BE7856" w:rsidP="00E25574">
      <w:pPr>
        <w:rPr>
          <w:lang w:val="uk-UA"/>
        </w:rPr>
      </w:pPr>
    </w:p>
    <w:p w:rsidR="00BE7856" w:rsidRPr="00AD4199" w:rsidRDefault="00192EC7" w:rsidP="00E2557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05.09</w:t>
      </w:r>
      <w:r w:rsidR="00AD4199" w:rsidRPr="00AD4199">
        <w:rPr>
          <w:i/>
          <w:sz w:val="28"/>
          <w:szCs w:val="28"/>
          <w:lang w:val="uk-UA"/>
        </w:rPr>
        <w:t>.2018 року</w:t>
      </w:r>
    </w:p>
    <w:p w:rsidR="00BE7856" w:rsidRDefault="00BE7856" w:rsidP="00E25574">
      <w:pPr>
        <w:rPr>
          <w:lang w:val="uk-UA"/>
        </w:rPr>
      </w:pPr>
    </w:p>
    <w:p w:rsidR="00BE7856" w:rsidRDefault="00BE7856" w:rsidP="00E25574">
      <w:pPr>
        <w:rPr>
          <w:lang w:val="uk-UA"/>
        </w:rPr>
      </w:pPr>
    </w:p>
    <w:p w:rsidR="00BE7856" w:rsidRDefault="00BE7856" w:rsidP="00E25574">
      <w:pPr>
        <w:rPr>
          <w:lang w:val="uk-UA"/>
        </w:rPr>
      </w:pPr>
    </w:p>
    <w:p w:rsidR="00BE7856" w:rsidRDefault="00BE7856" w:rsidP="00E25574">
      <w:pPr>
        <w:rPr>
          <w:lang w:val="uk-UA"/>
        </w:rPr>
      </w:pPr>
    </w:p>
    <w:p w:rsidR="00BE7856" w:rsidRDefault="00BE7856" w:rsidP="00E25574">
      <w:pPr>
        <w:rPr>
          <w:lang w:val="uk-UA"/>
        </w:rPr>
      </w:pPr>
    </w:p>
    <w:p w:rsidR="00BE7856" w:rsidRDefault="00BE7856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Pr="0033657D" w:rsidRDefault="00072428" w:rsidP="00072428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 id="_x0000_i1027" type="#_x0000_t75" style="width:43.5pt;height:49.5pt" o:ole="" fillcolor="window">
            <v:imagedata r:id="rId4" o:title=""/>
          </v:shape>
          <o:OLEObject Type="Embed" ProgID="Word.Picture.8" ShapeID="_x0000_i1027" DrawAspect="Content" ObjectID="_1598101338" r:id="rId7"/>
        </w:object>
      </w:r>
    </w:p>
    <w:p w:rsidR="00072428" w:rsidRPr="007B16CD" w:rsidRDefault="00072428" w:rsidP="00072428">
      <w:pPr>
        <w:jc w:val="center"/>
        <w:rPr>
          <w:b/>
          <w:sz w:val="19"/>
        </w:rPr>
      </w:pPr>
    </w:p>
    <w:p w:rsidR="00072428" w:rsidRPr="007B16CD" w:rsidRDefault="00072428" w:rsidP="00072428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072428" w:rsidRPr="007B16CD" w:rsidRDefault="00072428" w:rsidP="00072428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072428" w:rsidRPr="007B16CD" w:rsidRDefault="00072428" w:rsidP="00072428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072428" w:rsidRPr="007B16CD" w:rsidRDefault="00072428" w:rsidP="00072428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</w:t>
      </w:r>
      <w:r>
        <w:rPr>
          <w:b/>
          <w:sz w:val="32"/>
          <w:lang w:val="uk-UA"/>
        </w:rPr>
        <w:t>11</w:t>
      </w:r>
      <w:r w:rsidRPr="007B16CD">
        <w:rPr>
          <w:b/>
          <w:sz w:val="32"/>
        </w:rPr>
        <w:t xml:space="preserve"> </w:t>
      </w:r>
    </w:p>
    <w:p w:rsidR="00072428" w:rsidRPr="007B16CD" w:rsidRDefault="00072428" w:rsidP="00072428">
      <w:pPr>
        <w:rPr>
          <w:sz w:val="28"/>
          <w:szCs w:val="28"/>
        </w:rPr>
      </w:pPr>
    </w:p>
    <w:p w:rsidR="00072428" w:rsidRPr="00375C6C" w:rsidRDefault="00072428" w:rsidP="00072428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 серпня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072428" w:rsidRPr="00EF6F1C" w:rsidRDefault="00072428" w:rsidP="00072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lastRenderedPageBreak/>
        <w:t>ХХ</w:t>
      </w:r>
      <w:r>
        <w:rPr>
          <w:sz w:val="32"/>
          <w:szCs w:val="32"/>
          <w:lang w:val="uk-UA"/>
        </w:rPr>
        <w:t>Х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072428" w:rsidRPr="00EF6F1C" w:rsidRDefault="00072428" w:rsidP="00072428">
      <w:pPr>
        <w:jc w:val="both"/>
        <w:rPr>
          <w:sz w:val="28"/>
          <w:szCs w:val="28"/>
          <w:lang w:val="uk-UA"/>
        </w:rPr>
      </w:pPr>
    </w:p>
    <w:p w:rsidR="00072428" w:rsidRPr="00EB60AC" w:rsidRDefault="00072428" w:rsidP="0007242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/>
          <w:b/>
          <w:sz w:val="28"/>
          <w:szCs w:val="28"/>
          <w:lang w:val="uk-UA"/>
        </w:rPr>
        <w:t xml:space="preserve">Про надання  </w:t>
      </w: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дозволу на розробку</w:t>
      </w:r>
    </w:p>
    <w:p w:rsidR="00072428" w:rsidRPr="00EB60AC" w:rsidRDefault="00072428" w:rsidP="00072428">
      <w:pPr>
        <w:pStyle w:val="a3"/>
        <w:tabs>
          <w:tab w:val="left" w:pos="759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технічної документації  землеустрою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ВИТЯГ</w:t>
      </w:r>
    </w:p>
    <w:p w:rsidR="00072428" w:rsidRPr="00EB60AC" w:rsidRDefault="00072428" w:rsidP="0007242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щодо встановлення (відновлення) меж</w:t>
      </w:r>
    </w:p>
    <w:p w:rsidR="00072428" w:rsidRPr="00EB60AC" w:rsidRDefault="00072428" w:rsidP="0007242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земельних ділянок в натурі (на місцевості) </w:t>
      </w:r>
    </w:p>
    <w:p w:rsidR="00072428" w:rsidRPr="00EB60AC" w:rsidRDefault="00072428" w:rsidP="0007242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громадянам України</w:t>
      </w:r>
    </w:p>
    <w:p w:rsidR="00072428" w:rsidRPr="005F0AD2" w:rsidRDefault="00072428" w:rsidP="000724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428" w:rsidRPr="007B16CD" w:rsidRDefault="00072428" w:rsidP="000724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072428" w:rsidRPr="007B16CD" w:rsidRDefault="00072428" w:rsidP="0007242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072428" w:rsidRPr="007B16CD" w:rsidRDefault="00072428" w:rsidP="00072428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1.Дати дозвіл на  розробку  </w:t>
      </w:r>
      <w:r>
        <w:rPr>
          <w:sz w:val="28"/>
          <w:szCs w:val="28"/>
          <w:lang w:val="uk-UA"/>
        </w:rPr>
        <w:t>технічної документації із</w:t>
      </w:r>
      <w:r w:rsidRPr="007B16CD">
        <w:rPr>
          <w:sz w:val="28"/>
          <w:szCs w:val="28"/>
          <w:lang w:val="uk-UA"/>
        </w:rPr>
        <w:t xml:space="preserve"> землеустрою щодо </w:t>
      </w:r>
      <w:r>
        <w:rPr>
          <w:sz w:val="28"/>
          <w:szCs w:val="28"/>
          <w:lang w:val="uk-UA"/>
        </w:rPr>
        <w:t>встановлення</w:t>
      </w:r>
      <w:r w:rsidRPr="007B16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меж </w:t>
      </w:r>
      <w:r w:rsidRPr="007B16CD">
        <w:rPr>
          <w:sz w:val="28"/>
          <w:szCs w:val="28"/>
          <w:lang w:val="uk-UA"/>
        </w:rPr>
        <w:t xml:space="preserve">земельної ділянки розташованої в межах міста Нова Одеса </w:t>
      </w:r>
      <w:r>
        <w:rPr>
          <w:sz w:val="28"/>
          <w:szCs w:val="28"/>
          <w:lang w:val="uk-UA"/>
        </w:rPr>
        <w:t xml:space="preserve">із земель комунальної власності, </w:t>
      </w:r>
      <w:r w:rsidRPr="007B16CD">
        <w:rPr>
          <w:sz w:val="28"/>
          <w:szCs w:val="28"/>
          <w:lang w:val="uk-UA"/>
        </w:rPr>
        <w:t>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072428" w:rsidRPr="007B16CD" w:rsidTr="00153C42">
        <w:trPr>
          <w:trHeight w:val="849"/>
        </w:trPr>
        <w:tc>
          <w:tcPr>
            <w:tcW w:w="643" w:type="dxa"/>
          </w:tcPr>
          <w:p w:rsidR="00072428" w:rsidRPr="007B16CD" w:rsidRDefault="00072428" w:rsidP="00153C4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072428" w:rsidRPr="007B16CD" w:rsidRDefault="00072428" w:rsidP="00153C4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16CD">
              <w:rPr>
                <w:sz w:val="24"/>
                <w:szCs w:val="24"/>
                <w:lang w:val="uk-UA"/>
              </w:rPr>
              <w:t>ім.’я</w:t>
            </w:r>
            <w:proofErr w:type="spellEnd"/>
            <w:r w:rsidRPr="007B16CD">
              <w:rPr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072428" w:rsidRPr="007B16CD" w:rsidRDefault="00072428" w:rsidP="00153C4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072428" w:rsidRPr="007B16CD" w:rsidRDefault="00072428" w:rsidP="00153C42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Для ОЖБ</w:t>
            </w:r>
          </w:p>
        </w:tc>
      </w:tr>
      <w:tr w:rsidR="00072428" w:rsidRPr="007B16CD" w:rsidTr="00153C42">
        <w:tc>
          <w:tcPr>
            <w:tcW w:w="643" w:type="dxa"/>
          </w:tcPr>
          <w:p w:rsidR="00072428" w:rsidRPr="007B16CD" w:rsidRDefault="00072428" w:rsidP="00153C42">
            <w:pPr>
              <w:jc w:val="both"/>
              <w:rPr>
                <w:sz w:val="28"/>
                <w:szCs w:val="28"/>
                <w:lang w:val="uk-UA"/>
              </w:rPr>
            </w:pPr>
            <w:r w:rsidRPr="007B16CD">
              <w:rPr>
                <w:sz w:val="28"/>
                <w:szCs w:val="28"/>
                <w:lang w:val="en-US"/>
              </w:rPr>
              <w:t>1</w:t>
            </w:r>
            <w:r w:rsidRPr="007B16CD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045" w:type="dxa"/>
          </w:tcPr>
          <w:p w:rsidR="00072428" w:rsidRPr="007B16CD" w:rsidRDefault="00072428" w:rsidP="00153C4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Мімченко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Тетяні Василівні, вулиця </w:t>
            </w:r>
            <w:proofErr w:type="spellStart"/>
            <w:r>
              <w:rPr>
                <w:sz w:val="28"/>
                <w:szCs w:val="28"/>
                <w:lang w:val="uk-UA"/>
              </w:rPr>
              <w:t>Прибузька</w:t>
            </w:r>
            <w:proofErr w:type="spellEnd"/>
            <w:r>
              <w:rPr>
                <w:sz w:val="28"/>
                <w:szCs w:val="28"/>
                <w:lang w:val="uk-UA"/>
              </w:rPr>
              <w:t>, 15, місто Нова Одеса</w:t>
            </w:r>
          </w:p>
        </w:tc>
        <w:tc>
          <w:tcPr>
            <w:tcW w:w="1980" w:type="dxa"/>
          </w:tcPr>
          <w:p w:rsidR="00072428" w:rsidRPr="007B16CD" w:rsidRDefault="00072428" w:rsidP="00153C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  <w:tc>
          <w:tcPr>
            <w:tcW w:w="1800" w:type="dxa"/>
          </w:tcPr>
          <w:p w:rsidR="00072428" w:rsidRPr="007B16CD" w:rsidRDefault="00072428" w:rsidP="00153C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072428" w:rsidRPr="007B16CD" w:rsidTr="00153C42">
        <w:tc>
          <w:tcPr>
            <w:tcW w:w="643" w:type="dxa"/>
          </w:tcPr>
          <w:p w:rsidR="00072428" w:rsidRPr="00856DEF" w:rsidRDefault="00072428" w:rsidP="00153C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072428" w:rsidRPr="00055817" w:rsidRDefault="00072428" w:rsidP="00153C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072428" w:rsidRPr="00055817" w:rsidRDefault="00072428" w:rsidP="00153C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072428" w:rsidRPr="00055817" w:rsidRDefault="00072428" w:rsidP="00153C4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2428" w:rsidRPr="007B16CD" w:rsidRDefault="00072428" w:rsidP="00072428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 2.Громадянам України до затвердження </w:t>
      </w:r>
      <w:r>
        <w:rPr>
          <w:sz w:val="28"/>
          <w:szCs w:val="28"/>
          <w:lang w:val="uk-UA"/>
        </w:rPr>
        <w:t>технічної документації із землеустрою</w:t>
      </w:r>
      <w:r w:rsidRPr="007B16CD">
        <w:rPr>
          <w:sz w:val="28"/>
          <w:szCs w:val="28"/>
          <w:lang w:val="uk-UA"/>
        </w:rPr>
        <w:t xml:space="preserve"> щодо відведення земельної ділянки,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072428" w:rsidRPr="007B16CD" w:rsidRDefault="00072428" w:rsidP="0007242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>.Виготовлення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землеустрою щодо відведення земельної ділянки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документації землеустрою є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комерційним ризиком замовників.</w:t>
      </w:r>
    </w:p>
    <w:p w:rsidR="00072428" w:rsidRPr="007B16CD" w:rsidRDefault="00072428" w:rsidP="00072428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.Строк дії дозволу на розроблення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 землеустрою становить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один 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>рік.</w:t>
      </w:r>
    </w:p>
    <w:p w:rsidR="00072428" w:rsidRPr="007B16CD" w:rsidRDefault="00072428" w:rsidP="000724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комунальної власності, містобудування,</w:t>
      </w:r>
      <w:r w:rsidRPr="007B16C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ресурсів.</w:t>
      </w:r>
    </w:p>
    <w:p w:rsidR="00072428" w:rsidRPr="007B16CD" w:rsidRDefault="00072428" w:rsidP="000724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2428" w:rsidRPr="007B16CD" w:rsidRDefault="00072428" w:rsidP="0007242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2428" w:rsidRPr="007B16CD" w:rsidRDefault="00072428" w:rsidP="00072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072428" w:rsidRDefault="00072428" w:rsidP="00072428">
      <w:pPr>
        <w:rPr>
          <w:lang w:val="uk-UA"/>
        </w:rPr>
      </w:pPr>
    </w:p>
    <w:p w:rsidR="00072428" w:rsidRDefault="00072428" w:rsidP="00072428">
      <w:pPr>
        <w:rPr>
          <w:lang w:val="uk-UA"/>
        </w:rPr>
      </w:pPr>
    </w:p>
    <w:p w:rsidR="00072428" w:rsidRDefault="00072428" w:rsidP="00E25574">
      <w:pPr>
        <w:rPr>
          <w:lang w:val="uk-UA"/>
        </w:rPr>
      </w:pPr>
    </w:p>
    <w:p w:rsidR="00072428" w:rsidRPr="00072428" w:rsidRDefault="00072428" w:rsidP="00E25574">
      <w:pPr>
        <w:rPr>
          <w:i/>
          <w:sz w:val="28"/>
          <w:szCs w:val="28"/>
          <w:lang w:val="uk-UA"/>
        </w:rPr>
      </w:pPr>
      <w:r w:rsidRPr="00072428">
        <w:rPr>
          <w:i/>
          <w:sz w:val="28"/>
          <w:szCs w:val="28"/>
          <w:lang w:val="uk-UA"/>
        </w:rPr>
        <w:t>Згідно з оригіналом</w:t>
      </w:r>
    </w:p>
    <w:p w:rsidR="00072428" w:rsidRPr="00072428" w:rsidRDefault="00072428" w:rsidP="00E25574">
      <w:pPr>
        <w:rPr>
          <w:i/>
          <w:sz w:val="28"/>
          <w:szCs w:val="28"/>
          <w:lang w:val="uk-UA"/>
        </w:rPr>
      </w:pPr>
    </w:p>
    <w:p w:rsidR="00072428" w:rsidRDefault="00072428" w:rsidP="00E25574">
      <w:pPr>
        <w:rPr>
          <w:i/>
          <w:sz w:val="28"/>
          <w:szCs w:val="28"/>
          <w:lang w:val="uk-UA"/>
        </w:rPr>
      </w:pPr>
      <w:r w:rsidRPr="00072428">
        <w:rPr>
          <w:i/>
          <w:sz w:val="28"/>
          <w:szCs w:val="28"/>
          <w:lang w:val="uk-UA"/>
        </w:rPr>
        <w:t xml:space="preserve">Секретар міської ради </w:t>
      </w:r>
      <w:r w:rsidRPr="00072428">
        <w:rPr>
          <w:i/>
          <w:sz w:val="28"/>
          <w:szCs w:val="28"/>
          <w:lang w:val="uk-UA"/>
        </w:rPr>
        <w:tab/>
      </w:r>
      <w:r w:rsidRPr="00072428">
        <w:rPr>
          <w:i/>
          <w:sz w:val="28"/>
          <w:szCs w:val="28"/>
          <w:lang w:val="uk-UA"/>
        </w:rPr>
        <w:tab/>
      </w:r>
      <w:r w:rsidRPr="00072428">
        <w:rPr>
          <w:i/>
          <w:sz w:val="28"/>
          <w:szCs w:val="28"/>
          <w:lang w:val="uk-UA"/>
        </w:rPr>
        <w:tab/>
      </w:r>
      <w:r w:rsidRPr="00072428">
        <w:rPr>
          <w:i/>
          <w:sz w:val="28"/>
          <w:szCs w:val="28"/>
          <w:lang w:val="uk-UA"/>
        </w:rPr>
        <w:tab/>
      </w:r>
      <w:r w:rsidRPr="00072428">
        <w:rPr>
          <w:i/>
          <w:sz w:val="28"/>
          <w:szCs w:val="28"/>
          <w:lang w:val="uk-UA"/>
        </w:rPr>
        <w:tab/>
      </w:r>
      <w:r w:rsidRPr="00072428">
        <w:rPr>
          <w:i/>
          <w:sz w:val="28"/>
          <w:szCs w:val="28"/>
          <w:lang w:val="uk-UA"/>
        </w:rPr>
        <w:tab/>
        <w:t>О.П. Пустовойтенко</w:t>
      </w: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931BDE" w:rsidRPr="0033657D" w:rsidRDefault="00931BDE" w:rsidP="00931BDE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 id="_x0000_i1028" type="#_x0000_t75" style="width:43.5pt;height:49.5pt" o:ole="" fillcolor="window">
            <v:imagedata r:id="rId4" o:title=""/>
          </v:shape>
          <o:OLEObject Type="Embed" ProgID="Word.Picture.8" ShapeID="_x0000_i1028" DrawAspect="Content" ObjectID="_1598101339" r:id="rId8"/>
        </w:object>
      </w:r>
    </w:p>
    <w:p w:rsidR="00931BDE" w:rsidRPr="007B16CD" w:rsidRDefault="00931BDE" w:rsidP="00931BDE">
      <w:pPr>
        <w:jc w:val="center"/>
        <w:rPr>
          <w:b/>
          <w:sz w:val="19"/>
        </w:rPr>
      </w:pPr>
    </w:p>
    <w:p w:rsidR="00931BDE" w:rsidRPr="007B16CD" w:rsidRDefault="00931BDE" w:rsidP="00931BDE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931BDE" w:rsidRPr="007B16CD" w:rsidRDefault="00931BDE" w:rsidP="00931BDE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931BDE" w:rsidRPr="007B16CD" w:rsidRDefault="00931BDE" w:rsidP="00931BDE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931BDE" w:rsidRPr="007B16CD" w:rsidRDefault="00931BDE" w:rsidP="00931BDE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</w:t>
      </w:r>
      <w:r>
        <w:rPr>
          <w:b/>
          <w:sz w:val="32"/>
          <w:lang w:val="uk-UA"/>
        </w:rPr>
        <w:t>11</w:t>
      </w:r>
      <w:r w:rsidRPr="007B16CD">
        <w:rPr>
          <w:b/>
          <w:sz w:val="32"/>
        </w:rPr>
        <w:t xml:space="preserve"> </w:t>
      </w:r>
    </w:p>
    <w:p w:rsidR="00931BDE" w:rsidRPr="007B16CD" w:rsidRDefault="00931BDE" w:rsidP="00931BDE">
      <w:pPr>
        <w:rPr>
          <w:sz w:val="28"/>
          <w:szCs w:val="28"/>
        </w:rPr>
      </w:pPr>
    </w:p>
    <w:p w:rsidR="00931BDE" w:rsidRPr="00375C6C" w:rsidRDefault="00931BDE" w:rsidP="00931BDE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 серпня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931BDE" w:rsidRPr="00EF6F1C" w:rsidRDefault="00931BDE" w:rsidP="00931B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lastRenderedPageBreak/>
        <w:t>ХХ</w:t>
      </w:r>
      <w:r>
        <w:rPr>
          <w:sz w:val="32"/>
          <w:szCs w:val="32"/>
          <w:lang w:val="uk-UA"/>
        </w:rPr>
        <w:t>Х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931BDE" w:rsidRPr="00EF6F1C" w:rsidRDefault="00931BDE" w:rsidP="00931BDE">
      <w:pPr>
        <w:jc w:val="both"/>
        <w:rPr>
          <w:sz w:val="28"/>
          <w:szCs w:val="28"/>
          <w:lang w:val="uk-UA"/>
        </w:rPr>
      </w:pPr>
    </w:p>
    <w:p w:rsidR="00931BDE" w:rsidRPr="00EB60AC" w:rsidRDefault="00931BDE" w:rsidP="00931BD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/>
          <w:b/>
          <w:sz w:val="28"/>
          <w:szCs w:val="28"/>
          <w:lang w:val="uk-UA"/>
        </w:rPr>
        <w:t xml:space="preserve">Про надання  </w:t>
      </w: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дозволу на розробку</w:t>
      </w:r>
    </w:p>
    <w:p w:rsidR="00931BDE" w:rsidRPr="00EB60AC" w:rsidRDefault="00931BDE" w:rsidP="00931BDE">
      <w:pPr>
        <w:pStyle w:val="a3"/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технічної документації  землеустрою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ВИТЯГ</w:t>
      </w:r>
    </w:p>
    <w:p w:rsidR="00931BDE" w:rsidRPr="00EB60AC" w:rsidRDefault="00931BDE" w:rsidP="00931BD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щодо встановлення (відновлення) меж</w:t>
      </w:r>
    </w:p>
    <w:p w:rsidR="00931BDE" w:rsidRPr="00EB60AC" w:rsidRDefault="00931BDE" w:rsidP="00931BD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земельних ділянок в натурі (на місцевості) </w:t>
      </w:r>
    </w:p>
    <w:p w:rsidR="00931BDE" w:rsidRPr="00EB60AC" w:rsidRDefault="00931BDE" w:rsidP="00931BD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громадянам України</w:t>
      </w:r>
    </w:p>
    <w:p w:rsidR="00931BDE" w:rsidRPr="005F0AD2" w:rsidRDefault="00931BDE" w:rsidP="00931B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1BDE" w:rsidRPr="007B16CD" w:rsidRDefault="00931BDE" w:rsidP="00931B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931BDE" w:rsidRPr="007B16CD" w:rsidRDefault="00931BDE" w:rsidP="00931B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931BDE" w:rsidRPr="007B16CD" w:rsidRDefault="00931BDE" w:rsidP="00931BDE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1.Дати дозвіл на  розробку  </w:t>
      </w:r>
      <w:r>
        <w:rPr>
          <w:sz w:val="28"/>
          <w:szCs w:val="28"/>
          <w:lang w:val="uk-UA"/>
        </w:rPr>
        <w:t>технічної документації із</w:t>
      </w:r>
      <w:r w:rsidRPr="007B16CD">
        <w:rPr>
          <w:sz w:val="28"/>
          <w:szCs w:val="28"/>
          <w:lang w:val="uk-UA"/>
        </w:rPr>
        <w:t xml:space="preserve"> землеустрою щодо </w:t>
      </w:r>
      <w:r>
        <w:rPr>
          <w:sz w:val="28"/>
          <w:szCs w:val="28"/>
          <w:lang w:val="uk-UA"/>
        </w:rPr>
        <w:t>встановлення</w:t>
      </w:r>
      <w:r w:rsidRPr="007B16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меж </w:t>
      </w:r>
      <w:r w:rsidRPr="007B16CD">
        <w:rPr>
          <w:sz w:val="28"/>
          <w:szCs w:val="28"/>
          <w:lang w:val="uk-UA"/>
        </w:rPr>
        <w:t xml:space="preserve">земельної ділянки розташованої в межах міста Нова Одеса </w:t>
      </w:r>
      <w:r>
        <w:rPr>
          <w:sz w:val="28"/>
          <w:szCs w:val="28"/>
          <w:lang w:val="uk-UA"/>
        </w:rPr>
        <w:t xml:space="preserve">із земель комунальної власності, </w:t>
      </w:r>
      <w:r w:rsidRPr="007B16CD">
        <w:rPr>
          <w:sz w:val="28"/>
          <w:szCs w:val="28"/>
          <w:lang w:val="uk-UA"/>
        </w:rPr>
        <w:t>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931BDE" w:rsidRPr="007B16CD" w:rsidTr="00921E24">
        <w:trPr>
          <w:trHeight w:val="849"/>
        </w:trPr>
        <w:tc>
          <w:tcPr>
            <w:tcW w:w="643" w:type="dxa"/>
          </w:tcPr>
          <w:p w:rsidR="00931BDE" w:rsidRPr="007B16CD" w:rsidRDefault="00931BDE" w:rsidP="00921E2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931BDE" w:rsidRPr="007B16CD" w:rsidRDefault="00931BDE" w:rsidP="00921E24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16CD">
              <w:rPr>
                <w:sz w:val="24"/>
                <w:szCs w:val="24"/>
                <w:lang w:val="uk-UA"/>
              </w:rPr>
              <w:t>ім.’я</w:t>
            </w:r>
            <w:proofErr w:type="spellEnd"/>
            <w:r w:rsidRPr="007B16CD">
              <w:rPr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931BDE" w:rsidRPr="007B16CD" w:rsidRDefault="00931BDE" w:rsidP="00921E24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931BDE" w:rsidRPr="007B16CD" w:rsidRDefault="00931BDE" w:rsidP="00921E24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Для ОЖБ</w:t>
            </w:r>
          </w:p>
        </w:tc>
      </w:tr>
      <w:tr w:rsidR="00931BDE" w:rsidRPr="007B16CD" w:rsidTr="00921E24">
        <w:tc>
          <w:tcPr>
            <w:tcW w:w="643" w:type="dxa"/>
          </w:tcPr>
          <w:p w:rsidR="00931BDE" w:rsidRPr="007B16CD" w:rsidRDefault="00931BDE" w:rsidP="00921E2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931BDE" w:rsidRPr="007B16CD" w:rsidRDefault="00931BDE" w:rsidP="00921E2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931BDE" w:rsidRPr="007B16CD" w:rsidRDefault="00931BDE" w:rsidP="00921E2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31BDE" w:rsidRPr="007B16CD" w:rsidRDefault="00931BDE" w:rsidP="00921E2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31BDE" w:rsidRPr="007B16CD" w:rsidTr="00921E24">
        <w:tc>
          <w:tcPr>
            <w:tcW w:w="643" w:type="dxa"/>
          </w:tcPr>
          <w:p w:rsidR="00931BDE" w:rsidRDefault="00931BDE" w:rsidP="00921E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931BDE" w:rsidRDefault="00931BDE" w:rsidP="00921E24">
            <w:pPr>
              <w:rPr>
                <w:sz w:val="28"/>
                <w:szCs w:val="28"/>
                <w:lang w:val="uk-UA"/>
              </w:rPr>
            </w:pPr>
          </w:p>
          <w:p w:rsidR="00931BDE" w:rsidRPr="00856DEF" w:rsidRDefault="00931BDE" w:rsidP="00921E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5D2746" w:rsidRDefault="005D2746" w:rsidP="005D27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Богуну Василю Михайловичу, провулок Новий, 6, місто Нова Одеса</w:t>
            </w:r>
          </w:p>
          <w:p w:rsidR="00931BDE" w:rsidRPr="00931BDE" w:rsidRDefault="00931BDE" w:rsidP="00931B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931BDE" w:rsidRDefault="00931BDE" w:rsidP="00921E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931BDE" w:rsidRDefault="00931BDE" w:rsidP="00921E24">
            <w:pPr>
              <w:rPr>
                <w:sz w:val="28"/>
                <w:szCs w:val="28"/>
                <w:lang w:val="uk-UA"/>
              </w:rPr>
            </w:pPr>
          </w:p>
          <w:p w:rsidR="00931BDE" w:rsidRPr="00055817" w:rsidRDefault="00931BDE" w:rsidP="00921E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31BDE" w:rsidRDefault="00931BDE" w:rsidP="00921E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931BDE" w:rsidRDefault="00931BDE" w:rsidP="00921E24">
            <w:pPr>
              <w:rPr>
                <w:sz w:val="28"/>
                <w:szCs w:val="28"/>
                <w:lang w:val="uk-UA"/>
              </w:rPr>
            </w:pPr>
          </w:p>
          <w:p w:rsidR="00931BDE" w:rsidRPr="00055817" w:rsidRDefault="00931BDE" w:rsidP="00921E2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31BDE" w:rsidRPr="007B16CD" w:rsidRDefault="00931BDE" w:rsidP="00931BDE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 2.Громадянам України до затвердження </w:t>
      </w:r>
      <w:r>
        <w:rPr>
          <w:sz w:val="28"/>
          <w:szCs w:val="28"/>
          <w:lang w:val="uk-UA"/>
        </w:rPr>
        <w:t>технічної документації із землеустрою</w:t>
      </w:r>
      <w:r w:rsidRPr="007B16CD">
        <w:rPr>
          <w:sz w:val="28"/>
          <w:szCs w:val="28"/>
          <w:lang w:val="uk-UA"/>
        </w:rPr>
        <w:t xml:space="preserve"> щодо відведення земельної ділянки,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931BDE" w:rsidRPr="007B16CD" w:rsidRDefault="00931BDE" w:rsidP="00931BD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>.Виготовлення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землеустрою щодо відведення земельної ділянки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документації землеустрою є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комерційним ризиком замовників.</w:t>
      </w:r>
    </w:p>
    <w:p w:rsidR="00931BDE" w:rsidRPr="007B16CD" w:rsidRDefault="00931BDE" w:rsidP="00931BDE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.Строк дії дозволу на розроблення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 землеустрою становить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один 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>рік.</w:t>
      </w:r>
    </w:p>
    <w:p w:rsidR="00931BDE" w:rsidRPr="007B16CD" w:rsidRDefault="00931BDE" w:rsidP="00931B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комунальної власності, містобудування,</w:t>
      </w:r>
      <w:r w:rsidRPr="007B16C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ресурсів.</w:t>
      </w:r>
    </w:p>
    <w:p w:rsidR="00931BDE" w:rsidRPr="007B16CD" w:rsidRDefault="00931BDE" w:rsidP="00931BD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1BDE" w:rsidRPr="007B16CD" w:rsidRDefault="00931BDE" w:rsidP="00931BD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1BDE" w:rsidRPr="007B16CD" w:rsidRDefault="00931BDE" w:rsidP="00931B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931BDE" w:rsidRDefault="00931BDE" w:rsidP="00931BDE">
      <w:pPr>
        <w:rPr>
          <w:lang w:val="uk-UA"/>
        </w:rPr>
      </w:pPr>
    </w:p>
    <w:p w:rsidR="00931BDE" w:rsidRDefault="00931BDE" w:rsidP="00931BDE">
      <w:pPr>
        <w:rPr>
          <w:lang w:val="uk-UA"/>
        </w:rPr>
      </w:pPr>
    </w:p>
    <w:p w:rsidR="00931BDE" w:rsidRDefault="00931BDE" w:rsidP="00931BDE">
      <w:pPr>
        <w:rPr>
          <w:lang w:val="uk-UA"/>
        </w:rPr>
      </w:pPr>
    </w:p>
    <w:p w:rsidR="00931BDE" w:rsidRPr="00931BDE" w:rsidRDefault="00931BDE" w:rsidP="00931BDE">
      <w:pPr>
        <w:rPr>
          <w:i/>
          <w:sz w:val="28"/>
          <w:szCs w:val="28"/>
          <w:lang w:val="uk-UA"/>
        </w:rPr>
      </w:pPr>
      <w:r w:rsidRPr="00931BDE">
        <w:rPr>
          <w:i/>
          <w:sz w:val="28"/>
          <w:szCs w:val="28"/>
          <w:lang w:val="uk-UA"/>
        </w:rPr>
        <w:t xml:space="preserve">Згідно з оригіналом </w:t>
      </w:r>
    </w:p>
    <w:p w:rsidR="00931BDE" w:rsidRPr="00931BDE" w:rsidRDefault="00931BDE" w:rsidP="00931BDE">
      <w:pPr>
        <w:rPr>
          <w:i/>
          <w:sz w:val="28"/>
          <w:szCs w:val="28"/>
          <w:lang w:val="uk-UA"/>
        </w:rPr>
      </w:pPr>
    </w:p>
    <w:p w:rsidR="00931BDE" w:rsidRDefault="00931BDE" w:rsidP="00931BDE">
      <w:pPr>
        <w:rPr>
          <w:i/>
          <w:sz w:val="28"/>
          <w:szCs w:val="28"/>
          <w:lang w:val="uk-UA"/>
        </w:rPr>
      </w:pPr>
      <w:r w:rsidRPr="00931BDE">
        <w:rPr>
          <w:i/>
          <w:sz w:val="28"/>
          <w:szCs w:val="28"/>
          <w:lang w:val="uk-UA"/>
        </w:rPr>
        <w:lastRenderedPageBreak/>
        <w:t>Заступник міського голови</w:t>
      </w:r>
      <w:r w:rsidRPr="00931BDE">
        <w:rPr>
          <w:i/>
          <w:sz w:val="28"/>
          <w:szCs w:val="28"/>
          <w:lang w:val="uk-UA"/>
        </w:rPr>
        <w:tab/>
      </w:r>
      <w:r w:rsidRPr="00931BDE">
        <w:rPr>
          <w:i/>
          <w:sz w:val="28"/>
          <w:szCs w:val="28"/>
          <w:lang w:val="uk-UA"/>
        </w:rPr>
        <w:tab/>
      </w:r>
      <w:r w:rsidRPr="00931BDE">
        <w:rPr>
          <w:i/>
          <w:sz w:val="28"/>
          <w:szCs w:val="28"/>
          <w:lang w:val="uk-UA"/>
        </w:rPr>
        <w:tab/>
      </w:r>
      <w:r w:rsidRPr="00931BDE"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 xml:space="preserve">                   </w:t>
      </w:r>
      <w:r w:rsidRPr="00931BDE">
        <w:rPr>
          <w:i/>
          <w:sz w:val="28"/>
          <w:szCs w:val="28"/>
          <w:lang w:val="uk-UA"/>
        </w:rPr>
        <w:tab/>
        <w:t>С.Л. Зла</w:t>
      </w:r>
    </w:p>
    <w:p w:rsidR="00931BDE" w:rsidRPr="00931BDE" w:rsidRDefault="00931BDE" w:rsidP="00931BDE">
      <w:pPr>
        <w:rPr>
          <w:i/>
          <w:sz w:val="28"/>
          <w:szCs w:val="28"/>
          <w:lang w:val="uk-UA"/>
        </w:rPr>
      </w:pPr>
    </w:p>
    <w:p w:rsidR="00931BDE" w:rsidRPr="00931BDE" w:rsidRDefault="00931BDE" w:rsidP="00931BDE">
      <w:pPr>
        <w:rPr>
          <w:i/>
          <w:lang w:val="uk-UA"/>
        </w:rPr>
      </w:pPr>
    </w:p>
    <w:p w:rsidR="00931BDE" w:rsidRPr="00931BDE" w:rsidRDefault="00931BDE" w:rsidP="00931BDE">
      <w:pPr>
        <w:rPr>
          <w:i/>
          <w:sz w:val="28"/>
          <w:szCs w:val="28"/>
          <w:lang w:val="uk-UA"/>
        </w:rPr>
      </w:pPr>
      <w:r w:rsidRPr="00931BDE">
        <w:rPr>
          <w:i/>
          <w:sz w:val="28"/>
          <w:szCs w:val="28"/>
          <w:lang w:val="uk-UA"/>
        </w:rPr>
        <w:t>23.08.2018 року</w:t>
      </w:r>
    </w:p>
    <w:p w:rsidR="00931BDE" w:rsidRPr="00931BDE" w:rsidRDefault="00931BDE" w:rsidP="00931BDE">
      <w:pPr>
        <w:rPr>
          <w:i/>
          <w:lang w:val="uk-UA"/>
        </w:rPr>
      </w:pPr>
    </w:p>
    <w:p w:rsidR="00931BDE" w:rsidRPr="00931BDE" w:rsidRDefault="00931BDE" w:rsidP="00931BDE">
      <w:pPr>
        <w:rPr>
          <w:i/>
          <w:lang w:val="uk-UA"/>
        </w:rPr>
      </w:pPr>
    </w:p>
    <w:p w:rsidR="00931BDE" w:rsidRPr="00931BDE" w:rsidRDefault="00931BDE" w:rsidP="00931BDE">
      <w:pPr>
        <w:rPr>
          <w:i/>
          <w:lang w:val="uk-UA"/>
        </w:rPr>
      </w:pPr>
    </w:p>
    <w:p w:rsidR="00931BDE" w:rsidRPr="00931BDE" w:rsidRDefault="00931BDE" w:rsidP="00931BDE">
      <w:pPr>
        <w:rPr>
          <w:i/>
          <w:lang w:val="uk-UA"/>
        </w:rPr>
      </w:pPr>
    </w:p>
    <w:p w:rsidR="00931BDE" w:rsidRPr="00931BDE" w:rsidRDefault="00931BDE" w:rsidP="00931BDE">
      <w:pPr>
        <w:rPr>
          <w:i/>
          <w:lang w:val="uk-UA"/>
        </w:rPr>
      </w:pPr>
    </w:p>
    <w:p w:rsidR="00931BDE" w:rsidRDefault="00931BDE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Pr="0033657D" w:rsidRDefault="00A0538C" w:rsidP="00A0538C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 id="_x0000_i1029" type="#_x0000_t75" style="width:43.5pt;height:49.5pt" o:ole="" fillcolor="window">
            <v:imagedata r:id="rId4" o:title=""/>
          </v:shape>
          <o:OLEObject Type="Embed" ProgID="Word.Picture.8" ShapeID="_x0000_i1029" DrawAspect="Content" ObjectID="_1598101340" r:id="rId9"/>
        </w:object>
      </w:r>
    </w:p>
    <w:p w:rsidR="00A0538C" w:rsidRPr="007B16CD" w:rsidRDefault="00A0538C" w:rsidP="00A0538C">
      <w:pPr>
        <w:jc w:val="center"/>
        <w:rPr>
          <w:b/>
          <w:sz w:val="19"/>
        </w:rPr>
      </w:pPr>
    </w:p>
    <w:p w:rsidR="00A0538C" w:rsidRPr="007B16CD" w:rsidRDefault="00A0538C" w:rsidP="00A0538C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A0538C" w:rsidRPr="007B16CD" w:rsidRDefault="00A0538C" w:rsidP="00A0538C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A0538C" w:rsidRPr="007B16CD" w:rsidRDefault="00A0538C" w:rsidP="00A0538C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A0538C" w:rsidRPr="007B16CD" w:rsidRDefault="00A0538C" w:rsidP="00A0538C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</w:t>
      </w:r>
      <w:r>
        <w:rPr>
          <w:b/>
          <w:sz w:val="32"/>
          <w:lang w:val="uk-UA"/>
        </w:rPr>
        <w:t>11</w:t>
      </w:r>
      <w:r w:rsidRPr="007B16CD">
        <w:rPr>
          <w:b/>
          <w:sz w:val="32"/>
        </w:rPr>
        <w:t xml:space="preserve"> </w:t>
      </w:r>
    </w:p>
    <w:p w:rsidR="00A0538C" w:rsidRPr="007B16CD" w:rsidRDefault="00A0538C" w:rsidP="00A0538C">
      <w:pPr>
        <w:rPr>
          <w:sz w:val="28"/>
          <w:szCs w:val="28"/>
        </w:rPr>
      </w:pPr>
    </w:p>
    <w:p w:rsidR="00A0538C" w:rsidRPr="00375C6C" w:rsidRDefault="00A0538C" w:rsidP="00A0538C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 серпня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A0538C" w:rsidRPr="00EF6F1C" w:rsidRDefault="00A0538C" w:rsidP="00A05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lastRenderedPageBreak/>
        <w:t>ХХ</w:t>
      </w:r>
      <w:r>
        <w:rPr>
          <w:sz w:val="32"/>
          <w:szCs w:val="32"/>
          <w:lang w:val="uk-UA"/>
        </w:rPr>
        <w:t>Х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A0538C" w:rsidRPr="00EF6F1C" w:rsidRDefault="00A0538C" w:rsidP="00A0538C">
      <w:pPr>
        <w:jc w:val="both"/>
        <w:rPr>
          <w:sz w:val="28"/>
          <w:szCs w:val="28"/>
          <w:lang w:val="uk-UA"/>
        </w:rPr>
      </w:pPr>
    </w:p>
    <w:p w:rsidR="00A0538C" w:rsidRPr="00EB60AC" w:rsidRDefault="00A0538C" w:rsidP="00A053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/>
          <w:b/>
          <w:sz w:val="28"/>
          <w:szCs w:val="28"/>
          <w:lang w:val="uk-UA"/>
        </w:rPr>
        <w:t xml:space="preserve">Про надання  </w:t>
      </w: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дозволу на розробку</w:t>
      </w:r>
    </w:p>
    <w:p w:rsidR="00A0538C" w:rsidRPr="00EB60AC" w:rsidRDefault="00A0538C" w:rsidP="00A0538C">
      <w:pPr>
        <w:pStyle w:val="a3"/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технічної документації  землеустрою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ВИТЯГ</w:t>
      </w:r>
    </w:p>
    <w:p w:rsidR="00A0538C" w:rsidRPr="00EB60AC" w:rsidRDefault="00A0538C" w:rsidP="00A053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щодо встановлення (відновлення) меж</w:t>
      </w:r>
    </w:p>
    <w:p w:rsidR="00A0538C" w:rsidRPr="00EB60AC" w:rsidRDefault="00A0538C" w:rsidP="00A053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земельних ділянок в натурі (на місцевості) </w:t>
      </w:r>
    </w:p>
    <w:p w:rsidR="00A0538C" w:rsidRPr="00EB60AC" w:rsidRDefault="00A0538C" w:rsidP="00A053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громадянам України</w:t>
      </w:r>
    </w:p>
    <w:p w:rsidR="00A0538C" w:rsidRPr="005F0AD2" w:rsidRDefault="00A0538C" w:rsidP="00A0538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8C" w:rsidRPr="007B16CD" w:rsidRDefault="00A0538C" w:rsidP="00A053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A0538C" w:rsidRPr="007B16CD" w:rsidRDefault="00A0538C" w:rsidP="00A0538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A0538C" w:rsidRPr="007B16CD" w:rsidRDefault="00A0538C" w:rsidP="00A0538C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1.Дати дозвіл на  розробку  </w:t>
      </w:r>
      <w:r>
        <w:rPr>
          <w:sz w:val="28"/>
          <w:szCs w:val="28"/>
          <w:lang w:val="uk-UA"/>
        </w:rPr>
        <w:t>технічної документації із</w:t>
      </w:r>
      <w:r w:rsidRPr="007B16CD">
        <w:rPr>
          <w:sz w:val="28"/>
          <w:szCs w:val="28"/>
          <w:lang w:val="uk-UA"/>
        </w:rPr>
        <w:t xml:space="preserve"> землеустрою щодо </w:t>
      </w:r>
      <w:r>
        <w:rPr>
          <w:sz w:val="28"/>
          <w:szCs w:val="28"/>
          <w:lang w:val="uk-UA"/>
        </w:rPr>
        <w:t>встановлення</w:t>
      </w:r>
      <w:r w:rsidRPr="007B16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меж </w:t>
      </w:r>
      <w:r w:rsidRPr="007B16CD">
        <w:rPr>
          <w:sz w:val="28"/>
          <w:szCs w:val="28"/>
          <w:lang w:val="uk-UA"/>
        </w:rPr>
        <w:t xml:space="preserve">земельної ділянки розташованої в межах міста Нова Одеса </w:t>
      </w:r>
      <w:r>
        <w:rPr>
          <w:sz w:val="28"/>
          <w:szCs w:val="28"/>
          <w:lang w:val="uk-UA"/>
        </w:rPr>
        <w:t xml:space="preserve">із земель комунальної власності, </w:t>
      </w:r>
      <w:r w:rsidRPr="007B16CD">
        <w:rPr>
          <w:sz w:val="28"/>
          <w:szCs w:val="28"/>
          <w:lang w:val="uk-UA"/>
        </w:rPr>
        <w:t>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A0538C" w:rsidRPr="007B16CD" w:rsidTr="00082CA0">
        <w:trPr>
          <w:trHeight w:val="849"/>
        </w:trPr>
        <w:tc>
          <w:tcPr>
            <w:tcW w:w="643" w:type="dxa"/>
          </w:tcPr>
          <w:p w:rsidR="00A0538C" w:rsidRPr="007B16CD" w:rsidRDefault="00A0538C" w:rsidP="00082CA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A0538C" w:rsidRPr="007B16CD" w:rsidRDefault="00A0538C" w:rsidP="00082CA0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16CD">
              <w:rPr>
                <w:sz w:val="24"/>
                <w:szCs w:val="24"/>
                <w:lang w:val="uk-UA"/>
              </w:rPr>
              <w:t>ім.’я</w:t>
            </w:r>
            <w:proofErr w:type="spellEnd"/>
            <w:r w:rsidRPr="007B16CD">
              <w:rPr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A0538C" w:rsidRPr="007B16CD" w:rsidRDefault="00A0538C" w:rsidP="00082CA0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A0538C" w:rsidRPr="007B16CD" w:rsidRDefault="00A0538C" w:rsidP="00082CA0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Для ОЖБ</w:t>
            </w:r>
          </w:p>
        </w:tc>
      </w:tr>
      <w:tr w:rsidR="00A0538C" w:rsidRPr="007B16CD" w:rsidTr="00082CA0">
        <w:tc>
          <w:tcPr>
            <w:tcW w:w="643" w:type="dxa"/>
          </w:tcPr>
          <w:p w:rsidR="00A0538C" w:rsidRPr="007B16CD" w:rsidRDefault="00A0538C" w:rsidP="00082CA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A0538C" w:rsidRPr="007B16CD" w:rsidRDefault="00A0538C" w:rsidP="00082CA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A0538C" w:rsidRPr="007B16CD" w:rsidRDefault="00A0538C" w:rsidP="00082CA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A0538C" w:rsidRPr="007B16CD" w:rsidRDefault="00A0538C" w:rsidP="00082CA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538C" w:rsidRPr="007B16CD" w:rsidTr="00082CA0">
        <w:tc>
          <w:tcPr>
            <w:tcW w:w="643" w:type="dxa"/>
          </w:tcPr>
          <w:p w:rsidR="00A0538C" w:rsidRDefault="00A0538C" w:rsidP="00082CA0">
            <w:pPr>
              <w:jc w:val="both"/>
              <w:rPr>
                <w:sz w:val="28"/>
                <w:szCs w:val="28"/>
                <w:lang w:val="uk-UA"/>
              </w:rPr>
            </w:pPr>
            <w:r w:rsidRPr="007B16CD">
              <w:rPr>
                <w:sz w:val="28"/>
                <w:szCs w:val="28"/>
                <w:lang w:val="uk-UA"/>
              </w:rPr>
              <w:t>2)</w:t>
            </w:r>
          </w:p>
          <w:p w:rsidR="00A0538C" w:rsidRDefault="00A0538C" w:rsidP="00082CA0">
            <w:pPr>
              <w:rPr>
                <w:sz w:val="28"/>
                <w:szCs w:val="28"/>
                <w:lang w:val="uk-UA"/>
              </w:rPr>
            </w:pPr>
          </w:p>
          <w:p w:rsidR="00A0538C" w:rsidRDefault="00A0538C" w:rsidP="00082CA0">
            <w:pPr>
              <w:rPr>
                <w:sz w:val="28"/>
                <w:szCs w:val="28"/>
                <w:lang w:val="uk-UA"/>
              </w:rPr>
            </w:pPr>
          </w:p>
          <w:p w:rsidR="00A0538C" w:rsidRPr="00856DEF" w:rsidRDefault="00A0538C" w:rsidP="00082C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A0538C" w:rsidRDefault="00A0538C" w:rsidP="00082C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Зайцевій Тетяні Олександрівні, вулиця Данила Лимаренка, 45, місто Нова Одеса</w:t>
            </w:r>
          </w:p>
          <w:p w:rsidR="00A0538C" w:rsidRPr="00055817" w:rsidRDefault="00A0538C" w:rsidP="00082C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A0538C" w:rsidRDefault="00A0538C" w:rsidP="00082C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A0538C" w:rsidRDefault="00A0538C" w:rsidP="00082CA0">
            <w:pPr>
              <w:rPr>
                <w:sz w:val="28"/>
                <w:szCs w:val="28"/>
                <w:lang w:val="uk-UA"/>
              </w:rPr>
            </w:pPr>
          </w:p>
          <w:p w:rsidR="00A0538C" w:rsidRPr="00055817" w:rsidRDefault="00A0538C" w:rsidP="00082C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A0538C" w:rsidRDefault="00A0538C" w:rsidP="00082C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A0538C" w:rsidRDefault="00A0538C" w:rsidP="00082CA0">
            <w:pPr>
              <w:rPr>
                <w:sz w:val="28"/>
                <w:szCs w:val="28"/>
                <w:lang w:val="uk-UA"/>
              </w:rPr>
            </w:pPr>
          </w:p>
          <w:p w:rsidR="00A0538C" w:rsidRDefault="00A0538C" w:rsidP="00082CA0">
            <w:pPr>
              <w:rPr>
                <w:sz w:val="28"/>
                <w:szCs w:val="28"/>
                <w:lang w:val="uk-UA"/>
              </w:rPr>
            </w:pPr>
          </w:p>
          <w:p w:rsidR="00A0538C" w:rsidRPr="00055817" w:rsidRDefault="00A0538C" w:rsidP="00082CA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0538C" w:rsidRPr="007B16CD" w:rsidRDefault="00A0538C" w:rsidP="00A0538C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 2.Громадянам України до затвердження </w:t>
      </w:r>
      <w:r>
        <w:rPr>
          <w:sz w:val="28"/>
          <w:szCs w:val="28"/>
          <w:lang w:val="uk-UA"/>
        </w:rPr>
        <w:t>технічної документації із землеустрою</w:t>
      </w:r>
      <w:r w:rsidRPr="007B16CD">
        <w:rPr>
          <w:sz w:val="28"/>
          <w:szCs w:val="28"/>
          <w:lang w:val="uk-UA"/>
        </w:rPr>
        <w:t xml:space="preserve"> щодо відведення земельної ділянки,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A0538C" w:rsidRPr="007B16CD" w:rsidRDefault="00A0538C" w:rsidP="00A0538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>.Виготовлення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землеустрою щодо відведення земельної ділянки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документації землеустрою є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комерційним ризиком замовників.</w:t>
      </w:r>
    </w:p>
    <w:p w:rsidR="00A0538C" w:rsidRPr="007B16CD" w:rsidRDefault="00A0538C" w:rsidP="00A0538C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.Строк дії дозволу на розроблення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 землеустрою становить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один 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>рік.</w:t>
      </w:r>
    </w:p>
    <w:p w:rsidR="00A0538C" w:rsidRPr="007B16CD" w:rsidRDefault="00A0538C" w:rsidP="00A0538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комунальної власності, містобудування,</w:t>
      </w:r>
      <w:r w:rsidRPr="007B16C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ресурсів.</w:t>
      </w:r>
    </w:p>
    <w:p w:rsidR="00A0538C" w:rsidRPr="007B16CD" w:rsidRDefault="00A0538C" w:rsidP="00A0538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8C" w:rsidRPr="007B16CD" w:rsidRDefault="00A0538C" w:rsidP="00A0538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38C" w:rsidRPr="007B16CD" w:rsidRDefault="00A0538C" w:rsidP="00A053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A0538C" w:rsidRDefault="00A0538C" w:rsidP="00A0538C">
      <w:pPr>
        <w:rPr>
          <w:lang w:val="uk-UA"/>
        </w:rPr>
      </w:pPr>
    </w:p>
    <w:p w:rsidR="00A0538C" w:rsidRDefault="00A0538C" w:rsidP="00A0538C">
      <w:pPr>
        <w:rPr>
          <w:lang w:val="uk-UA"/>
        </w:rPr>
      </w:pPr>
    </w:p>
    <w:p w:rsidR="00A0538C" w:rsidRDefault="00A0538C" w:rsidP="00A0538C">
      <w:pPr>
        <w:rPr>
          <w:lang w:val="uk-UA"/>
        </w:rPr>
      </w:pPr>
    </w:p>
    <w:p w:rsidR="00A0538C" w:rsidRDefault="00A0538C" w:rsidP="00A0538C">
      <w:pPr>
        <w:rPr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Згідно з оригіналом</w:t>
      </w:r>
    </w:p>
    <w:p w:rsidR="00A0538C" w:rsidRDefault="00A0538C" w:rsidP="00E25574">
      <w:pPr>
        <w:rPr>
          <w:i/>
          <w:sz w:val="28"/>
          <w:szCs w:val="28"/>
          <w:lang w:val="uk-UA"/>
        </w:rPr>
      </w:pPr>
    </w:p>
    <w:p w:rsidR="00A0538C" w:rsidRDefault="00A0538C" w:rsidP="00E2557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Заступник міського голови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           </w:t>
      </w:r>
      <w:r>
        <w:rPr>
          <w:i/>
          <w:sz w:val="28"/>
          <w:szCs w:val="28"/>
          <w:lang w:val="uk-UA"/>
        </w:rPr>
        <w:tab/>
        <w:t>С.Л. Зла</w:t>
      </w:r>
    </w:p>
    <w:p w:rsidR="00A0538C" w:rsidRPr="00A0538C" w:rsidRDefault="00A0538C" w:rsidP="00A0538C">
      <w:pPr>
        <w:rPr>
          <w:sz w:val="28"/>
          <w:szCs w:val="28"/>
          <w:lang w:val="uk-UA"/>
        </w:rPr>
      </w:pPr>
    </w:p>
    <w:p w:rsidR="00A0538C" w:rsidRDefault="00A0538C" w:rsidP="00A0538C">
      <w:pPr>
        <w:rPr>
          <w:sz w:val="28"/>
          <w:szCs w:val="28"/>
          <w:lang w:val="uk-UA"/>
        </w:rPr>
      </w:pPr>
    </w:p>
    <w:p w:rsidR="00A0538C" w:rsidRDefault="00A0538C" w:rsidP="00A0538C">
      <w:pPr>
        <w:rPr>
          <w:i/>
          <w:sz w:val="28"/>
          <w:szCs w:val="28"/>
          <w:lang w:val="uk-UA"/>
        </w:rPr>
      </w:pPr>
      <w:r w:rsidRPr="00A0538C">
        <w:rPr>
          <w:i/>
          <w:sz w:val="28"/>
          <w:szCs w:val="28"/>
          <w:lang w:val="uk-UA"/>
        </w:rPr>
        <w:t>28.08.2018 року</w:t>
      </w: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Default="00BB3F9C" w:rsidP="00A0538C">
      <w:pPr>
        <w:rPr>
          <w:i/>
          <w:sz w:val="28"/>
          <w:szCs w:val="28"/>
          <w:lang w:val="uk-UA"/>
        </w:rPr>
      </w:pPr>
    </w:p>
    <w:p w:rsidR="00BB3F9C" w:rsidRPr="0033657D" w:rsidRDefault="00BB3F9C" w:rsidP="00BB3F9C">
      <w:pPr>
        <w:jc w:val="center"/>
        <w:rPr>
          <w:b/>
          <w:color w:val="FF0000"/>
          <w:sz w:val="19"/>
        </w:rPr>
      </w:pPr>
      <w:r w:rsidRPr="0033657D">
        <w:rPr>
          <w:b/>
          <w:color w:val="FF0000"/>
        </w:rPr>
        <w:object w:dxaOrig="1121" w:dyaOrig="1281">
          <v:shape id="_x0000_i1030" type="#_x0000_t75" style="width:43.5pt;height:49.5pt" o:ole="" fillcolor="window">
            <v:imagedata r:id="rId4" o:title=""/>
          </v:shape>
          <o:OLEObject Type="Embed" ProgID="Word.Picture.8" ShapeID="_x0000_i1030" DrawAspect="Content" ObjectID="_1598101341" r:id="rId10"/>
        </w:object>
      </w:r>
    </w:p>
    <w:p w:rsidR="00BB3F9C" w:rsidRPr="007B16CD" w:rsidRDefault="00BB3F9C" w:rsidP="00BB3F9C">
      <w:pPr>
        <w:jc w:val="center"/>
        <w:rPr>
          <w:b/>
          <w:sz w:val="19"/>
        </w:rPr>
      </w:pPr>
    </w:p>
    <w:p w:rsidR="00BB3F9C" w:rsidRPr="007B16CD" w:rsidRDefault="00BB3F9C" w:rsidP="00BB3F9C">
      <w:pPr>
        <w:jc w:val="center"/>
        <w:rPr>
          <w:b/>
          <w:sz w:val="32"/>
        </w:rPr>
      </w:pPr>
      <w:r w:rsidRPr="007B16CD">
        <w:rPr>
          <w:b/>
          <w:sz w:val="32"/>
        </w:rPr>
        <w:t>У К Р А Ї Н А</w:t>
      </w:r>
    </w:p>
    <w:p w:rsidR="00BB3F9C" w:rsidRPr="007B16CD" w:rsidRDefault="00BB3F9C" w:rsidP="00BB3F9C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НОВООДЕСЬКА МІСЬКА РАДА</w:t>
      </w:r>
    </w:p>
    <w:p w:rsidR="00BB3F9C" w:rsidRPr="007B16CD" w:rsidRDefault="00BB3F9C" w:rsidP="00BB3F9C">
      <w:pPr>
        <w:jc w:val="center"/>
        <w:rPr>
          <w:b/>
          <w:sz w:val="32"/>
        </w:rPr>
      </w:pPr>
      <w:r w:rsidRPr="007B16CD">
        <w:rPr>
          <w:b/>
          <w:sz w:val="32"/>
        </w:rPr>
        <w:t>НОВООДЕСЬКОГО РАЙОНУ МИКОЛАЇВСЬКОЇ ОБЛАСТІ</w:t>
      </w:r>
    </w:p>
    <w:p w:rsidR="00BB3F9C" w:rsidRPr="007B16CD" w:rsidRDefault="00BB3F9C" w:rsidP="00BB3F9C">
      <w:pPr>
        <w:jc w:val="center"/>
        <w:rPr>
          <w:b/>
          <w:sz w:val="32"/>
        </w:rPr>
      </w:pPr>
      <w:r w:rsidRPr="007B16CD">
        <w:rPr>
          <w:b/>
          <w:sz w:val="32"/>
        </w:rPr>
        <w:t xml:space="preserve">РІШЕННЯ № </w:t>
      </w:r>
      <w:r>
        <w:rPr>
          <w:b/>
          <w:sz w:val="32"/>
          <w:lang w:val="uk-UA"/>
        </w:rPr>
        <w:t>11</w:t>
      </w:r>
      <w:r w:rsidRPr="007B16CD">
        <w:rPr>
          <w:b/>
          <w:sz w:val="32"/>
        </w:rPr>
        <w:t xml:space="preserve"> </w:t>
      </w:r>
    </w:p>
    <w:p w:rsidR="00BB3F9C" w:rsidRPr="007B16CD" w:rsidRDefault="00BB3F9C" w:rsidP="00BB3F9C">
      <w:pPr>
        <w:rPr>
          <w:sz w:val="28"/>
          <w:szCs w:val="28"/>
        </w:rPr>
      </w:pPr>
    </w:p>
    <w:p w:rsidR="00BB3F9C" w:rsidRPr="00375C6C" w:rsidRDefault="00BB3F9C" w:rsidP="00BB3F9C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10 серпня 2018</w:t>
      </w:r>
      <w:r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BB3F9C" w:rsidRPr="00EF6F1C" w:rsidRDefault="00BB3F9C" w:rsidP="00BB3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 w:rsidRPr="00375C6C">
        <w:rPr>
          <w:sz w:val="32"/>
          <w:szCs w:val="32"/>
          <w:lang w:val="uk-UA"/>
        </w:rPr>
        <w:lastRenderedPageBreak/>
        <w:t>ХХ</w:t>
      </w:r>
      <w:r>
        <w:rPr>
          <w:sz w:val="32"/>
          <w:szCs w:val="32"/>
          <w:lang w:val="uk-UA"/>
        </w:rPr>
        <w:t>Х</w:t>
      </w:r>
      <w:r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Pr="00EF6F1C">
        <w:rPr>
          <w:sz w:val="32"/>
          <w:szCs w:val="32"/>
          <w:lang w:val="uk-UA"/>
        </w:rPr>
        <w:tab/>
        <w:t xml:space="preserve">  </w:t>
      </w:r>
      <w:r w:rsidRPr="00EF6F1C">
        <w:rPr>
          <w:sz w:val="32"/>
          <w:szCs w:val="32"/>
          <w:lang w:val="uk-UA"/>
        </w:rPr>
        <w:tab/>
      </w:r>
    </w:p>
    <w:p w:rsidR="00BB3F9C" w:rsidRPr="00EF6F1C" w:rsidRDefault="00BB3F9C" w:rsidP="00BB3F9C">
      <w:pPr>
        <w:jc w:val="both"/>
        <w:rPr>
          <w:sz w:val="28"/>
          <w:szCs w:val="28"/>
          <w:lang w:val="uk-UA"/>
        </w:rPr>
      </w:pPr>
    </w:p>
    <w:p w:rsidR="00BB3F9C" w:rsidRPr="00EB60AC" w:rsidRDefault="00BB3F9C" w:rsidP="00BB3F9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/>
          <w:b/>
          <w:sz w:val="28"/>
          <w:szCs w:val="28"/>
          <w:lang w:val="uk-UA"/>
        </w:rPr>
        <w:t xml:space="preserve">Про надання  </w:t>
      </w: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дозволу на розробку</w:t>
      </w:r>
    </w:p>
    <w:p w:rsidR="00BB3F9C" w:rsidRPr="00EB60AC" w:rsidRDefault="00BB3F9C" w:rsidP="00BB3F9C">
      <w:pPr>
        <w:pStyle w:val="a3"/>
        <w:tabs>
          <w:tab w:val="left" w:pos="771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технічної документації  землеустрою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ВИТЯГ</w:t>
      </w:r>
    </w:p>
    <w:p w:rsidR="00BB3F9C" w:rsidRPr="00EB60AC" w:rsidRDefault="00BB3F9C" w:rsidP="00BB3F9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щодо встановлення (відновлення) меж</w:t>
      </w:r>
    </w:p>
    <w:p w:rsidR="00BB3F9C" w:rsidRPr="00EB60AC" w:rsidRDefault="00BB3F9C" w:rsidP="00BB3F9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земельних ділянок в натурі (на місцевості) </w:t>
      </w:r>
    </w:p>
    <w:p w:rsidR="00BB3F9C" w:rsidRPr="00EB60AC" w:rsidRDefault="00BB3F9C" w:rsidP="00BB3F9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0AC">
        <w:rPr>
          <w:rFonts w:ascii="Times New Roman" w:hAnsi="Times New Roman" w:cs="Times New Roman"/>
          <w:b/>
          <w:sz w:val="28"/>
          <w:szCs w:val="28"/>
          <w:lang w:val="uk-UA"/>
        </w:rPr>
        <w:t>громадянам України</w:t>
      </w:r>
    </w:p>
    <w:p w:rsidR="00BB3F9C" w:rsidRPr="005F0AD2" w:rsidRDefault="00BB3F9C" w:rsidP="00BB3F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F9C" w:rsidRPr="007B16CD" w:rsidRDefault="00BB3F9C" w:rsidP="00BB3F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 34  статті  26 Закону України  «Про місцеве самоврядування в Україні»,  відповідно  до статей  12, 40, 116, 118, 121  Земельного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 України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, статті 377 Цивільного кодексу України, статті 22 Закону України 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статтею 24 Закону України "</w:t>
      </w:r>
      <w:r w:rsidRPr="0036277B">
        <w:rPr>
          <w:rFonts w:ascii="Times New Roman" w:hAnsi="Times New Roman" w:cs="Times New Roman"/>
          <w:sz w:val="28"/>
          <w:szCs w:val="28"/>
          <w:lang w:val="uk-UA"/>
        </w:rPr>
        <w:t>Про регулювання містобудівної діяльності"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 заяви громадян України щодо складання  документів, що посвідчують  право власності   на земельну  ділянку, міська рада</w:t>
      </w:r>
    </w:p>
    <w:p w:rsidR="00BB3F9C" w:rsidRPr="007B16CD" w:rsidRDefault="00BB3F9C" w:rsidP="00BB3F9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B16CD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BB3F9C" w:rsidRPr="007B16CD" w:rsidRDefault="00BB3F9C" w:rsidP="00BB3F9C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1.Дати дозвіл на  розробку  </w:t>
      </w:r>
      <w:r>
        <w:rPr>
          <w:sz w:val="28"/>
          <w:szCs w:val="28"/>
          <w:lang w:val="uk-UA"/>
        </w:rPr>
        <w:t>технічної документації із</w:t>
      </w:r>
      <w:r w:rsidRPr="007B16CD">
        <w:rPr>
          <w:sz w:val="28"/>
          <w:szCs w:val="28"/>
          <w:lang w:val="uk-UA"/>
        </w:rPr>
        <w:t xml:space="preserve"> землеустрою щодо </w:t>
      </w:r>
      <w:r>
        <w:rPr>
          <w:sz w:val="28"/>
          <w:szCs w:val="28"/>
          <w:lang w:val="uk-UA"/>
        </w:rPr>
        <w:t>встановлення</w:t>
      </w:r>
      <w:r w:rsidRPr="007B16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меж </w:t>
      </w:r>
      <w:r w:rsidRPr="007B16CD">
        <w:rPr>
          <w:sz w:val="28"/>
          <w:szCs w:val="28"/>
          <w:lang w:val="uk-UA"/>
        </w:rPr>
        <w:t xml:space="preserve">земельної ділянки розташованої в межах міста Нова Одеса </w:t>
      </w:r>
      <w:r>
        <w:rPr>
          <w:sz w:val="28"/>
          <w:szCs w:val="28"/>
          <w:lang w:val="uk-UA"/>
        </w:rPr>
        <w:t xml:space="preserve">із земель комунальної власності, </w:t>
      </w:r>
      <w:r w:rsidRPr="007B16CD">
        <w:rPr>
          <w:sz w:val="28"/>
          <w:szCs w:val="28"/>
          <w:lang w:val="uk-UA"/>
        </w:rPr>
        <w:t>громадянам України:</w:t>
      </w:r>
    </w:p>
    <w:tbl>
      <w:tblPr>
        <w:tblW w:w="0" w:type="auto"/>
        <w:tblLook w:val="01E0"/>
      </w:tblPr>
      <w:tblGrid>
        <w:gridCol w:w="643"/>
        <w:gridCol w:w="5045"/>
        <w:gridCol w:w="1980"/>
        <w:gridCol w:w="1800"/>
      </w:tblGrid>
      <w:tr w:rsidR="00BB3F9C" w:rsidRPr="007B16CD" w:rsidTr="00574747">
        <w:trPr>
          <w:trHeight w:val="849"/>
        </w:trPr>
        <w:tc>
          <w:tcPr>
            <w:tcW w:w="643" w:type="dxa"/>
          </w:tcPr>
          <w:p w:rsidR="00BB3F9C" w:rsidRPr="007B16CD" w:rsidRDefault="00BB3F9C" w:rsidP="0057474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BB3F9C" w:rsidRPr="007B16CD" w:rsidRDefault="00BB3F9C" w:rsidP="00574747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16CD">
              <w:rPr>
                <w:sz w:val="24"/>
                <w:szCs w:val="24"/>
                <w:lang w:val="uk-UA"/>
              </w:rPr>
              <w:t>ім.’я</w:t>
            </w:r>
            <w:proofErr w:type="spellEnd"/>
            <w:r w:rsidRPr="007B16CD">
              <w:rPr>
                <w:sz w:val="24"/>
                <w:szCs w:val="24"/>
                <w:lang w:val="uk-UA"/>
              </w:rPr>
              <w:t>, по-батькові та місце розташування земельної ділянки</w:t>
            </w:r>
          </w:p>
        </w:tc>
        <w:tc>
          <w:tcPr>
            <w:tcW w:w="1980" w:type="dxa"/>
          </w:tcPr>
          <w:p w:rsidR="00BB3F9C" w:rsidRPr="007B16CD" w:rsidRDefault="00BB3F9C" w:rsidP="00574747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 xml:space="preserve">Загальною орієнтовною площею (га). </w:t>
            </w:r>
          </w:p>
        </w:tc>
        <w:tc>
          <w:tcPr>
            <w:tcW w:w="1800" w:type="dxa"/>
          </w:tcPr>
          <w:p w:rsidR="00BB3F9C" w:rsidRPr="007B16CD" w:rsidRDefault="00BB3F9C" w:rsidP="00574747">
            <w:pPr>
              <w:jc w:val="both"/>
              <w:rPr>
                <w:sz w:val="24"/>
                <w:szCs w:val="24"/>
                <w:lang w:val="uk-UA"/>
              </w:rPr>
            </w:pPr>
            <w:r w:rsidRPr="007B16CD">
              <w:rPr>
                <w:sz w:val="24"/>
                <w:szCs w:val="24"/>
                <w:lang w:val="uk-UA"/>
              </w:rPr>
              <w:t>Для ОЖБ</w:t>
            </w:r>
          </w:p>
        </w:tc>
      </w:tr>
      <w:tr w:rsidR="00BB3F9C" w:rsidRPr="007B16CD" w:rsidTr="00574747">
        <w:tc>
          <w:tcPr>
            <w:tcW w:w="643" w:type="dxa"/>
          </w:tcPr>
          <w:p w:rsidR="00BB3F9C" w:rsidRPr="007B16CD" w:rsidRDefault="00BB3F9C" w:rsidP="0057474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BB3F9C" w:rsidRPr="007B16CD" w:rsidRDefault="00BB3F9C" w:rsidP="0057474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BB3F9C" w:rsidRPr="007B16CD" w:rsidRDefault="00BB3F9C" w:rsidP="0057474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BB3F9C" w:rsidRPr="007B16CD" w:rsidRDefault="00BB3F9C" w:rsidP="0057474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3F9C" w:rsidRPr="007B16CD" w:rsidTr="00574747">
        <w:tc>
          <w:tcPr>
            <w:tcW w:w="643" w:type="dxa"/>
          </w:tcPr>
          <w:p w:rsidR="00BB3F9C" w:rsidRDefault="00BB3F9C" w:rsidP="005747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6)</w:t>
            </w:r>
          </w:p>
          <w:p w:rsidR="00BB3F9C" w:rsidRDefault="00BB3F9C" w:rsidP="00574747">
            <w:pPr>
              <w:rPr>
                <w:sz w:val="28"/>
                <w:szCs w:val="28"/>
                <w:lang w:val="uk-UA"/>
              </w:rPr>
            </w:pPr>
          </w:p>
          <w:p w:rsidR="00BB3F9C" w:rsidRDefault="00BB3F9C" w:rsidP="00574747">
            <w:pPr>
              <w:rPr>
                <w:sz w:val="28"/>
                <w:szCs w:val="28"/>
                <w:lang w:val="uk-UA"/>
              </w:rPr>
            </w:pPr>
          </w:p>
          <w:p w:rsidR="00BB3F9C" w:rsidRDefault="00BB3F9C" w:rsidP="00574747">
            <w:pPr>
              <w:rPr>
                <w:sz w:val="28"/>
                <w:szCs w:val="28"/>
                <w:lang w:val="uk-UA"/>
              </w:rPr>
            </w:pPr>
          </w:p>
          <w:p w:rsidR="00BB3F9C" w:rsidRPr="00856DEF" w:rsidRDefault="00BB3F9C" w:rsidP="005747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45" w:type="dxa"/>
          </w:tcPr>
          <w:p w:rsidR="00BB3F9C" w:rsidRDefault="00BB3F9C" w:rsidP="005747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Павлик Інні Віталіївні 1/2 Павлик Віталію Вікторовичу 1/2 (спільна часткова), вулиця Центральна, 178, місто Нова Одеса</w:t>
            </w:r>
          </w:p>
          <w:p w:rsidR="00BB3F9C" w:rsidRPr="00055817" w:rsidRDefault="00BB3F9C" w:rsidP="005747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BB3F9C" w:rsidRDefault="00BB3F9C" w:rsidP="005747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BB3F9C" w:rsidRDefault="00BB3F9C" w:rsidP="00574747">
            <w:pPr>
              <w:rPr>
                <w:sz w:val="28"/>
                <w:szCs w:val="28"/>
                <w:lang w:val="uk-UA"/>
              </w:rPr>
            </w:pPr>
          </w:p>
          <w:p w:rsidR="00BB3F9C" w:rsidRDefault="00BB3F9C" w:rsidP="00574747">
            <w:pPr>
              <w:rPr>
                <w:sz w:val="28"/>
                <w:szCs w:val="28"/>
                <w:lang w:val="uk-UA"/>
              </w:rPr>
            </w:pPr>
          </w:p>
          <w:p w:rsidR="00BB3F9C" w:rsidRPr="00055817" w:rsidRDefault="00BB3F9C" w:rsidP="005747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BB3F9C" w:rsidRDefault="00BB3F9C" w:rsidP="005747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  <w:p w:rsidR="00BB3F9C" w:rsidRDefault="00BB3F9C" w:rsidP="00574747">
            <w:pPr>
              <w:rPr>
                <w:sz w:val="28"/>
                <w:szCs w:val="28"/>
                <w:lang w:val="uk-UA"/>
              </w:rPr>
            </w:pPr>
          </w:p>
          <w:p w:rsidR="00BB3F9C" w:rsidRDefault="00BB3F9C" w:rsidP="00574747">
            <w:pPr>
              <w:rPr>
                <w:sz w:val="28"/>
                <w:szCs w:val="28"/>
                <w:lang w:val="uk-UA"/>
              </w:rPr>
            </w:pPr>
          </w:p>
          <w:p w:rsidR="00BB3F9C" w:rsidRPr="00055817" w:rsidRDefault="00BB3F9C" w:rsidP="00BB3F9C">
            <w:pPr>
              <w:rPr>
                <w:sz w:val="28"/>
                <w:szCs w:val="28"/>
                <w:lang w:val="uk-UA"/>
              </w:rPr>
            </w:pPr>
          </w:p>
          <w:p w:rsidR="00BB3F9C" w:rsidRPr="00055817" w:rsidRDefault="00BB3F9C" w:rsidP="0057474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B3F9C" w:rsidRPr="007B16CD" w:rsidRDefault="00BB3F9C" w:rsidP="00BB3F9C">
      <w:pPr>
        <w:jc w:val="both"/>
        <w:rPr>
          <w:sz w:val="28"/>
          <w:szCs w:val="28"/>
          <w:lang w:val="uk-UA"/>
        </w:rPr>
      </w:pPr>
      <w:r w:rsidRPr="007B16CD">
        <w:rPr>
          <w:sz w:val="28"/>
          <w:szCs w:val="28"/>
          <w:lang w:val="uk-UA"/>
        </w:rPr>
        <w:t xml:space="preserve"> 2.Громадянам України до затвердження </w:t>
      </w:r>
      <w:r>
        <w:rPr>
          <w:sz w:val="28"/>
          <w:szCs w:val="28"/>
          <w:lang w:val="uk-UA"/>
        </w:rPr>
        <w:t>технічної документації із землеустрою</w:t>
      </w:r>
      <w:r w:rsidRPr="007B16CD">
        <w:rPr>
          <w:sz w:val="28"/>
          <w:szCs w:val="28"/>
          <w:lang w:val="uk-UA"/>
        </w:rPr>
        <w:t xml:space="preserve"> щодо відведення земельної ділянки, укласти попередній договір про пайову участь щодо створення і розвитку інженерно-транспортної та соціальної інфраструктури міста Нова Одеса.</w:t>
      </w:r>
    </w:p>
    <w:p w:rsidR="00BB3F9C" w:rsidRPr="007B16CD" w:rsidRDefault="00BB3F9C" w:rsidP="00BB3F9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>.Виготовлення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землеустрою щодо відведення земельної ділянки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документації землеустрою є</w:t>
      </w:r>
      <w:r w:rsidRPr="007B16C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B16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комерційним ризиком замовників.</w:t>
      </w:r>
    </w:p>
    <w:p w:rsidR="00BB3F9C" w:rsidRPr="007B16CD" w:rsidRDefault="00BB3F9C" w:rsidP="00BB3F9C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.Строк дії дозволу на розроблення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технічної документації із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 xml:space="preserve"> землеустрою становить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один </w:t>
      </w:r>
      <w:r w:rsidRPr="007B16CD">
        <w:rPr>
          <w:rFonts w:ascii="Times New Roman" w:hAnsi="Times New Roman"/>
          <w:color w:val="auto"/>
          <w:sz w:val="28"/>
          <w:szCs w:val="28"/>
          <w:lang w:val="uk-UA"/>
        </w:rPr>
        <w:t>рік.</w:t>
      </w:r>
    </w:p>
    <w:p w:rsidR="00BB3F9C" w:rsidRPr="007B16CD" w:rsidRDefault="00BB3F9C" w:rsidP="00BB3F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B16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B16CD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комунальної власності, містобудування,</w:t>
      </w:r>
      <w:r w:rsidRPr="007B16C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ресурсів.</w:t>
      </w:r>
    </w:p>
    <w:p w:rsidR="00BB3F9C" w:rsidRPr="007B16CD" w:rsidRDefault="00BB3F9C" w:rsidP="00BB3F9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F9C" w:rsidRPr="007B16CD" w:rsidRDefault="00BB3F9C" w:rsidP="00BB3F9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3F9C" w:rsidRPr="007B16CD" w:rsidRDefault="00BB3F9C" w:rsidP="00BB3F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6CD">
        <w:rPr>
          <w:rFonts w:ascii="Times New Roman" w:hAnsi="Times New Roman" w:cs="Times New Roman"/>
          <w:sz w:val="28"/>
          <w:szCs w:val="28"/>
          <w:lang w:val="uk-UA"/>
        </w:rPr>
        <w:t>Міський  голова                                                        О.П.</w:t>
      </w:r>
      <w:proofErr w:type="spellStart"/>
      <w:r w:rsidRPr="007B16CD">
        <w:rPr>
          <w:rFonts w:ascii="Times New Roman" w:hAnsi="Times New Roman" w:cs="Times New Roman"/>
          <w:sz w:val="28"/>
          <w:szCs w:val="28"/>
          <w:lang w:val="uk-UA"/>
        </w:rPr>
        <w:t>Поляков</w:t>
      </w:r>
      <w:proofErr w:type="spellEnd"/>
    </w:p>
    <w:p w:rsidR="00BB3F9C" w:rsidRDefault="00BB3F9C" w:rsidP="00BB3F9C">
      <w:pPr>
        <w:rPr>
          <w:lang w:val="uk-UA"/>
        </w:rPr>
      </w:pPr>
    </w:p>
    <w:p w:rsidR="00BB3F9C" w:rsidRDefault="00BB3F9C" w:rsidP="00BB3F9C">
      <w:pPr>
        <w:rPr>
          <w:lang w:val="uk-UA"/>
        </w:rPr>
      </w:pPr>
    </w:p>
    <w:p w:rsidR="00BB3F9C" w:rsidRDefault="00BB3F9C" w:rsidP="00BB3F9C">
      <w:pPr>
        <w:rPr>
          <w:lang w:val="uk-UA"/>
        </w:rPr>
      </w:pPr>
    </w:p>
    <w:p w:rsidR="00BB3F9C" w:rsidRDefault="00BB3F9C" w:rsidP="00BB3F9C">
      <w:pPr>
        <w:rPr>
          <w:lang w:val="uk-UA"/>
        </w:rPr>
      </w:pPr>
    </w:p>
    <w:p w:rsidR="00BB3F9C" w:rsidRDefault="00BB3F9C" w:rsidP="00BB3F9C">
      <w:pPr>
        <w:rPr>
          <w:lang w:val="uk-UA"/>
        </w:rPr>
      </w:pPr>
    </w:p>
    <w:p w:rsidR="00BB3F9C" w:rsidRDefault="00BB3F9C" w:rsidP="00BB3F9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Згідно з оригіналом</w:t>
      </w:r>
    </w:p>
    <w:p w:rsidR="00BB3F9C" w:rsidRDefault="00BB3F9C" w:rsidP="00BB3F9C">
      <w:pPr>
        <w:rPr>
          <w:i/>
          <w:sz w:val="28"/>
          <w:szCs w:val="28"/>
          <w:lang w:val="uk-UA"/>
        </w:rPr>
      </w:pPr>
    </w:p>
    <w:p w:rsidR="00BB3F9C" w:rsidRDefault="00BB3F9C" w:rsidP="00BB3F9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Заступник міського голови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  <w:t xml:space="preserve">    С.Л. Зла</w:t>
      </w:r>
    </w:p>
    <w:p w:rsidR="00BB3F9C" w:rsidRPr="00BB3F9C" w:rsidRDefault="00BB3F9C" w:rsidP="00BB3F9C">
      <w:pPr>
        <w:rPr>
          <w:i/>
          <w:sz w:val="28"/>
          <w:szCs w:val="28"/>
          <w:lang w:val="uk-UA"/>
        </w:rPr>
      </w:pPr>
    </w:p>
    <w:p w:rsidR="00BB3F9C" w:rsidRPr="00A0538C" w:rsidRDefault="00BB3F9C" w:rsidP="00A0538C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29.08.2018 року</w:t>
      </w:r>
    </w:p>
    <w:sectPr w:rsidR="00BB3F9C" w:rsidRPr="00A0538C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5574"/>
    <w:rsid w:val="000107B1"/>
    <w:rsid w:val="00055817"/>
    <w:rsid w:val="00072428"/>
    <w:rsid w:val="000851D1"/>
    <w:rsid w:val="000C7612"/>
    <w:rsid w:val="000F40DB"/>
    <w:rsid w:val="00192EC7"/>
    <w:rsid w:val="001B0BD1"/>
    <w:rsid w:val="001B4CCF"/>
    <w:rsid w:val="001B73F6"/>
    <w:rsid w:val="001C6637"/>
    <w:rsid w:val="001D5A0E"/>
    <w:rsid w:val="0023764B"/>
    <w:rsid w:val="00240761"/>
    <w:rsid w:val="002B04DA"/>
    <w:rsid w:val="002C4A15"/>
    <w:rsid w:val="002D1B9B"/>
    <w:rsid w:val="0030623C"/>
    <w:rsid w:val="0036223E"/>
    <w:rsid w:val="00363B7E"/>
    <w:rsid w:val="00363FF1"/>
    <w:rsid w:val="003712A0"/>
    <w:rsid w:val="00390D91"/>
    <w:rsid w:val="003A45F1"/>
    <w:rsid w:val="003C2D32"/>
    <w:rsid w:val="003D1FEF"/>
    <w:rsid w:val="0040621D"/>
    <w:rsid w:val="00422BAC"/>
    <w:rsid w:val="004E18EF"/>
    <w:rsid w:val="004E744F"/>
    <w:rsid w:val="005261BE"/>
    <w:rsid w:val="005A296B"/>
    <w:rsid w:val="005D2746"/>
    <w:rsid w:val="005D4922"/>
    <w:rsid w:val="005E253B"/>
    <w:rsid w:val="005E5E09"/>
    <w:rsid w:val="006C0A24"/>
    <w:rsid w:val="006C77F6"/>
    <w:rsid w:val="006D0C2C"/>
    <w:rsid w:val="006D34FA"/>
    <w:rsid w:val="006E38D1"/>
    <w:rsid w:val="006F78B5"/>
    <w:rsid w:val="00723A1E"/>
    <w:rsid w:val="00724DB1"/>
    <w:rsid w:val="00783A4A"/>
    <w:rsid w:val="00856DEF"/>
    <w:rsid w:val="008C7BD9"/>
    <w:rsid w:val="00931BDE"/>
    <w:rsid w:val="009A0DDC"/>
    <w:rsid w:val="009F2F5A"/>
    <w:rsid w:val="00A0538C"/>
    <w:rsid w:val="00A34EF4"/>
    <w:rsid w:val="00AB70BC"/>
    <w:rsid w:val="00AD4199"/>
    <w:rsid w:val="00B14E65"/>
    <w:rsid w:val="00B27F6B"/>
    <w:rsid w:val="00B409D4"/>
    <w:rsid w:val="00B436D5"/>
    <w:rsid w:val="00BB3F9C"/>
    <w:rsid w:val="00BE2350"/>
    <w:rsid w:val="00BE2B7C"/>
    <w:rsid w:val="00BE7856"/>
    <w:rsid w:val="00C3070C"/>
    <w:rsid w:val="00C85E95"/>
    <w:rsid w:val="00CA4A83"/>
    <w:rsid w:val="00D214ED"/>
    <w:rsid w:val="00D43F05"/>
    <w:rsid w:val="00D86DAF"/>
    <w:rsid w:val="00DC0187"/>
    <w:rsid w:val="00DC2F76"/>
    <w:rsid w:val="00DC70BB"/>
    <w:rsid w:val="00E13593"/>
    <w:rsid w:val="00E25574"/>
    <w:rsid w:val="00E6481E"/>
    <w:rsid w:val="00E83F04"/>
    <w:rsid w:val="00EA527A"/>
    <w:rsid w:val="00EB222B"/>
    <w:rsid w:val="00EB60AC"/>
    <w:rsid w:val="00EB7F8E"/>
    <w:rsid w:val="00ED04A9"/>
    <w:rsid w:val="00ED5E94"/>
    <w:rsid w:val="00F522AE"/>
    <w:rsid w:val="00F60C3C"/>
    <w:rsid w:val="00F6160B"/>
    <w:rsid w:val="00F850D2"/>
    <w:rsid w:val="00F9215E"/>
    <w:rsid w:val="00FB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25574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E255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25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E25574"/>
    <w:rPr>
      <w:rFonts w:ascii="Courier New" w:eastAsia="Times New Roman" w:hAnsi="Courier New" w:cs="Courier New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Anna</cp:lastModifiedBy>
  <cp:revision>4</cp:revision>
  <cp:lastPrinted>2018-09-05T07:00:00Z</cp:lastPrinted>
  <dcterms:created xsi:type="dcterms:W3CDTF">2018-09-10T12:58:00Z</dcterms:created>
  <dcterms:modified xsi:type="dcterms:W3CDTF">2018-09-10T13:16:00Z</dcterms:modified>
</cp:coreProperties>
</file>