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F0" w:rsidRPr="009C0991" w:rsidRDefault="000C3AF0" w:rsidP="009C0991">
      <w:pPr>
        <w:contextualSpacing/>
        <w:jc w:val="center"/>
        <w:rPr>
          <w:rFonts w:ascii="Times New Roman" w:hAnsi="Times New Roman"/>
          <w:b/>
          <w:color w:val="FF0000"/>
          <w:sz w:val="19"/>
        </w:rPr>
      </w:pPr>
      <w:r w:rsidRPr="009C0991">
        <w:rPr>
          <w:rFonts w:ascii="Times New Roman" w:hAnsi="Times New Roman"/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4642061" r:id="rId5"/>
        </w:object>
      </w:r>
    </w:p>
    <w:p w:rsidR="000C3AF0" w:rsidRPr="009C0991" w:rsidRDefault="000C3AF0" w:rsidP="009C0991">
      <w:pPr>
        <w:contextualSpacing/>
        <w:jc w:val="center"/>
        <w:rPr>
          <w:rFonts w:ascii="Times New Roman" w:hAnsi="Times New Roman"/>
          <w:b/>
          <w:sz w:val="19"/>
        </w:rPr>
      </w:pPr>
    </w:p>
    <w:p w:rsidR="000C3AF0" w:rsidRPr="009C0991" w:rsidRDefault="000C3AF0" w:rsidP="009C0991">
      <w:pPr>
        <w:contextualSpacing/>
        <w:jc w:val="center"/>
        <w:rPr>
          <w:rFonts w:ascii="Times New Roman" w:hAnsi="Times New Roman"/>
          <w:b/>
          <w:sz w:val="32"/>
        </w:rPr>
      </w:pPr>
      <w:r w:rsidRPr="009C0991">
        <w:rPr>
          <w:rFonts w:ascii="Times New Roman" w:hAnsi="Times New Roman"/>
          <w:b/>
          <w:sz w:val="32"/>
        </w:rPr>
        <w:t>У К Р А Ї Н А</w:t>
      </w:r>
    </w:p>
    <w:p w:rsidR="000C3AF0" w:rsidRPr="009C0991" w:rsidRDefault="000C3AF0" w:rsidP="009C0991">
      <w:pPr>
        <w:contextualSpacing/>
        <w:jc w:val="center"/>
        <w:rPr>
          <w:rFonts w:ascii="Times New Roman" w:hAnsi="Times New Roman"/>
          <w:b/>
          <w:sz w:val="32"/>
        </w:rPr>
      </w:pPr>
      <w:r w:rsidRPr="009C0991">
        <w:rPr>
          <w:rFonts w:ascii="Times New Roman" w:hAnsi="Times New Roman"/>
          <w:b/>
          <w:sz w:val="32"/>
        </w:rPr>
        <w:t>НОВООДЕСЬКА МІСЬКА РАДА</w:t>
      </w:r>
    </w:p>
    <w:p w:rsidR="000C3AF0" w:rsidRPr="009C0991" w:rsidRDefault="000C3AF0" w:rsidP="009C0991">
      <w:pPr>
        <w:contextualSpacing/>
        <w:jc w:val="center"/>
        <w:rPr>
          <w:rFonts w:ascii="Times New Roman" w:hAnsi="Times New Roman"/>
          <w:b/>
          <w:sz w:val="32"/>
        </w:rPr>
      </w:pPr>
      <w:r w:rsidRPr="009C0991">
        <w:rPr>
          <w:rFonts w:ascii="Times New Roman" w:hAnsi="Times New Roman"/>
          <w:b/>
          <w:sz w:val="32"/>
        </w:rPr>
        <w:t>НОВООДЕСЬКОГО РАЙОНУ МИКОЛАЇВСЬКОЇ ОБЛАСТІ</w:t>
      </w:r>
    </w:p>
    <w:p w:rsidR="000C3AF0" w:rsidRPr="009C0991" w:rsidRDefault="000C3AF0" w:rsidP="009C0991">
      <w:pPr>
        <w:contextualSpacing/>
        <w:jc w:val="center"/>
        <w:rPr>
          <w:rFonts w:ascii="Times New Roman" w:hAnsi="Times New Roman"/>
          <w:b/>
          <w:sz w:val="32"/>
        </w:rPr>
      </w:pPr>
      <w:r w:rsidRPr="009C0991">
        <w:rPr>
          <w:rFonts w:ascii="Times New Roman" w:hAnsi="Times New Roman"/>
          <w:b/>
          <w:sz w:val="32"/>
        </w:rPr>
        <w:t xml:space="preserve">РІШЕННЯ №  </w:t>
      </w:r>
    </w:p>
    <w:p w:rsidR="000C3AF0" w:rsidRPr="009C0991" w:rsidRDefault="000C3AF0" w:rsidP="009C0991">
      <w:pPr>
        <w:contextualSpacing/>
        <w:rPr>
          <w:rFonts w:ascii="Times New Roman" w:hAnsi="Times New Roman"/>
          <w:sz w:val="28"/>
          <w:szCs w:val="28"/>
        </w:rPr>
      </w:pPr>
    </w:p>
    <w:p w:rsidR="000C3AF0" w:rsidRPr="009C0991" w:rsidRDefault="000C3AF0" w:rsidP="009C0991">
      <w:pPr>
        <w:pStyle w:val="PlainText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10 серпня 2018 року                                                    </w:t>
      </w:r>
    </w:p>
    <w:p w:rsidR="000C3AF0" w:rsidRPr="009C0991" w:rsidRDefault="000C3AF0" w:rsidP="009C0991">
      <w:pPr>
        <w:pStyle w:val="PlainText"/>
        <w:tabs>
          <w:tab w:val="left" w:pos="804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ХХХ сесія  сьомого скликання          </w:t>
      </w:r>
      <w:r w:rsidRPr="009C099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C3AF0" w:rsidRPr="009C0991" w:rsidRDefault="000C3AF0" w:rsidP="009C0991">
      <w:pPr>
        <w:pStyle w:val="PlainText"/>
        <w:tabs>
          <w:tab w:val="left" w:pos="8040"/>
        </w:tabs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9C0991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9C0991"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>ПРОЕКТ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9"/>
      </w:tblGrid>
      <w:tr w:rsidR="000C3AF0" w:rsidRPr="005F646F" w:rsidTr="00E34819">
        <w:trPr>
          <w:trHeight w:val="1022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C3AF0" w:rsidRPr="00D32948" w:rsidRDefault="000C3AF0" w:rsidP="00E34819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29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надання дозволу на розробку проектів землеустрою  щодо відведення земельних ділянок  у власність громадянам України - учасникам антитерористичної операції</w:t>
            </w:r>
          </w:p>
          <w:p w:rsidR="000C3AF0" w:rsidRPr="005F646F" w:rsidRDefault="000C3AF0" w:rsidP="00E3481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C3AF0" w:rsidRPr="009C0991" w:rsidRDefault="000C3AF0" w:rsidP="009C0991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0991">
        <w:rPr>
          <w:rFonts w:ascii="Times New Roman" w:hAnsi="Times New Roman"/>
          <w:sz w:val="28"/>
          <w:szCs w:val="28"/>
          <w:lang w:val="uk-UA"/>
        </w:rPr>
        <w:t>Керуючись пунктом 34 статті 26, Закону України «Про місцеве самоврядування в Україні», відповідно до статей 12, 118, 121 пункту 12  Розділу Х Земельного Кодексу України, розроблених та затверджених детальних планів території міста Нова Одеса в районі вулиць 17 Березня, Райдужна розглянувши заяви громадян України - учасників  антитерористичної операції щодо надання  у власність земельної  ділянки, міська рада</w:t>
      </w:r>
    </w:p>
    <w:p w:rsidR="000C3AF0" w:rsidRPr="009C0991" w:rsidRDefault="000C3AF0" w:rsidP="009C0991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9C0991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0C3AF0" w:rsidRPr="009C0991" w:rsidRDefault="000C3AF0" w:rsidP="009C0991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C3AF0" w:rsidRPr="009C0991" w:rsidRDefault="000C3AF0" w:rsidP="009C099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0991">
        <w:rPr>
          <w:rFonts w:ascii="Times New Roman" w:hAnsi="Times New Roman"/>
          <w:sz w:val="28"/>
          <w:szCs w:val="28"/>
          <w:lang w:val="uk-UA"/>
        </w:rPr>
        <w:t>1.Надати дозвіл громадянам України - учасникам антитерористичної операції на розробку проектів землеустрою щодо відведення земельних ділянок у власність для будівництва та обслуговування житлових будинків, господарських будівель та споруд із земель не наданих у власність чи користування в межах міста Нова Одеса, згідно розроблених та затверджених детальних планів територій міста Нова Одеса.</w:t>
      </w:r>
    </w:p>
    <w:p w:rsidR="000C3AF0" w:rsidRPr="009C0991" w:rsidRDefault="000C3AF0" w:rsidP="009C0991">
      <w:pPr>
        <w:contextualSpacing/>
        <w:jc w:val="both"/>
        <w:rPr>
          <w:rFonts w:ascii="Times New Roman" w:hAnsi="Times New Roman"/>
          <w:lang w:val="uk-UA"/>
        </w:rPr>
      </w:pPr>
      <w:r w:rsidRPr="009C0991">
        <w:rPr>
          <w:rFonts w:ascii="Times New Roman" w:hAnsi="Times New Roman"/>
          <w:lang w:val="uk-UA"/>
        </w:rPr>
        <w:t xml:space="preserve">Прізвище, ім’я, по-батькові                                                              Орієнтовна площа (га)            </w:t>
      </w:r>
    </w:p>
    <w:p w:rsidR="000C3AF0" w:rsidRPr="009C0991" w:rsidRDefault="000C3AF0" w:rsidP="009C0991">
      <w:pPr>
        <w:tabs>
          <w:tab w:val="left" w:pos="7200"/>
        </w:tabs>
        <w:contextualSpacing/>
        <w:jc w:val="both"/>
        <w:rPr>
          <w:rFonts w:ascii="Times New Roman" w:hAnsi="Times New Roman"/>
          <w:lang w:val="uk-UA"/>
        </w:rPr>
      </w:pPr>
      <w:r w:rsidRPr="009C0991">
        <w:rPr>
          <w:rFonts w:ascii="Times New Roman" w:hAnsi="Times New Roman"/>
          <w:lang w:val="uk-UA"/>
        </w:rPr>
        <w:t>власника, адреса земельної</w:t>
      </w:r>
      <w:r w:rsidRPr="009C0991">
        <w:rPr>
          <w:rFonts w:ascii="Times New Roman" w:hAnsi="Times New Roman"/>
          <w:lang w:val="uk-UA"/>
        </w:rPr>
        <w:tab/>
        <w:t xml:space="preserve">      </w:t>
      </w:r>
    </w:p>
    <w:p w:rsidR="000C3AF0" w:rsidRPr="009C0991" w:rsidRDefault="000C3AF0" w:rsidP="009C0991">
      <w:pPr>
        <w:contextualSpacing/>
        <w:jc w:val="both"/>
        <w:rPr>
          <w:rFonts w:ascii="Times New Roman" w:hAnsi="Times New Roman"/>
          <w:lang w:val="uk-UA"/>
        </w:rPr>
      </w:pPr>
      <w:r w:rsidRPr="009C0991">
        <w:rPr>
          <w:rFonts w:ascii="Times New Roman" w:hAnsi="Times New Roman"/>
          <w:lang w:val="uk-UA"/>
        </w:rPr>
        <w:t>ділянки</w:t>
      </w:r>
    </w:p>
    <w:p w:rsidR="000C3AF0" w:rsidRPr="009C0991" w:rsidRDefault="000C3AF0" w:rsidP="009C0991">
      <w:pPr>
        <w:tabs>
          <w:tab w:val="left" w:pos="651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Кирилов Іван Миколайович</w:t>
      </w:r>
      <w:r w:rsidRPr="009C0991">
        <w:rPr>
          <w:rFonts w:ascii="Times New Roman" w:hAnsi="Times New Roman"/>
          <w:sz w:val="28"/>
          <w:szCs w:val="28"/>
          <w:lang w:val="uk-UA"/>
        </w:rPr>
        <w:t>,</w:t>
      </w:r>
      <w:r w:rsidRPr="009C0991">
        <w:rPr>
          <w:rFonts w:ascii="Times New Roman" w:hAnsi="Times New Roman"/>
          <w:sz w:val="28"/>
          <w:szCs w:val="28"/>
          <w:lang w:val="uk-UA"/>
        </w:rPr>
        <w:tab/>
        <w:t>0,1000</w:t>
      </w:r>
    </w:p>
    <w:p w:rsidR="000C3AF0" w:rsidRPr="009C0991" w:rsidRDefault="000C3AF0" w:rsidP="009C099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0991">
        <w:rPr>
          <w:rFonts w:ascii="Times New Roman" w:hAnsi="Times New Roman"/>
          <w:sz w:val="28"/>
          <w:szCs w:val="28"/>
          <w:lang w:val="uk-UA"/>
        </w:rPr>
        <w:t xml:space="preserve">вулиця Степова, </w:t>
      </w:r>
    </w:p>
    <w:p w:rsidR="000C3AF0" w:rsidRPr="009C0991" w:rsidRDefault="000C3AF0" w:rsidP="009C099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0991">
        <w:rPr>
          <w:rFonts w:ascii="Times New Roman" w:hAnsi="Times New Roman"/>
          <w:sz w:val="28"/>
          <w:szCs w:val="28"/>
          <w:lang w:val="uk-UA"/>
        </w:rPr>
        <w:t xml:space="preserve">земельна ділянка № 11 </w:t>
      </w:r>
      <w:r>
        <w:rPr>
          <w:rFonts w:ascii="Times New Roman" w:hAnsi="Times New Roman"/>
          <w:sz w:val="28"/>
          <w:szCs w:val="28"/>
          <w:lang w:val="uk-UA"/>
        </w:rPr>
        <w:t>б</w:t>
      </w:r>
    </w:p>
    <w:p w:rsidR="000C3AF0" w:rsidRPr="009C0991" w:rsidRDefault="000C3AF0" w:rsidP="009C099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C0991">
        <w:rPr>
          <w:rFonts w:ascii="Times New Roman" w:hAnsi="Times New Roman"/>
          <w:sz w:val="28"/>
          <w:szCs w:val="28"/>
          <w:lang w:val="uk-UA"/>
        </w:rPr>
        <w:t xml:space="preserve">(іден.код </w:t>
      </w:r>
      <w:r>
        <w:rPr>
          <w:rFonts w:ascii="Times New Roman" w:hAnsi="Times New Roman"/>
          <w:sz w:val="28"/>
          <w:szCs w:val="28"/>
          <w:lang w:val="uk-UA"/>
        </w:rPr>
        <w:t>2762920015</w:t>
      </w:r>
      <w:r w:rsidRPr="009C0991">
        <w:rPr>
          <w:rFonts w:ascii="Times New Roman" w:hAnsi="Times New Roman"/>
          <w:sz w:val="28"/>
          <w:szCs w:val="28"/>
          <w:lang w:val="uk-UA"/>
        </w:rPr>
        <w:t>)</w:t>
      </w:r>
    </w:p>
    <w:p w:rsidR="000C3AF0" w:rsidRPr="009C0991" w:rsidRDefault="000C3AF0" w:rsidP="009C099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AF0" w:rsidRPr="00375C6C" w:rsidRDefault="000C3AF0" w:rsidP="009C0991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Вищевказаним г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ромадянам України в тримісячний термін  замовити в землевпорядній  організації розробку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надання земельної  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. Після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та погодження   подати дані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 на затвердження до міської ради.</w:t>
      </w:r>
    </w:p>
    <w:p w:rsidR="000C3AF0" w:rsidRPr="00375C6C" w:rsidRDefault="000C3AF0" w:rsidP="009C0991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 w:rsidRPr="00375C6C">
        <w:rPr>
          <w:noProof/>
          <w:sz w:val="28"/>
          <w:szCs w:val="28"/>
          <w:lang w:val="uk-UA"/>
        </w:rPr>
        <w:t>3. Строк дії до</w:t>
      </w:r>
      <w:r>
        <w:rPr>
          <w:noProof/>
          <w:sz w:val="28"/>
          <w:szCs w:val="28"/>
          <w:lang w:val="uk-UA"/>
        </w:rPr>
        <w:t>зволу на розроблення проектів</w:t>
      </w:r>
      <w:r w:rsidRPr="00375C6C">
        <w:rPr>
          <w:noProof/>
          <w:sz w:val="28"/>
          <w:szCs w:val="28"/>
          <w:lang w:val="uk-UA"/>
        </w:rPr>
        <w:t xml:space="preserve"> відведення земельної ділянки та вимог щодо її відведення становить один рік. </w:t>
      </w:r>
    </w:p>
    <w:p w:rsidR="000C3AF0" w:rsidRPr="009C0991" w:rsidRDefault="000C3AF0" w:rsidP="009C09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0991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</w:t>
      </w:r>
      <w:r w:rsidRPr="009C0991">
        <w:rPr>
          <w:rFonts w:ascii="Times New Roman" w:hAnsi="Times New Roman"/>
          <w:sz w:val="28"/>
          <w:szCs w:val="28"/>
        </w:rPr>
        <w:t>житлово-комунального господарства, комунальної власності, містобудування, земельних ресурсів ( Бітіньш)</w:t>
      </w:r>
    </w:p>
    <w:p w:rsidR="000C3AF0" w:rsidRPr="009C0991" w:rsidRDefault="000C3AF0" w:rsidP="009C099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AF0" w:rsidRPr="009C0991" w:rsidRDefault="000C3AF0" w:rsidP="009C099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C0991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О.П.Поляков</w:t>
      </w:r>
    </w:p>
    <w:p w:rsidR="000C3AF0" w:rsidRPr="009C0991" w:rsidRDefault="000C3AF0" w:rsidP="009C099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3AF0" w:rsidRPr="009C0991" w:rsidRDefault="000C3AF0" w:rsidP="009C0991">
      <w:pPr>
        <w:rPr>
          <w:rFonts w:ascii="Times New Roman" w:hAnsi="Times New Roman"/>
          <w:sz w:val="28"/>
          <w:szCs w:val="28"/>
        </w:rPr>
      </w:pPr>
    </w:p>
    <w:p w:rsidR="000C3AF0" w:rsidRDefault="000C3AF0" w:rsidP="009C0991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0C3AF0" w:rsidRDefault="000C3AF0" w:rsidP="009C0991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0C3AF0" w:rsidRDefault="000C3AF0" w:rsidP="009C0991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0C3AF0" w:rsidRDefault="000C3AF0" w:rsidP="009C0991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0C3AF0" w:rsidRDefault="000C3AF0"/>
    <w:sectPr w:rsidR="000C3AF0" w:rsidSect="00DC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991"/>
    <w:rsid w:val="000C3AF0"/>
    <w:rsid w:val="00375C6C"/>
    <w:rsid w:val="00590F5F"/>
    <w:rsid w:val="005F646F"/>
    <w:rsid w:val="009C0991"/>
    <w:rsid w:val="00D32948"/>
    <w:rsid w:val="00DC6821"/>
    <w:rsid w:val="00E163CD"/>
    <w:rsid w:val="00E3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21"/>
    <w:pPr>
      <w:spacing w:after="200" w:line="276" w:lineRule="auto"/>
    </w:pPr>
    <w:rPr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">
    <w:name w:val="заголовок 7"/>
    <w:basedOn w:val="Normal"/>
    <w:next w:val="Normal"/>
    <w:uiPriority w:val="99"/>
    <w:rsid w:val="009C0991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9C0991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C0991"/>
    <w:rPr>
      <w:rFonts w:ascii="Courier New" w:hAnsi="Courier New" w:cs="Courier New"/>
      <w:sz w:val="20"/>
      <w:szCs w:val="20"/>
    </w:rPr>
  </w:style>
  <w:style w:type="paragraph" w:customStyle="1" w:styleId="Just">
    <w:name w:val="Just"/>
    <w:uiPriority w:val="99"/>
    <w:rsid w:val="009C0991"/>
    <w:pPr>
      <w:spacing w:before="40" w:after="40"/>
      <w:ind w:firstLine="568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325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Дмитрий Каленюк</cp:lastModifiedBy>
  <cp:revision>3</cp:revision>
  <dcterms:created xsi:type="dcterms:W3CDTF">2018-07-26T05:14:00Z</dcterms:created>
  <dcterms:modified xsi:type="dcterms:W3CDTF">2018-08-01T12:21:00Z</dcterms:modified>
</cp:coreProperties>
</file>