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E" w:rsidRDefault="00D659DE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0319F8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4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D659DE" w:rsidRPr="00B10890" w:rsidRDefault="00D659DE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D659DE" w:rsidRPr="005D7656" w:rsidRDefault="00D659DE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D659DE" w:rsidRPr="00B10890" w:rsidRDefault="00D659DE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D659DE" w:rsidRPr="00B10890" w:rsidRDefault="00D659DE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D659DE" w:rsidRDefault="00D659DE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№ </w:t>
      </w:r>
    </w:p>
    <w:p w:rsidR="00D659DE" w:rsidRPr="002836D6" w:rsidRDefault="00D659DE" w:rsidP="008003C7">
      <w:pPr>
        <w:shd w:val="clear" w:color="auto" w:fill="FFFFFF"/>
        <w:spacing w:before="370"/>
        <w:ind w:left="72"/>
        <w:rPr>
          <w:sz w:val="28"/>
          <w:szCs w:val="28"/>
          <w:lang w:val="ru-RU"/>
        </w:rPr>
      </w:pPr>
      <w:r w:rsidRPr="002836D6">
        <w:rPr>
          <w:bCs/>
          <w:color w:val="000000"/>
          <w:spacing w:val="-2"/>
          <w:sz w:val="28"/>
          <w:szCs w:val="28"/>
        </w:rPr>
        <w:t>21 грудня 2018 року</w:t>
      </w:r>
    </w:p>
    <w:p w:rsidR="00D659DE" w:rsidRPr="002836D6" w:rsidRDefault="00D659DE">
      <w:pPr>
        <w:rPr>
          <w:sz w:val="28"/>
          <w:szCs w:val="28"/>
        </w:rPr>
      </w:pPr>
      <w:r w:rsidRPr="002836D6">
        <w:rPr>
          <w:sz w:val="28"/>
          <w:szCs w:val="28"/>
        </w:rPr>
        <w:t xml:space="preserve"> ХХХ IV сесія сьомого скликання</w:t>
      </w:r>
    </w:p>
    <w:p w:rsidR="00D659DE" w:rsidRPr="008003C7" w:rsidRDefault="00D659DE" w:rsidP="007B25A9">
      <w:pPr>
        <w:rPr>
          <w:b/>
          <w:sz w:val="28"/>
          <w:szCs w:val="28"/>
        </w:rPr>
      </w:pPr>
    </w:p>
    <w:p w:rsidR="00D659DE" w:rsidRDefault="00D659DE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Про  </w:t>
      </w:r>
      <w:r>
        <w:rPr>
          <w:b/>
          <w:sz w:val="28"/>
          <w:szCs w:val="28"/>
        </w:rPr>
        <w:t xml:space="preserve">внесення змін та доповнень </w:t>
      </w:r>
    </w:p>
    <w:p w:rsidR="00D659DE" w:rsidRDefault="00D659DE" w:rsidP="007B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Програми соціально - економічного </w:t>
      </w:r>
    </w:p>
    <w:p w:rsidR="00D659DE" w:rsidRPr="007B25A9" w:rsidRDefault="00D659DE" w:rsidP="007B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міста Нова Одеса на 2019 рік</w:t>
      </w:r>
      <w:r w:rsidRPr="007B25A9">
        <w:rPr>
          <w:b/>
          <w:sz w:val="28"/>
          <w:szCs w:val="28"/>
        </w:rPr>
        <w:t xml:space="preserve"> </w:t>
      </w:r>
    </w:p>
    <w:p w:rsidR="00D659DE" w:rsidRPr="008003C7" w:rsidRDefault="00D659DE" w:rsidP="00CE34CD">
      <w:pPr>
        <w:rPr>
          <w:b/>
          <w:sz w:val="28"/>
          <w:szCs w:val="28"/>
        </w:rPr>
      </w:pPr>
    </w:p>
    <w:p w:rsidR="00D659DE" w:rsidRPr="008D7577" w:rsidRDefault="00D659DE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п. 27 ч.1 ст. 26, ст. 59, ст.64 Закону України "Про місцеве самоврядування в Україні", ст. 31 Закону України "Про житлово - комунальні послуги", ст. 9 Закону України "Про ціни і ціноутворення", Новоодеська міська рада </w:t>
      </w:r>
    </w:p>
    <w:p w:rsidR="00D659DE" w:rsidRPr="002836D6" w:rsidRDefault="00D659DE" w:rsidP="008D7577">
      <w:pPr>
        <w:jc w:val="both"/>
        <w:rPr>
          <w:b/>
          <w:sz w:val="28"/>
          <w:szCs w:val="28"/>
        </w:rPr>
      </w:pPr>
      <w:r w:rsidRPr="002836D6">
        <w:rPr>
          <w:b/>
          <w:sz w:val="28"/>
          <w:szCs w:val="28"/>
        </w:rPr>
        <w:t>ВИРІШИЛА:</w:t>
      </w: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Default="00D659DE" w:rsidP="00E8769B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та доповнення до Програми соціально - економічного розвитку міста Нова Одеса на 2019 рік, а саме  розділ "Перелік міських Програм, фінансування яких проводитиметься в 2019 році" викласти в новій редакції, згідно додатку 1. </w:t>
      </w:r>
    </w:p>
    <w:p w:rsidR="00D659DE" w:rsidRPr="008D7577" w:rsidRDefault="00D659DE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577">
        <w:rPr>
          <w:sz w:val="28"/>
          <w:szCs w:val="28"/>
        </w:rPr>
        <w:t>. Контроль за виконанням цього рішення покласти на постійну комісію з  питань</w:t>
      </w:r>
      <w:r>
        <w:rPr>
          <w:sz w:val="28"/>
          <w:szCs w:val="28"/>
        </w:rPr>
        <w:t xml:space="preserve"> планування бюджету, фінансів та соціально - соціального розвитку міста</w:t>
      </w:r>
      <w:r w:rsidRPr="008D7577">
        <w:rPr>
          <w:sz w:val="28"/>
          <w:szCs w:val="28"/>
        </w:rPr>
        <w:t>.</w:t>
      </w: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Default="00D659DE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D659DE" w:rsidRDefault="00D659DE" w:rsidP="008D7577">
      <w:pPr>
        <w:jc w:val="both"/>
        <w:rPr>
          <w:sz w:val="28"/>
          <w:szCs w:val="28"/>
        </w:rPr>
      </w:pPr>
    </w:p>
    <w:p w:rsidR="00D659DE" w:rsidRDefault="00D659DE" w:rsidP="008D7577">
      <w:pPr>
        <w:jc w:val="both"/>
        <w:rPr>
          <w:sz w:val="28"/>
          <w:szCs w:val="28"/>
        </w:rPr>
      </w:pPr>
    </w:p>
    <w:p w:rsidR="00D659DE" w:rsidRDefault="00D659DE" w:rsidP="008D7577">
      <w:pPr>
        <w:jc w:val="both"/>
        <w:rPr>
          <w:sz w:val="28"/>
          <w:szCs w:val="28"/>
        </w:rPr>
      </w:pPr>
    </w:p>
    <w:p w:rsidR="00D659DE" w:rsidRDefault="00D659DE" w:rsidP="008D7577">
      <w:pPr>
        <w:jc w:val="both"/>
        <w:rPr>
          <w:sz w:val="28"/>
          <w:szCs w:val="28"/>
        </w:rPr>
      </w:pPr>
    </w:p>
    <w:p w:rsidR="00D659DE" w:rsidRDefault="00D659DE" w:rsidP="008D7577">
      <w:pPr>
        <w:jc w:val="both"/>
        <w:rPr>
          <w:sz w:val="28"/>
          <w:szCs w:val="28"/>
        </w:rPr>
      </w:pPr>
    </w:p>
    <w:p w:rsidR="00D659DE" w:rsidRDefault="00D659DE" w:rsidP="008D7577">
      <w:pPr>
        <w:jc w:val="both"/>
        <w:rPr>
          <w:sz w:val="28"/>
          <w:szCs w:val="28"/>
        </w:rPr>
      </w:pPr>
    </w:p>
    <w:p w:rsidR="00D659DE" w:rsidRDefault="00D659DE" w:rsidP="00B95D7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D659DE" w:rsidRDefault="00D659DE" w:rsidP="00B95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сесії №    від           </w:t>
      </w:r>
    </w:p>
    <w:p w:rsidR="00D659DE" w:rsidRPr="008D7577" w:rsidRDefault="00D659DE" w:rsidP="008D7577">
      <w:pPr>
        <w:jc w:val="both"/>
        <w:rPr>
          <w:sz w:val="28"/>
          <w:szCs w:val="28"/>
        </w:rPr>
      </w:pPr>
    </w:p>
    <w:p w:rsidR="00D659DE" w:rsidRPr="00880A8B" w:rsidRDefault="00D659DE" w:rsidP="00DF6087">
      <w:pPr>
        <w:ind w:firstLine="680"/>
        <w:jc w:val="center"/>
        <w:rPr>
          <w:b/>
        </w:rPr>
      </w:pPr>
      <w:r w:rsidRPr="008D7577">
        <w:rPr>
          <w:sz w:val="28"/>
          <w:szCs w:val="28"/>
        </w:rPr>
        <w:t xml:space="preserve">  </w:t>
      </w:r>
      <w:r w:rsidRPr="00880A8B">
        <w:rPr>
          <w:b/>
        </w:rPr>
        <w:t xml:space="preserve">Перелік міський Програм, </w:t>
      </w:r>
    </w:p>
    <w:p w:rsidR="00D659DE" w:rsidRDefault="00D659DE" w:rsidP="00DF6087">
      <w:pPr>
        <w:ind w:firstLine="680"/>
        <w:jc w:val="center"/>
        <w:rPr>
          <w:b/>
        </w:rPr>
      </w:pPr>
      <w:r w:rsidRPr="00880A8B">
        <w:rPr>
          <w:b/>
        </w:rPr>
        <w:t xml:space="preserve">фінансування яких проводитиметься в </w:t>
      </w:r>
      <w:r w:rsidRPr="005B7AD8">
        <w:rPr>
          <w:b/>
        </w:rPr>
        <w:t>2019</w:t>
      </w:r>
      <w:r w:rsidRPr="00880A8B">
        <w:rPr>
          <w:b/>
        </w:rPr>
        <w:t xml:space="preserve"> році</w:t>
      </w:r>
    </w:p>
    <w:p w:rsidR="00D659DE" w:rsidRPr="00880A8B" w:rsidRDefault="00D659DE" w:rsidP="00DF6087">
      <w:pPr>
        <w:ind w:firstLine="6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721"/>
        <w:gridCol w:w="3217"/>
      </w:tblGrid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№ п/п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center"/>
            </w:pPr>
            <w:r w:rsidRPr="002C577A">
              <w:t>Назва Програми</w:t>
            </w:r>
          </w:p>
        </w:tc>
        <w:tc>
          <w:tcPr>
            <w:tcW w:w="3474" w:type="dxa"/>
          </w:tcPr>
          <w:p w:rsidR="00D659DE" w:rsidRPr="002C577A" w:rsidRDefault="00D659DE" w:rsidP="00810154">
            <w:pPr>
              <w:jc w:val="center"/>
            </w:pPr>
            <w:r w:rsidRPr="002C577A">
              <w:t>Рішення на підставі якого затверджено Програму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1.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розвитку місцевого самоврядування Новоодеської міської ради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 xml:space="preserve">№ 4 від 18.12.2015 р. 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2.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розвитку фізичної культури і спорту Новоодеської міської ради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 xml:space="preserve">№ 6 від 18.12.2015 р. 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3.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«Турбота» Новоодеської міської ради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7 від 18.12.2015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4.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Комплексна Програма реформування і розвитку житлово-комунального господарства Новоодеської міської ради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 xml:space="preserve">№ 8 від 18.12.2015 р. 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5.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охорони довкілля, раціонального використання природних ресурсів і забезпечення екологічної безпеки по Новоодеській міській раді на період з 2016 року по 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9 від 18.12.2015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6.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Міська Програма забезпечення заходів з організації рятування на водах Новоодеської міської ради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10 від 18.12.2015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7.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розвитку культури в місті Нова Одеса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1 від 22.01.2016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</w:p>
          <w:p w:rsidR="00D659DE" w:rsidRPr="002C577A" w:rsidRDefault="00D659DE" w:rsidP="00810154">
            <w:pPr>
              <w:jc w:val="center"/>
            </w:pPr>
            <w:r w:rsidRPr="002C577A">
              <w:t>8.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«Молода громада міста Нова Одеса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2 від 22.01.2016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9.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 w:rsidRPr="002C577A">
              <w:t>Програма розробки містобудівної документації міста Нова Одеса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3 від 22.01.2016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10.</w:t>
            </w:r>
          </w:p>
        </w:tc>
        <w:tc>
          <w:tcPr>
            <w:tcW w:w="6299" w:type="dxa"/>
          </w:tcPr>
          <w:p w:rsidR="00D659DE" w:rsidRPr="002C577A" w:rsidRDefault="00D659DE" w:rsidP="00810154">
            <w:r w:rsidRPr="002C577A">
              <w:t>Програма розвитку земельних відносин і охорони земель Новоодеської міської ради на 2016-2020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 w:rsidRPr="002C577A">
              <w:t>№ 4 від 22.01.2016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 w:rsidRPr="002C577A">
              <w:t>11.</w:t>
            </w:r>
          </w:p>
        </w:tc>
        <w:tc>
          <w:tcPr>
            <w:tcW w:w="6299" w:type="dxa"/>
          </w:tcPr>
          <w:p w:rsidR="00D659DE" w:rsidRPr="00DF6087" w:rsidRDefault="00D659DE" w:rsidP="002836D6">
            <w:pPr>
              <w:jc w:val="both"/>
              <w:rPr>
                <w:b/>
              </w:rPr>
            </w:pPr>
            <w:r w:rsidRPr="00DF6087">
              <w:rPr>
                <w:b/>
              </w:rPr>
              <w:t>Міські цільова соціальна програма розвитку ц</w:t>
            </w:r>
            <w:r>
              <w:rPr>
                <w:b/>
                <w:lang w:val="ru-RU"/>
              </w:rPr>
              <w:t xml:space="preserve">иві    </w:t>
            </w:r>
            <w:r w:rsidRPr="00DF6087">
              <w:rPr>
                <w:b/>
              </w:rPr>
              <w:t>ль</w:t>
            </w:r>
            <w:r>
              <w:rPr>
                <w:b/>
              </w:rPr>
              <w:t>н</w:t>
            </w:r>
            <w:r w:rsidRPr="00DF6087">
              <w:rPr>
                <w:b/>
              </w:rPr>
              <w:t>ого захисту міста Нова Одеса на 2016-2020 роки</w:t>
            </w:r>
          </w:p>
        </w:tc>
        <w:tc>
          <w:tcPr>
            <w:tcW w:w="3474" w:type="dxa"/>
          </w:tcPr>
          <w:p w:rsidR="00D659DE" w:rsidRDefault="00D659DE" w:rsidP="00810154">
            <w:pPr>
              <w:rPr>
                <w:b/>
              </w:rPr>
            </w:pPr>
            <w:r w:rsidRPr="00DF6087">
              <w:rPr>
                <w:b/>
              </w:rPr>
              <w:t>№ 2 від 28.10.2016 р.</w:t>
            </w:r>
          </w:p>
          <w:p w:rsidR="00D659DE" w:rsidRPr="00DF6087" w:rsidRDefault="00D659DE" w:rsidP="00810154">
            <w:pPr>
              <w:rPr>
                <w:b/>
              </w:rPr>
            </w:pPr>
            <w:r>
              <w:rPr>
                <w:b/>
              </w:rPr>
              <w:t>№ 5 від 21.12.2018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Pr="002C577A" w:rsidRDefault="00D659DE" w:rsidP="00810154">
            <w:pPr>
              <w:jc w:val="center"/>
            </w:pPr>
            <w:r>
              <w:t>12</w:t>
            </w:r>
          </w:p>
        </w:tc>
        <w:tc>
          <w:tcPr>
            <w:tcW w:w="6299" w:type="dxa"/>
          </w:tcPr>
          <w:p w:rsidR="00D659DE" w:rsidRPr="002C577A" w:rsidRDefault="00D659DE" w:rsidP="00810154">
            <w:pPr>
              <w:jc w:val="both"/>
            </w:pPr>
            <w:r>
              <w:t>Міська програма матеріально - технічного забезпечення потреб особового складу військових частин, що розташовані на території Миколаївської області на 2019 - 2020 роки</w:t>
            </w:r>
          </w:p>
        </w:tc>
        <w:tc>
          <w:tcPr>
            <w:tcW w:w="3474" w:type="dxa"/>
          </w:tcPr>
          <w:p w:rsidR="00D659DE" w:rsidRPr="002C577A" w:rsidRDefault="00D659DE" w:rsidP="00810154">
            <w:r>
              <w:t>№ 3 від 21.09.2018 р.</w:t>
            </w:r>
          </w:p>
        </w:tc>
      </w:tr>
      <w:tr w:rsidR="00D659DE" w:rsidRPr="002C577A" w:rsidTr="00810154">
        <w:tc>
          <w:tcPr>
            <w:tcW w:w="648" w:type="dxa"/>
          </w:tcPr>
          <w:p w:rsidR="00D659DE" w:rsidRDefault="00D659DE" w:rsidP="00810154">
            <w:pPr>
              <w:jc w:val="center"/>
            </w:pPr>
            <w:r>
              <w:t>13</w:t>
            </w:r>
          </w:p>
        </w:tc>
        <w:tc>
          <w:tcPr>
            <w:tcW w:w="6299" w:type="dxa"/>
          </w:tcPr>
          <w:p w:rsidR="00D659DE" w:rsidRDefault="00D659DE" w:rsidP="00DF6087">
            <w:pPr>
              <w:jc w:val="both"/>
            </w:pPr>
            <w:r>
              <w:t>Програма відшкодування різниці в тарифах комунальному підприємству "Новоодеський міський водоканал" на житлово - комунальні послуги для населення на 2019 рік м</w:t>
            </w:r>
          </w:p>
        </w:tc>
        <w:tc>
          <w:tcPr>
            <w:tcW w:w="3474" w:type="dxa"/>
          </w:tcPr>
          <w:p w:rsidR="00D659DE" w:rsidRDefault="00D659DE" w:rsidP="00810154">
            <w:r>
              <w:t xml:space="preserve">№ </w:t>
            </w:r>
            <w:r>
              <w:rPr>
                <w:lang w:val="ru-RU"/>
              </w:rPr>
              <w:t>1</w:t>
            </w:r>
            <w:r>
              <w:t xml:space="preserve">   від 21.12.2018 р.</w:t>
            </w:r>
          </w:p>
        </w:tc>
      </w:tr>
    </w:tbl>
    <w:p w:rsidR="00D659DE" w:rsidRPr="00880A8B" w:rsidRDefault="00D659DE" w:rsidP="00DF6087">
      <w:pPr>
        <w:ind w:firstLine="680"/>
        <w:jc w:val="center"/>
        <w:rPr>
          <w:b/>
        </w:rPr>
      </w:pPr>
    </w:p>
    <w:p w:rsidR="00D659DE" w:rsidRPr="008D7577" w:rsidRDefault="00D659DE" w:rsidP="00A12D73">
      <w:pPr>
        <w:jc w:val="both"/>
        <w:rPr>
          <w:sz w:val="28"/>
          <w:szCs w:val="28"/>
        </w:rPr>
      </w:pPr>
    </w:p>
    <w:p w:rsidR="00D659DE" w:rsidRPr="00CE34CD" w:rsidRDefault="00D659DE" w:rsidP="00AF32AF">
      <w:pPr>
        <w:jc w:val="both"/>
      </w:pPr>
    </w:p>
    <w:sectPr w:rsidR="00D659DE" w:rsidRPr="00CE34CD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319F8"/>
    <w:rsid w:val="001A6796"/>
    <w:rsid w:val="002836D6"/>
    <w:rsid w:val="002C577A"/>
    <w:rsid w:val="002F0418"/>
    <w:rsid w:val="00300C4B"/>
    <w:rsid w:val="00315EB6"/>
    <w:rsid w:val="0042500F"/>
    <w:rsid w:val="004A273C"/>
    <w:rsid w:val="004F47AB"/>
    <w:rsid w:val="00567DEF"/>
    <w:rsid w:val="00591BD2"/>
    <w:rsid w:val="005B7AD8"/>
    <w:rsid w:val="005D7656"/>
    <w:rsid w:val="006C7FC8"/>
    <w:rsid w:val="006D67A2"/>
    <w:rsid w:val="0071012F"/>
    <w:rsid w:val="007B25A9"/>
    <w:rsid w:val="007D2D74"/>
    <w:rsid w:val="008003C7"/>
    <w:rsid w:val="00810154"/>
    <w:rsid w:val="00880A8B"/>
    <w:rsid w:val="008C2ECA"/>
    <w:rsid w:val="008D7577"/>
    <w:rsid w:val="008F47D3"/>
    <w:rsid w:val="00980E64"/>
    <w:rsid w:val="009C186C"/>
    <w:rsid w:val="00A12D73"/>
    <w:rsid w:val="00A22306"/>
    <w:rsid w:val="00A85EB3"/>
    <w:rsid w:val="00AF32AF"/>
    <w:rsid w:val="00B10890"/>
    <w:rsid w:val="00B95D74"/>
    <w:rsid w:val="00C30003"/>
    <w:rsid w:val="00C4228C"/>
    <w:rsid w:val="00CE34CD"/>
    <w:rsid w:val="00D22726"/>
    <w:rsid w:val="00D659DE"/>
    <w:rsid w:val="00DA3F8E"/>
    <w:rsid w:val="00DF6087"/>
    <w:rsid w:val="00E8769B"/>
    <w:rsid w:val="00EC3D03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458</Words>
  <Characters>2614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4</cp:revision>
  <cp:lastPrinted>2018-12-14T08:32:00Z</cp:lastPrinted>
  <dcterms:created xsi:type="dcterms:W3CDTF">2018-12-14T08:51:00Z</dcterms:created>
  <dcterms:modified xsi:type="dcterms:W3CDTF">2018-12-14T08:57:00Z</dcterms:modified>
</cp:coreProperties>
</file>