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FD" w:rsidRDefault="002315FD" w:rsidP="002315FD">
      <w:pPr>
        <w:jc w:val="center"/>
        <w:rPr>
          <w:b/>
          <w:sz w:val="28"/>
          <w:szCs w:val="28"/>
          <w:lang w:val="uk-UA"/>
        </w:rPr>
      </w:pPr>
    </w:p>
    <w:p w:rsidR="002315FD" w:rsidRPr="00EF6F1C" w:rsidRDefault="002315FD" w:rsidP="002315FD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5" o:title=""/>
          </v:shape>
          <o:OLEObject Type="Embed" ProgID="Word.Picture.8" ShapeID="_x0000_i1025" DrawAspect="Content" ObjectID="_1586003860" r:id="rId6"/>
        </w:object>
      </w:r>
    </w:p>
    <w:p w:rsidR="002315FD" w:rsidRPr="00EF6F1C" w:rsidRDefault="002315FD" w:rsidP="002315FD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2315FD" w:rsidRPr="00EF6F1C" w:rsidRDefault="002315FD" w:rsidP="002315FD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2315FD" w:rsidRPr="00EF6F1C" w:rsidRDefault="002315FD" w:rsidP="002315FD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2315FD" w:rsidRPr="00F165D2" w:rsidRDefault="002315FD" w:rsidP="002315FD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2315FD" w:rsidRDefault="002315FD" w:rsidP="002315FD">
      <w:pPr>
        <w:pStyle w:val="7"/>
        <w:jc w:val="left"/>
        <w:rPr>
          <w:b w:val="0"/>
          <w:sz w:val="28"/>
          <w:szCs w:val="28"/>
          <w:lang w:val="uk-UA"/>
        </w:rPr>
      </w:pPr>
    </w:p>
    <w:p w:rsidR="002315FD" w:rsidRPr="00375C6C" w:rsidRDefault="002315FD" w:rsidP="002315FD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2315FD" w:rsidRPr="0033657D" w:rsidRDefault="002315FD" w:rsidP="002315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7D">
        <w:rPr>
          <w:rFonts w:ascii="Times New Roman" w:hAnsi="Times New Roman" w:cs="Times New Roman"/>
          <w:sz w:val="32"/>
          <w:szCs w:val="32"/>
          <w:lang w:val="uk-UA"/>
        </w:rPr>
        <w:t>ХХ</w:t>
      </w:r>
      <w:r w:rsidRPr="0033657D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3657D">
        <w:rPr>
          <w:rFonts w:ascii="Times New Roman" w:hAnsi="Times New Roman" w:cs="Times New Roman"/>
          <w:sz w:val="32"/>
          <w:szCs w:val="32"/>
          <w:lang w:val="uk-UA"/>
        </w:rPr>
        <w:t>ІІІ сесія  сьомого скликання</w:t>
      </w:r>
      <w:r w:rsidRPr="003365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2315FD" w:rsidRPr="003A6999" w:rsidRDefault="002315FD" w:rsidP="002315FD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</w:tblGrid>
      <w:tr w:rsidR="002315FD" w:rsidRPr="005B2FB4" w:rsidTr="00A44982">
        <w:trPr>
          <w:trHeight w:val="163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2315FD" w:rsidRPr="00DC1314" w:rsidRDefault="002315FD" w:rsidP="00A44982">
            <w:pPr>
              <w:spacing w:after="240"/>
              <w:jc w:val="both"/>
              <w:outlineLvl w:val="1"/>
              <w:rPr>
                <w:sz w:val="28"/>
                <w:szCs w:val="28"/>
                <w:lang w:val="uk-UA"/>
              </w:rPr>
            </w:pPr>
            <w:r w:rsidRPr="003A6999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</w:t>
            </w:r>
            <w:r>
              <w:rPr>
                <w:sz w:val="28"/>
                <w:szCs w:val="28"/>
                <w:lang w:val="uk-UA"/>
              </w:rPr>
              <w:t xml:space="preserve">встановлення меж земельної ділянки в натурі ( на місцевості)  в </w:t>
            </w:r>
            <w:r w:rsidRPr="003A6999">
              <w:rPr>
                <w:sz w:val="28"/>
                <w:szCs w:val="28"/>
                <w:lang w:val="uk-UA"/>
              </w:rPr>
              <w:t xml:space="preserve"> оренду </w:t>
            </w:r>
            <w:r>
              <w:rPr>
                <w:sz w:val="28"/>
                <w:szCs w:val="28"/>
                <w:lang w:val="uk-UA"/>
              </w:rPr>
              <w:t>громадянину України</w:t>
            </w:r>
            <w:r w:rsidRPr="003A699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315FD" w:rsidRPr="003A6999" w:rsidRDefault="002315FD" w:rsidP="002315FD">
      <w:pPr>
        <w:pStyle w:val="21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3A6999">
        <w:rPr>
          <w:color w:val="000000"/>
          <w:sz w:val="28"/>
          <w:szCs w:val="28"/>
          <w:lang w:val="uk-UA"/>
        </w:rPr>
        <w:t>Керуючись статтею 25, пунктом 34 статті 26 Закону України «Про місцеве самоврядування в Україні», відповідно до статей 12, 93, 122, 123, 124 Земельного    Кодексу України,</w:t>
      </w:r>
      <w:r>
        <w:rPr>
          <w:color w:val="000000"/>
          <w:sz w:val="28"/>
          <w:szCs w:val="28"/>
          <w:lang w:val="uk-UA"/>
        </w:rPr>
        <w:t xml:space="preserve"> статтею 24 Закону України " Про основи регулювання містобудівної діяльності"</w:t>
      </w:r>
      <w:r w:rsidRPr="003A6999">
        <w:rPr>
          <w:color w:val="000000"/>
          <w:sz w:val="28"/>
          <w:szCs w:val="28"/>
          <w:lang w:val="uk-UA"/>
        </w:rPr>
        <w:t xml:space="preserve"> розглянувши </w:t>
      </w:r>
      <w:r>
        <w:rPr>
          <w:color w:val="000000"/>
          <w:sz w:val="28"/>
          <w:szCs w:val="28"/>
          <w:lang w:val="uk-UA"/>
        </w:rPr>
        <w:t xml:space="preserve">заяву </w:t>
      </w:r>
      <w:proofErr w:type="spellStart"/>
      <w:r>
        <w:rPr>
          <w:color w:val="000000"/>
          <w:sz w:val="28"/>
          <w:szCs w:val="28"/>
          <w:lang w:val="uk-UA"/>
        </w:rPr>
        <w:t>Геворгяна</w:t>
      </w:r>
      <w:proofErr w:type="spellEnd"/>
      <w:r>
        <w:rPr>
          <w:color w:val="000000"/>
          <w:sz w:val="28"/>
          <w:szCs w:val="28"/>
          <w:lang w:val="uk-UA"/>
        </w:rPr>
        <w:t xml:space="preserve"> А.О.</w:t>
      </w:r>
      <w:r w:rsidRPr="003A6999">
        <w:rPr>
          <w:color w:val="000000"/>
          <w:sz w:val="28"/>
          <w:szCs w:val="28"/>
          <w:lang w:val="uk-UA"/>
        </w:rPr>
        <w:t xml:space="preserve"> щодо </w:t>
      </w:r>
      <w:r w:rsidRPr="003A6999">
        <w:rPr>
          <w:sz w:val="28"/>
          <w:szCs w:val="28"/>
          <w:lang w:val="uk-UA"/>
        </w:rPr>
        <w:t>затвердження технічної документації із землеустрою</w:t>
      </w:r>
      <w:r>
        <w:rPr>
          <w:sz w:val="28"/>
          <w:szCs w:val="28"/>
          <w:lang w:val="uk-UA"/>
        </w:rPr>
        <w:t xml:space="preserve">, розробленої  ТОВ «ЮГЗЕМСЕРВІС»  </w:t>
      </w:r>
      <w:r w:rsidRPr="003A6999">
        <w:rPr>
          <w:sz w:val="28"/>
          <w:szCs w:val="28"/>
          <w:lang w:val="uk-UA"/>
        </w:rPr>
        <w:t xml:space="preserve">щодо відведення в оренду земельних ділянок для </w:t>
      </w:r>
      <w:r>
        <w:rPr>
          <w:sz w:val="28"/>
          <w:szCs w:val="28"/>
          <w:lang w:val="uk-UA"/>
        </w:rPr>
        <w:t>будівництва та обслуговування житлового будинку, господарських будівель та споруд</w:t>
      </w:r>
      <w:r w:rsidRPr="003A6999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на підставі права власності на житловий будинок ( рішення суду та витягу про державну реєстрацію)</w:t>
      </w:r>
      <w:r w:rsidRPr="003A6999">
        <w:rPr>
          <w:color w:val="000000"/>
          <w:sz w:val="28"/>
          <w:szCs w:val="28"/>
          <w:lang w:val="uk-UA"/>
        </w:rPr>
        <w:t xml:space="preserve"> враховуючи рекомендації постійних комісій, міська рада     </w:t>
      </w:r>
    </w:p>
    <w:p w:rsidR="002315FD" w:rsidRPr="003A6999" w:rsidRDefault="002315FD" w:rsidP="002315FD">
      <w:pPr>
        <w:rPr>
          <w:sz w:val="28"/>
          <w:szCs w:val="28"/>
          <w:lang w:val="uk-UA"/>
        </w:rPr>
      </w:pPr>
      <w:r w:rsidRPr="003A6999">
        <w:rPr>
          <w:sz w:val="28"/>
          <w:szCs w:val="28"/>
          <w:lang w:val="uk-UA"/>
        </w:rPr>
        <w:t>В И Р І Ш И Л А:</w:t>
      </w:r>
    </w:p>
    <w:p w:rsidR="002315FD" w:rsidRPr="003A6999" w:rsidRDefault="002315FD" w:rsidP="002315FD">
      <w:pPr>
        <w:jc w:val="both"/>
        <w:rPr>
          <w:bCs/>
          <w:sz w:val="28"/>
          <w:szCs w:val="28"/>
          <w:lang w:val="uk-UA"/>
        </w:rPr>
      </w:pPr>
    </w:p>
    <w:p w:rsidR="002315FD" w:rsidRPr="003A6999" w:rsidRDefault="002315FD" w:rsidP="002315FD">
      <w:pPr>
        <w:pStyle w:val="a5"/>
        <w:numPr>
          <w:ilvl w:val="0"/>
          <w:numId w:val="1"/>
        </w:numPr>
        <w:ind w:left="0" w:firstLine="0"/>
        <w:jc w:val="both"/>
        <w:rPr>
          <w:noProof/>
          <w:sz w:val="28"/>
          <w:szCs w:val="28"/>
          <w:lang w:val="uk-UA"/>
        </w:rPr>
      </w:pPr>
      <w:r w:rsidRPr="003A6999">
        <w:rPr>
          <w:sz w:val="28"/>
          <w:szCs w:val="28"/>
          <w:lang w:val="uk-UA"/>
        </w:rPr>
        <w:t xml:space="preserve">Затвердити технічну документацію із землеустрою щодо </w:t>
      </w:r>
      <w:r>
        <w:rPr>
          <w:sz w:val="28"/>
          <w:szCs w:val="28"/>
          <w:lang w:val="uk-UA"/>
        </w:rPr>
        <w:t>встановлення меж земельної ділянки в натурі ( на місцевості)</w:t>
      </w:r>
      <w:r w:rsidRPr="003A6999">
        <w:rPr>
          <w:sz w:val="28"/>
          <w:szCs w:val="28"/>
          <w:lang w:val="uk-UA"/>
        </w:rPr>
        <w:t xml:space="preserve"> в оренду </w:t>
      </w:r>
      <w:r>
        <w:rPr>
          <w:sz w:val="28"/>
          <w:szCs w:val="28"/>
          <w:lang w:val="uk-UA"/>
        </w:rPr>
        <w:t xml:space="preserve">громадянину України </w:t>
      </w:r>
      <w:proofErr w:type="spellStart"/>
      <w:r>
        <w:rPr>
          <w:sz w:val="28"/>
          <w:szCs w:val="28"/>
          <w:lang w:val="uk-UA"/>
        </w:rPr>
        <w:t>Геворгяну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Ашоту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Олексановичу</w:t>
      </w:r>
      <w:proofErr w:type="spellEnd"/>
      <w:r w:rsidRPr="003A6999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та споруд </w:t>
      </w:r>
      <w:r w:rsidRPr="003A6999">
        <w:rPr>
          <w:sz w:val="28"/>
          <w:szCs w:val="28"/>
          <w:lang w:val="uk-UA"/>
        </w:rPr>
        <w:t xml:space="preserve"> </w:t>
      </w:r>
      <w:r w:rsidRPr="003A6999">
        <w:rPr>
          <w:noProof/>
          <w:sz w:val="28"/>
          <w:szCs w:val="28"/>
          <w:lang w:val="uk-UA"/>
        </w:rPr>
        <w:t>із земель комунальної власності не переданих у власність в межах міста Нова Одеса.</w:t>
      </w:r>
    </w:p>
    <w:p w:rsidR="002315FD" w:rsidRDefault="002315FD" w:rsidP="002315FD">
      <w:pPr>
        <w:pStyle w:val="Just"/>
        <w:numPr>
          <w:ilvl w:val="0"/>
          <w:numId w:val="1"/>
        </w:numPr>
        <w:ind w:left="0" w:right="43" w:firstLine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Передати громадянину України </w:t>
      </w:r>
      <w:proofErr w:type="spellStart"/>
      <w:r>
        <w:rPr>
          <w:sz w:val="28"/>
          <w:lang w:val="uk-UA"/>
        </w:rPr>
        <w:t>Геворгяну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Ашоту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Олексановичу</w:t>
      </w:r>
      <w:proofErr w:type="spellEnd"/>
      <w:r w:rsidRPr="00EB374A">
        <w:rPr>
          <w:noProof/>
          <w:sz w:val="28"/>
          <w:lang w:val="uk-UA"/>
        </w:rPr>
        <w:t xml:space="preserve"> </w:t>
      </w:r>
      <w:r w:rsidRPr="00EB374A">
        <w:rPr>
          <w:sz w:val="28"/>
          <w:lang w:val="uk-UA"/>
        </w:rPr>
        <w:t>земельн</w:t>
      </w:r>
      <w:r>
        <w:rPr>
          <w:sz w:val="28"/>
          <w:lang w:val="uk-UA"/>
        </w:rPr>
        <w:t>у</w:t>
      </w:r>
      <w:r w:rsidRPr="00EB374A">
        <w:rPr>
          <w:sz w:val="28"/>
          <w:lang w:val="uk-UA"/>
        </w:rPr>
        <w:t xml:space="preserve"> ділянк</w:t>
      </w:r>
      <w:r>
        <w:rPr>
          <w:sz w:val="28"/>
          <w:lang w:val="uk-UA"/>
        </w:rPr>
        <w:t>у</w:t>
      </w:r>
      <w:r w:rsidRPr="00EB374A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загальною площею земель 0,1343 га під будівництво та обслуговування житлового будинку, господарських будівель та споруд</w:t>
      </w:r>
      <w:r w:rsidRPr="00EB374A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умовах оренди</w:t>
      </w:r>
      <w:r w:rsidRPr="00EB374A">
        <w:rPr>
          <w:sz w:val="28"/>
          <w:lang w:val="uk-UA"/>
        </w:rPr>
        <w:t xml:space="preserve"> терміном  на </w:t>
      </w:r>
      <w:r>
        <w:rPr>
          <w:sz w:val="28"/>
          <w:lang w:val="uk-UA"/>
        </w:rPr>
        <w:t>49</w:t>
      </w:r>
      <w:r w:rsidRPr="00EB374A">
        <w:rPr>
          <w:sz w:val="28"/>
          <w:lang w:val="uk-UA"/>
        </w:rPr>
        <w:t xml:space="preserve"> років  </w:t>
      </w:r>
      <w:r w:rsidRPr="00EB374A">
        <w:rPr>
          <w:noProof/>
          <w:sz w:val="28"/>
          <w:lang w:val="uk-UA"/>
        </w:rPr>
        <w:t>за умови виконання пункт</w:t>
      </w:r>
      <w:r>
        <w:rPr>
          <w:noProof/>
          <w:sz w:val="28"/>
          <w:lang w:val="uk-UA"/>
        </w:rPr>
        <w:t>у</w:t>
      </w:r>
      <w:r w:rsidRPr="00EB374A">
        <w:rPr>
          <w:noProof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 xml:space="preserve"> 4</w:t>
      </w:r>
      <w:r w:rsidRPr="00EB374A">
        <w:rPr>
          <w:noProof/>
          <w:sz w:val="28"/>
          <w:lang w:val="uk-UA"/>
        </w:rPr>
        <w:t xml:space="preserve"> цього рішення, </w:t>
      </w:r>
      <w:r w:rsidRPr="00EB374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</w:t>
      </w:r>
      <w:r>
        <w:rPr>
          <w:sz w:val="28"/>
          <w:szCs w:val="28"/>
          <w:lang w:val="uk-UA"/>
        </w:rPr>
        <w:t>межах міста Нова Одеса.</w:t>
      </w:r>
    </w:p>
    <w:p w:rsidR="002315FD" w:rsidRPr="003A6999" w:rsidRDefault="002315FD" w:rsidP="002315F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934ED7">
        <w:rPr>
          <w:noProof/>
          <w:sz w:val="28"/>
          <w:szCs w:val="28"/>
          <w:lang w:val="uk-UA"/>
        </w:rPr>
        <w:t xml:space="preserve"> Орен</w:t>
      </w:r>
      <w:r>
        <w:rPr>
          <w:noProof/>
          <w:sz w:val="28"/>
          <w:szCs w:val="28"/>
          <w:lang w:val="uk-UA"/>
        </w:rPr>
        <w:t>дну плату встановити в розмірі 3</w:t>
      </w:r>
      <w:r w:rsidRPr="00934ED7">
        <w:rPr>
          <w:noProof/>
          <w:sz w:val="28"/>
          <w:szCs w:val="28"/>
          <w:lang w:val="uk-UA"/>
        </w:rPr>
        <w:t xml:space="preserve"> % від нормативно</w:t>
      </w:r>
      <w:r>
        <w:rPr>
          <w:noProof/>
          <w:sz w:val="28"/>
          <w:szCs w:val="28"/>
          <w:lang w:val="uk-UA"/>
        </w:rPr>
        <w:t>-</w:t>
      </w:r>
      <w:r w:rsidRPr="00934ED7">
        <w:rPr>
          <w:noProof/>
          <w:sz w:val="28"/>
          <w:szCs w:val="28"/>
          <w:lang w:val="uk-UA"/>
        </w:rPr>
        <w:t>грошової оцінки земельної ділянки.</w:t>
      </w:r>
    </w:p>
    <w:p w:rsidR="002315FD" w:rsidRPr="00EC0E41" w:rsidRDefault="002315FD" w:rsidP="002315FD">
      <w:pPr>
        <w:pStyle w:val="Just"/>
        <w:numPr>
          <w:ilvl w:val="0"/>
          <w:numId w:val="1"/>
        </w:numPr>
        <w:ind w:left="0" w:right="-432" w:firstLine="0"/>
        <w:rPr>
          <w:noProof/>
          <w:sz w:val="28"/>
          <w:szCs w:val="28"/>
          <w:lang w:val="uk-UA"/>
        </w:rPr>
      </w:pPr>
      <w:r w:rsidRPr="00EC0E41"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Громадянину України</w:t>
      </w:r>
      <w:r w:rsidRPr="000A5048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Геворгяну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Ашоту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Олексановичу</w:t>
      </w:r>
      <w:proofErr w:type="spellEnd"/>
      <w:r>
        <w:rPr>
          <w:sz w:val="28"/>
          <w:szCs w:val="28"/>
          <w:lang w:val="uk-UA"/>
        </w:rPr>
        <w:t xml:space="preserve"> :</w:t>
      </w:r>
    </w:p>
    <w:p w:rsidR="002315FD" w:rsidRPr="003437C6" w:rsidRDefault="002315FD" w:rsidP="002315FD">
      <w:pPr>
        <w:pStyle w:val="Just"/>
        <w:numPr>
          <w:ilvl w:val="1"/>
          <w:numId w:val="1"/>
        </w:numPr>
        <w:ind w:left="0" w:firstLine="0"/>
        <w:rPr>
          <w:noProof/>
          <w:sz w:val="28"/>
          <w:szCs w:val="28"/>
        </w:rPr>
      </w:pPr>
      <w:r w:rsidRPr="000D23E8">
        <w:rPr>
          <w:noProof/>
          <w:sz w:val="28"/>
          <w:szCs w:val="28"/>
        </w:rPr>
        <w:lastRenderedPageBreak/>
        <w:t>Виконувати обов’язки землекористувача відповідно до вимог статті 96 Земельного кодексу України.</w:t>
      </w:r>
    </w:p>
    <w:p w:rsidR="002315FD" w:rsidRPr="003437C6" w:rsidRDefault="002315FD" w:rsidP="002315FD">
      <w:pPr>
        <w:pStyle w:val="a3"/>
        <w:numPr>
          <w:ilvl w:val="1"/>
          <w:numId w:val="1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7C6">
        <w:rPr>
          <w:rFonts w:ascii="Times New Roman" w:hAnsi="Times New Roman" w:cs="Times New Roman"/>
          <w:noProof/>
          <w:sz w:val="28"/>
          <w:szCs w:val="28"/>
          <w:lang w:val="uk-UA"/>
        </w:rPr>
        <w:t>Попередити землекористувача, що використання землі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:rsidR="002315FD" w:rsidRDefault="002315FD" w:rsidP="002315FD">
      <w:pPr>
        <w:pStyle w:val="a3"/>
        <w:numPr>
          <w:ilvl w:val="1"/>
          <w:numId w:val="1"/>
        </w:numPr>
        <w:autoSpaceDE/>
        <w:autoSpaceDN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84CF0">
        <w:rPr>
          <w:rFonts w:ascii="Times New Roman" w:hAnsi="Times New Roman"/>
          <w:sz w:val="28"/>
          <w:szCs w:val="28"/>
          <w:lang w:val="uk-UA"/>
        </w:rPr>
        <w:t>Землекористувач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84CF0">
        <w:rPr>
          <w:rFonts w:ascii="Times New Roman" w:hAnsi="Times New Roman"/>
          <w:sz w:val="28"/>
          <w:szCs w:val="28"/>
          <w:lang w:val="uk-UA"/>
        </w:rPr>
        <w:t xml:space="preserve"> після реєстрації у Державному реєстрі речових  прав  на  нерухоме  майно, в місячний термін  оформити документи, які посвідчують право користування(</w:t>
      </w:r>
      <w:r>
        <w:rPr>
          <w:rFonts w:ascii="Times New Roman" w:hAnsi="Times New Roman"/>
          <w:sz w:val="28"/>
          <w:szCs w:val="28"/>
          <w:lang w:val="uk-UA"/>
        </w:rPr>
        <w:t>оренди</w:t>
      </w:r>
      <w:r w:rsidRPr="00D84CF0">
        <w:rPr>
          <w:rFonts w:ascii="Times New Roman" w:hAnsi="Times New Roman"/>
          <w:sz w:val="28"/>
          <w:szCs w:val="28"/>
          <w:lang w:val="uk-UA"/>
        </w:rPr>
        <w:t>) земельної ділянки та укласти угоду на благоустрій прилеглої території.</w:t>
      </w:r>
      <w:r w:rsidRPr="00D84CF0">
        <w:rPr>
          <w:rFonts w:ascii="Times New Roman" w:hAnsi="Times New Roman"/>
          <w:sz w:val="28"/>
          <w:szCs w:val="28"/>
          <w:lang w:val="uk-UA"/>
        </w:rPr>
        <w:tab/>
      </w:r>
    </w:p>
    <w:p w:rsidR="002315FD" w:rsidRPr="003437C6" w:rsidRDefault="002315FD" w:rsidP="002315FD">
      <w:pPr>
        <w:pStyle w:val="a3"/>
        <w:autoSpaceDE/>
        <w:autoSpaceDN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4.4. </w:t>
      </w:r>
      <w:r w:rsidRPr="003437C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розрахунку розміру орендної плати застосовувати річну ставку орендної плати в розмірі 3 % від нормативної грошової оцінки земельної ділянки.</w:t>
      </w:r>
    </w:p>
    <w:p w:rsidR="002315FD" w:rsidRDefault="002315FD" w:rsidP="002315F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A0FA0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Злу С.Л. та постійну комісію міської ради з питань комунальної власності, містобудування, земельних ресурсів та охорони навколишнього середовища.</w:t>
      </w:r>
    </w:p>
    <w:p w:rsidR="002315FD" w:rsidRDefault="002315FD" w:rsidP="002315FD">
      <w:pPr>
        <w:pStyle w:val="a5"/>
        <w:ind w:left="0"/>
        <w:jc w:val="both"/>
        <w:rPr>
          <w:sz w:val="28"/>
          <w:szCs w:val="28"/>
          <w:lang w:val="uk-UA"/>
        </w:rPr>
      </w:pPr>
    </w:p>
    <w:p w:rsidR="002315FD" w:rsidRDefault="002315FD" w:rsidP="002315FD">
      <w:pPr>
        <w:pStyle w:val="a5"/>
        <w:ind w:left="0"/>
        <w:jc w:val="both"/>
        <w:rPr>
          <w:sz w:val="28"/>
          <w:szCs w:val="28"/>
          <w:lang w:val="uk-UA"/>
        </w:rPr>
      </w:pPr>
    </w:p>
    <w:p w:rsidR="002315FD" w:rsidRPr="00FA0FA0" w:rsidRDefault="002315FD" w:rsidP="002315FD">
      <w:pPr>
        <w:pStyle w:val="a5"/>
        <w:ind w:left="0"/>
        <w:jc w:val="both"/>
        <w:rPr>
          <w:sz w:val="28"/>
          <w:szCs w:val="28"/>
          <w:lang w:val="uk-UA"/>
        </w:rPr>
      </w:pPr>
    </w:p>
    <w:p w:rsidR="002315FD" w:rsidRPr="003A6999" w:rsidRDefault="002315FD" w:rsidP="002315FD">
      <w:pPr>
        <w:pStyle w:val="2"/>
        <w:tabs>
          <w:tab w:val="left" w:pos="6521"/>
        </w:tabs>
        <w:jc w:val="center"/>
        <w:rPr>
          <w:rFonts w:ascii="Times New Roman" w:hAnsi="Times New Roman" w:cs="Times New Roman"/>
          <w:b w:val="0"/>
          <w:i w:val="0"/>
          <w:color w:val="0000FF"/>
          <w:lang w:val="uk-UA"/>
        </w:rPr>
      </w:pPr>
      <w:r w:rsidRPr="003A6999">
        <w:rPr>
          <w:rFonts w:ascii="Times New Roman" w:hAnsi="Times New Roman" w:cs="Times New Roman"/>
          <w:b w:val="0"/>
          <w:i w:val="0"/>
          <w:lang w:val="uk-UA"/>
        </w:rPr>
        <w:t>Міський голова                                                                    О.П.</w:t>
      </w:r>
      <w:proofErr w:type="spellStart"/>
      <w:r w:rsidRPr="003A6999">
        <w:rPr>
          <w:rFonts w:ascii="Times New Roman" w:hAnsi="Times New Roman" w:cs="Times New Roman"/>
          <w:b w:val="0"/>
          <w:i w:val="0"/>
          <w:lang w:val="uk-UA"/>
        </w:rPr>
        <w:t>Поляков</w:t>
      </w:r>
      <w:proofErr w:type="spellEnd"/>
    </w:p>
    <w:p w:rsidR="002315FD" w:rsidRPr="00D84CF0" w:rsidRDefault="002315FD" w:rsidP="002315FD">
      <w:pPr>
        <w:rPr>
          <w:color w:val="0000FF"/>
          <w:sz w:val="28"/>
          <w:szCs w:val="28"/>
          <w:lang w:val="uk-UA"/>
        </w:rPr>
      </w:pPr>
    </w:p>
    <w:p w:rsidR="00795265" w:rsidRDefault="002315FD"/>
    <w:sectPr w:rsidR="0079526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3CC"/>
    <w:multiLevelType w:val="multilevel"/>
    <w:tmpl w:val="2626CE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5FD"/>
    <w:rsid w:val="002315FD"/>
    <w:rsid w:val="00240761"/>
    <w:rsid w:val="005261BE"/>
    <w:rsid w:val="00CA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15F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315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2315FD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2315FD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2315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315FD"/>
    <w:pPr>
      <w:autoSpaceDE w:val="0"/>
      <w:autoSpaceDN w:val="0"/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231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315FD"/>
    <w:pPr>
      <w:ind w:left="720"/>
      <w:contextualSpacing/>
    </w:pPr>
    <w:rPr>
      <w:rFonts w:eastAsia="Times New Roman"/>
    </w:rPr>
  </w:style>
  <w:style w:type="paragraph" w:customStyle="1" w:styleId="Just">
    <w:name w:val="Just"/>
    <w:rsid w:val="002315FD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2018-04-23T12:50:00Z</dcterms:created>
  <dcterms:modified xsi:type="dcterms:W3CDTF">2018-04-23T12:51:00Z</dcterms:modified>
</cp:coreProperties>
</file>