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A6" w:rsidRDefault="00FD32EC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FD32EC">
        <w:rPr>
          <w:rFonts w:ascii="Times New Roman" w:hAnsi="Times New Roman" w:cs="Times New Roman"/>
          <w:sz w:val="56"/>
          <w:szCs w:val="56"/>
          <w:lang w:val="uk-UA"/>
        </w:rPr>
        <w:t>АТЕСТАЦІЯ</w:t>
      </w:r>
    </w:p>
    <w:p w:rsidR="004E7A5A" w:rsidRDefault="004E7A5A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керівних та педагогічних працівників закладів освіти </w:t>
      </w:r>
    </w:p>
    <w:p w:rsidR="004E7A5A" w:rsidRDefault="004E7A5A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proofErr w:type="spellStart"/>
      <w:r>
        <w:rPr>
          <w:rFonts w:ascii="Times New Roman" w:hAnsi="Times New Roman" w:cs="Times New Roman"/>
          <w:sz w:val="56"/>
          <w:szCs w:val="56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56"/>
          <w:szCs w:val="56"/>
          <w:lang w:val="uk-UA"/>
        </w:rPr>
        <w:t xml:space="preserve"> міської ради </w:t>
      </w:r>
    </w:p>
    <w:p w:rsidR="00D50E58" w:rsidRDefault="00D50E58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>(2024- 2025 н. р.)</w:t>
      </w:r>
    </w:p>
    <w:p w:rsidR="004E7A5A" w:rsidRDefault="004E7A5A" w:rsidP="00FD32EC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F46A32" w:rsidRDefault="004E7A5A" w:rsidP="00F46A32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>Списки</w:t>
      </w:r>
    </w:p>
    <w:p w:rsidR="004E7A5A" w:rsidRPr="00D50E58" w:rsidRDefault="004E7A5A" w:rsidP="00F46A32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педагогічних 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>працівників закладів освіти</w:t>
      </w:r>
      <w:r>
        <w:rPr>
          <w:rFonts w:ascii="Times New Roman" w:hAnsi="Times New Roman" w:cs="Times New Roman"/>
          <w:sz w:val="52"/>
          <w:szCs w:val="52"/>
          <w:lang w:val="uk-UA"/>
        </w:rPr>
        <w:t>,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які атестуються </w:t>
      </w:r>
      <w:r w:rsidR="00D50E58">
        <w:rPr>
          <w:rFonts w:ascii="Times New Roman" w:hAnsi="Times New Roman" w:cs="Times New Roman"/>
          <w:sz w:val="52"/>
          <w:szCs w:val="52"/>
          <w:lang w:val="uk-UA"/>
        </w:rPr>
        <w:t xml:space="preserve">атестаційною комісією управління освіти </w:t>
      </w:r>
      <w:proofErr w:type="spellStart"/>
      <w:r w:rsidR="00D50E58">
        <w:rPr>
          <w:rFonts w:ascii="Times New Roman" w:hAnsi="Times New Roman" w:cs="Times New Roman"/>
          <w:sz w:val="52"/>
          <w:szCs w:val="52"/>
          <w:lang w:val="uk-UA"/>
        </w:rPr>
        <w:t>Новоодеської</w:t>
      </w:r>
      <w:proofErr w:type="spellEnd"/>
      <w:r w:rsidR="00D50E58">
        <w:rPr>
          <w:rFonts w:ascii="Times New Roman" w:hAnsi="Times New Roman" w:cs="Times New Roman"/>
          <w:sz w:val="52"/>
          <w:szCs w:val="52"/>
          <w:lang w:val="uk-UA"/>
        </w:rPr>
        <w:t xml:space="preserve"> міської ради 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черговим порядком </w:t>
      </w:r>
      <w:r>
        <w:rPr>
          <w:rFonts w:ascii="Times New Roman" w:hAnsi="Times New Roman" w:cs="Times New Roman"/>
          <w:sz w:val="52"/>
          <w:szCs w:val="52"/>
          <w:lang w:val="uk-UA"/>
        </w:rPr>
        <w:t>у 2025 р.</w:t>
      </w:r>
      <w:r w:rsidR="00F46A32" w:rsidRPr="00D50E58">
        <w:rPr>
          <w:rFonts w:ascii="Times New Roman" w:hAnsi="Times New Roman" w:cs="Times New Roman"/>
          <w:sz w:val="52"/>
          <w:szCs w:val="52"/>
          <w:lang w:val="uk-UA"/>
        </w:rPr>
        <w:t>:</w:t>
      </w:r>
    </w:p>
    <w:p w:rsidR="00F46A32" w:rsidRPr="00D50E58" w:rsidRDefault="00F46A32" w:rsidP="00F46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</w:t>
      </w:r>
    </w:p>
    <w:p w:rsidR="00F46A32" w:rsidRPr="00F46A32" w:rsidRDefault="00F46A32" w:rsidP="00F46A3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Пернатій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Вікторович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, учитель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фізкультури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Дільничної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гімназії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46A32" w:rsidRPr="00F46A32" w:rsidRDefault="00F46A32" w:rsidP="00F46A3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Симакіна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Світлана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Богданівна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, учитель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хімії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Дільничної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гімназії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46A32" w:rsidRPr="00D50E58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Задорожня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Михайлівна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, учитель математики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Троїцької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гімназії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6A32" w:rsidRPr="00F46A32" w:rsidRDefault="00F46A32" w:rsidP="00F46A3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Усенко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Підлісненської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гімназії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6A32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Пастух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Інна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Юріївна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E35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Новоодеського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ЗДО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1;</w:t>
      </w:r>
    </w:p>
    <w:p w:rsidR="00F46A32" w:rsidRPr="00DD1549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Рушінець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Олександрівна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Новоодеського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ЗДО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  <w:lang w:val="ru-RU"/>
        </w:rPr>
        <w:t>4;</w:t>
      </w:r>
    </w:p>
    <w:p w:rsidR="00F46A32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Табакар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Новоодеського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ЗДО № 3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6A32" w:rsidRPr="00DD1549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Дзюба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Новоодеського</w:t>
      </w:r>
      <w:proofErr w:type="spellEnd"/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ЗДО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5;</w:t>
      </w:r>
    </w:p>
    <w:p w:rsidR="00F46A32" w:rsidRPr="00DD1549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Тютенко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549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Димівського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ЗДО;</w:t>
      </w:r>
    </w:p>
    <w:p w:rsidR="00F46A32" w:rsidRPr="00D50E58" w:rsidRDefault="00F46A32" w:rsidP="00D50E5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Гоцко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Іванівна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Підлісненського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ЗДО; </w:t>
      </w:r>
    </w:p>
    <w:p w:rsidR="00F46A32" w:rsidRPr="00781C39" w:rsidRDefault="00F46A32" w:rsidP="00D50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781C39">
        <w:rPr>
          <w:rFonts w:ascii="Times New Roman" w:hAnsi="Times New Roman" w:cs="Times New Roman"/>
          <w:sz w:val="28"/>
          <w:szCs w:val="28"/>
          <w:lang w:val="ru-RU"/>
        </w:rPr>
        <w:t>Драгомарецький</w:t>
      </w:r>
      <w:proofErr w:type="spellEnd"/>
      <w:r w:rsidRPr="00781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C39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 w:rsidRPr="00781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C39">
        <w:rPr>
          <w:rFonts w:ascii="Times New Roman" w:hAnsi="Times New Roman" w:cs="Times New Roman"/>
          <w:sz w:val="28"/>
          <w:szCs w:val="28"/>
          <w:lang w:val="ru-RU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акомпаніатор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ЦДЮТ.</w:t>
      </w:r>
    </w:p>
    <w:p w:rsidR="00F46A32" w:rsidRPr="00F44EEE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0E58" w:rsidRDefault="00D50E58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50E58" w:rsidRDefault="00D50E58" w:rsidP="00D50E58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>Списки</w:t>
      </w:r>
    </w:p>
    <w:p w:rsidR="00D50E58" w:rsidRPr="00F46A32" w:rsidRDefault="00D50E58" w:rsidP="00D50E58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керівників 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закладів освіти </w:t>
      </w:r>
      <w:proofErr w:type="spellStart"/>
      <w:r w:rsidRPr="004E7A5A">
        <w:rPr>
          <w:rFonts w:ascii="Times New Roman" w:hAnsi="Times New Roman" w:cs="Times New Roman"/>
          <w:sz w:val="52"/>
          <w:szCs w:val="52"/>
          <w:lang w:val="uk-UA"/>
        </w:rPr>
        <w:t>Новоодеської</w:t>
      </w:r>
      <w:proofErr w:type="spellEnd"/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52"/>
          <w:szCs w:val="52"/>
          <w:lang w:val="uk-UA"/>
        </w:rPr>
        <w:t>,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які атестуються черговим порядком </w:t>
      </w:r>
      <w:r>
        <w:rPr>
          <w:rFonts w:ascii="Times New Roman" w:hAnsi="Times New Roman" w:cs="Times New Roman"/>
          <w:sz w:val="52"/>
          <w:szCs w:val="52"/>
          <w:lang w:val="uk-UA"/>
        </w:rPr>
        <w:t>у 2025 р.</w:t>
      </w:r>
      <w:r w:rsidRPr="00F46A32">
        <w:rPr>
          <w:rFonts w:ascii="Times New Roman" w:hAnsi="Times New Roman" w:cs="Times New Roman"/>
          <w:sz w:val="52"/>
          <w:szCs w:val="52"/>
          <w:lang w:val="ru-RU"/>
        </w:rPr>
        <w:t>:</w:t>
      </w:r>
    </w:p>
    <w:p w:rsidR="00F46A32" w:rsidRPr="00DF0E7A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Заливадна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директор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Озерненської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гімназії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;</w:t>
      </w:r>
    </w:p>
    <w:p w:rsidR="00F46A32" w:rsidRPr="008C7D68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Задорожня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Михайлівна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Троїцької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гімназії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;</w:t>
      </w:r>
    </w:p>
    <w:p w:rsidR="00F46A32" w:rsidRPr="00F46A32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Панасюк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Інна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Олексіївна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, директор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Новоодеського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ЗДО № 1;</w:t>
      </w:r>
    </w:p>
    <w:p w:rsidR="00F46A32" w:rsidRPr="00F46A32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Чернявська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Світлана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Михайлівна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, директор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Новоодеського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ЗДО № 2;</w:t>
      </w:r>
    </w:p>
    <w:p w:rsidR="00F46A32" w:rsidRPr="00F46A32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Сокуренко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Василівна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, директор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Новоодеського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ЗДО № 3;</w:t>
      </w:r>
    </w:p>
    <w:p w:rsidR="00F46A32" w:rsidRPr="00F46A32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Вердеш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Надія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, директор </w:t>
      </w:r>
      <w:proofErr w:type="spellStart"/>
      <w:r w:rsidRPr="00F46A32">
        <w:rPr>
          <w:rFonts w:ascii="Times New Roman" w:hAnsi="Times New Roman" w:cs="Times New Roman"/>
          <w:sz w:val="28"/>
          <w:szCs w:val="28"/>
          <w:lang w:val="ru-RU"/>
        </w:rPr>
        <w:t>Дільничного</w:t>
      </w:r>
      <w:proofErr w:type="spellEnd"/>
      <w:r w:rsidRPr="00F46A32">
        <w:rPr>
          <w:rFonts w:ascii="Times New Roman" w:hAnsi="Times New Roman" w:cs="Times New Roman"/>
          <w:sz w:val="28"/>
          <w:szCs w:val="28"/>
          <w:lang w:val="ru-RU"/>
        </w:rPr>
        <w:t xml:space="preserve"> ЗДО.</w:t>
      </w:r>
    </w:p>
    <w:p w:rsidR="00F46A32" w:rsidRPr="00F46A32" w:rsidRDefault="00F46A32" w:rsidP="00F46A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0C6" w:rsidRDefault="004E7A5A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             </w:t>
      </w: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D50E58" w:rsidRDefault="004E7A5A" w:rsidP="004E7A5A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 </w:t>
      </w:r>
    </w:p>
    <w:p w:rsidR="004E7A5A" w:rsidRPr="004E7A5A" w:rsidRDefault="00D50E58" w:rsidP="00D50E58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lastRenderedPageBreak/>
        <w:t>Адреса електронної пошти для подання керівними та педагогічними працівниками документів на атестацію                     (у випадку подання документів електронною поштою)</w:t>
      </w:r>
      <w:r w:rsidR="004E7A5A"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</w:t>
      </w:r>
      <w:r>
        <w:rPr>
          <w:rFonts w:ascii="Times New Roman" w:hAnsi="Times New Roman" w:cs="Times New Roman"/>
          <w:sz w:val="52"/>
          <w:szCs w:val="52"/>
          <w:lang w:val="uk-UA"/>
        </w:rPr>
        <w:t>до</w:t>
      </w:r>
      <w:r w:rsidR="004E7A5A"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</w:t>
      </w:r>
      <w:r>
        <w:rPr>
          <w:rFonts w:ascii="Times New Roman" w:hAnsi="Times New Roman" w:cs="Times New Roman"/>
          <w:sz w:val="52"/>
          <w:szCs w:val="52"/>
          <w:lang w:val="uk-UA"/>
        </w:rPr>
        <w:t>атестаційної комісії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 управління освіти </w:t>
      </w:r>
      <w:proofErr w:type="spellStart"/>
      <w:r>
        <w:rPr>
          <w:rFonts w:ascii="Times New Roman" w:hAnsi="Times New Roman" w:cs="Times New Roman"/>
          <w:sz w:val="52"/>
          <w:szCs w:val="52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52"/>
          <w:szCs w:val="52"/>
          <w:lang w:val="uk-UA"/>
        </w:rPr>
        <w:t xml:space="preserve"> міської ради</w:t>
      </w:r>
    </w:p>
    <w:p w:rsidR="004E7A5A" w:rsidRDefault="00D50E58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  <w:hyperlink r:id="rId6" w:history="1">
        <w:r w:rsidRPr="00D50E58">
          <w:rPr>
            <w:rStyle w:val="a4"/>
            <w:rFonts w:ascii="Helvetica" w:eastAsia="Times New Roman" w:hAnsi="Helvetica" w:cs="Times New Roman"/>
            <w:sz w:val="52"/>
            <w:szCs w:val="52"/>
            <w:lang w:eastAsia="uk-UA"/>
          </w:rPr>
          <w:t>osvitanovaodesa@gmail.com</w:t>
        </w:r>
      </w:hyperlink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Default="008320C6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eastAsia="uk-UA"/>
        </w:rPr>
      </w:pPr>
    </w:p>
    <w:p w:rsidR="008320C6" w:rsidRPr="008320C6" w:rsidRDefault="008320C6" w:rsidP="008320C6">
      <w:pPr>
        <w:ind w:left="360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8320C6"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u w:val="none"/>
          <w:lang w:val="uk-UA" w:eastAsia="uk-UA"/>
        </w:rPr>
        <w:lastRenderedPageBreak/>
        <w:t>Строки подання документів</w:t>
      </w:r>
    </w:p>
    <w:p w:rsidR="008320C6" w:rsidRDefault="008320C6" w:rsidP="008320C6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на атестацію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uk-UA"/>
        </w:rPr>
        <w:t>до</w:t>
      </w:r>
      <w:r w:rsidRPr="004E7A5A">
        <w:rPr>
          <w:rFonts w:ascii="Times New Roman" w:hAnsi="Times New Roman" w:cs="Times New Roman"/>
          <w:sz w:val="52"/>
          <w:szCs w:val="52"/>
          <w:lang w:val="uk-UA"/>
        </w:rPr>
        <w:t xml:space="preserve">  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атестаційної комісії управління освіти </w:t>
      </w:r>
      <w:proofErr w:type="spellStart"/>
      <w:r>
        <w:rPr>
          <w:rFonts w:ascii="Times New Roman" w:hAnsi="Times New Roman" w:cs="Times New Roman"/>
          <w:sz w:val="52"/>
          <w:szCs w:val="52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52"/>
          <w:szCs w:val="52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</w:p>
    <w:p w:rsidR="008320C6" w:rsidRDefault="008320C6" w:rsidP="008320C6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Pr="008320C6" w:rsidRDefault="008320C6" w:rsidP="008320C6">
      <w:pPr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 w:rsidRPr="008320C6">
        <w:rPr>
          <w:rFonts w:ascii="Times New Roman" w:hAnsi="Times New Roman" w:cs="Times New Roman"/>
          <w:sz w:val="52"/>
          <w:szCs w:val="52"/>
          <w:lang w:val="uk-UA"/>
        </w:rPr>
        <w:t>Протягом п’яти днів з дня оприлюднення інформації про адресу електронної пошти та строків подання документів на атестацію</w:t>
      </w:r>
    </w:p>
    <w:p w:rsidR="008320C6" w:rsidRPr="008320C6" w:rsidRDefault="008320C6" w:rsidP="008320C6">
      <w:pPr>
        <w:ind w:left="360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320C6" w:rsidRDefault="008320C6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9967C0" w:rsidRPr="008320C6" w:rsidRDefault="009967C0" w:rsidP="00FD32EC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52"/>
          <w:szCs w:val="52"/>
          <w:lang w:val="uk-UA" w:eastAsia="uk-UA"/>
        </w:rPr>
      </w:pPr>
    </w:p>
    <w:p w:rsidR="00D50E58" w:rsidRPr="008320C6" w:rsidRDefault="00D50E58" w:rsidP="00FD32EC">
      <w:pPr>
        <w:jc w:val="center"/>
        <w:rPr>
          <w:rStyle w:val="a4"/>
          <w:rFonts w:ascii="Helvetica" w:eastAsia="Times New Roman" w:hAnsi="Helvetica" w:cs="Times New Roman"/>
          <w:sz w:val="52"/>
          <w:szCs w:val="52"/>
          <w:lang w:val="uk-UA" w:eastAsia="uk-UA"/>
        </w:rPr>
      </w:pPr>
    </w:p>
    <w:p w:rsidR="00D50E58" w:rsidRPr="00D50E58" w:rsidRDefault="00D50E58" w:rsidP="00D50E5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lastRenderedPageBreak/>
        <w:t>Г</w:t>
      </w:r>
      <w:proofErr w:type="spellStart"/>
      <w:r w:rsidRPr="00D50E58">
        <w:rPr>
          <w:rFonts w:ascii="Times New Roman" w:hAnsi="Times New Roman" w:cs="Times New Roman"/>
          <w:sz w:val="52"/>
          <w:szCs w:val="52"/>
        </w:rPr>
        <w:t>рафік</w:t>
      </w:r>
      <w:proofErr w:type="spellEnd"/>
    </w:p>
    <w:p w:rsidR="00D50E58" w:rsidRPr="00D50E58" w:rsidRDefault="00D50E58" w:rsidP="00D50E5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D50E58">
        <w:rPr>
          <w:rFonts w:ascii="Times New Roman" w:hAnsi="Times New Roman" w:cs="Times New Roman"/>
          <w:sz w:val="52"/>
          <w:szCs w:val="52"/>
          <w:lang w:val="uk-UA"/>
        </w:rPr>
        <w:t xml:space="preserve">роботи </w:t>
      </w:r>
      <w:proofErr w:type="spellStart"/>
      <w:r w:rsidRPr="00D50E58">
        <w:rPr>
          <w:rFonts w:ascii="Times New Roman" w:hAnsi="Times New Roman" w:cs="Times New Roman"/>
          <w:sz w:val="52"/>
          <w:szCs w:val="52"/>
        </w:rPr>
        <w:t>атестаційної</w:t>
      </w:r>
      <w:proofErr w:type="spellEnd"/>
      <w:r w:rsidRPr="00D50E58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52"/>
          <w:szCs w:val="52"/>
        </w:rPr>
        <w:t>комісії</w:t>
      </w:r>
      <w:proofErr w:type="spellEnd"/>
      <w:r w:rsidR="008320C6" w:rsidRPr="008320C6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="008320C6">
        <w:rPr>
          <w:rFonts w:ascii="Times New Roman" w:hAnsi="Times New Roman" w:cs="Times New Roman"/>
          <w:sz w:val="52"/>
          <w:szCs w:val="52"/>
          <w:lang w:val="uk-UA"/>
        </w:rPr>
        <w:t xml:space="preserve">управління освіти </w:t>
      </w:r>
      <w:proofErr w:type="spellStart"/>
      <w:r w:rsidR="008320C6">
        <w:rPr>
          <w:rFonts w:ascii="Times New Roman" w:hAnsi="Times New Roman" w:cs="Times New Roman"/>
          <w:sz w:val="52"/>
          <w:szCs w:val="52"/>
          <w:lang w:val="uk-UA"/>
        </w:rPr>
        <w:t>Новоодеської</w:t>
      </w:r>
      <w:proofErr w:type="spellEnd"/>
      <w:r w:rsidR="008320C6">
        <w:rPr>
          <w:rFonts w:ascii="Times New Roman" w:hAnsi="Times New Roman" w:cs="Times New Roman"/>
          <w:sz w:val="52"/>
          <w:szCs w:val="52"/>
          <w:lang w:val="uk-UA"/>
        </w:rPr>
        <w:t xml:space="preserve"> міської ради</w:t>
      </w:r>
      <w:r w:rsidRPr="00D50E58">
        <w:rPr>
          <w:rFonts w:ascii="Times New Roman" w:hAnsi="Times New Roman" w:cs="Times New Roman"/>
          <w:sz w:val="52"/>
          <w:szCs w:val="52"/>
        </w:rPr>
        <w:t>:</w:t>
      </w:r>
    </w:p>
    <w:p w:rsidR="00D50E58" w:rsidRPr="00D50E58" w:rsidRDefault="00D50E58" w:rsidP="00D50E58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</w:p>
    <w:p w:rsidR="00D50E58" w:rsidRPr="00D50E58" w:rsidRDefault="00D50E58" w:rsidP="00D50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10.10.2024 –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списків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0E58" w:rsidRPr="00D50E58" w:rsidRDefault="00D50E58" w:rsidP="00D50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підлягають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черговій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у 2025 р.,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графіка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засідань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0E58" w:rsidRDefault="00D50E58" w:rsidP="00D50E58">
      <w:pPr>
        <w:jc w:val="both"/>
        <w:rPr>
          <w:rFonts w:ascii="Times New Roman" w:hAnsi="Times New Roman" w:cs="Times New Roman"/>
          <w:sz w:val="28"/>
          <w:szCs w:val="28"/>
        </w:rPr>
      </w:pPr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spellStart"/>
      <w:r w:rsidRPr="00076688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07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8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50E58" w:rsidRDefault="00D50E58" w:rsidP="00D5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20.12.2024 - </w:t>
      </w:r>
      <w:proofErr w:type="spellStart"/>
      <w:r w:rsidRPr="0007668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07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88"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 w:rsidRPr="0007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88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</w:p>
    <w:p w:rsidR="00D50E58" w:rsidRPr="00D50E58" w:rsidRDefault="00D50E58" w:rsidP="00D50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позачерговій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 у</w:t>
      </w:r>
      <w:proofErr w:type="gram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2025 р.;</w:t>
      </w:r>
    </w:p>
    <w:p w:rsidR="00D50E58" w:rsidRPr="00D50E58" w:rsidRDefault="00D50E58" w:rsidP="00D50E58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50E58">
        <w:rPr>
          <w:rFonts w:ascii="Times New Roman" w:hAnsi="Times New Roman"/>
          <w:sz w:val="28"/>
          <w:szCs w:val="28"/>
          <w:u w:val="single"/>
          <w:lang w:val="ru-RU"/>
        </w:rPr>
        <w:t>03.01.2025</w:t>
      </w:r>
      <w:r w:rsidRPr="00D50E58">
        <w:rPr>
          <w:rFonts w:ascii="Times New Roman" w:hAnsi="Times New Roman"/>
          <w:sz w:val="28"/>
          <w:szCs w:val="28"/>
          <w:lang w:val="ru-RU"/>
        </w:rPr>
        <w:t xml:space="preserve"> –  </w:t>
      </w:r>
      <w:proofErr w:type="spellStart"/>
      <w:r w:rsidRPr="00D50E58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D50E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/>
          <w:sz w:val="28"/>
          <w:szCs w:val="28"/>
          <w:lang w:val="ru-RU"/>
        </w:rPr>
        <w:t>документів</w:t>
      </w:r>
      <w:proofErr w:type="spellEnd"/>
      <w:r w:rsidRPr="00D50E5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50E58">
        <w:rPr>
          <w:rFonts w:ascii="Times New Roman" w:hAnsi="Times New Roman"/>
          <w:sz w:val="28"/>
          <w:szCs w:val="28"/>
          <w:lang w:val="ru-RU"/>
        </w:rPr>
        <w:t>наданих</w:t>
      </w:r>
      <w:proofErr w:type="spellEnd"/>
      <w:r w:rsidRPr="00D50E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/>
          <w:sz w:val="28"/>
          <w:szCs w:val="28"/>
          <w:lang w:val="ru-RU"/>
        </w:rPr>
        <w:t>керівними</w:t>
      </w:r>
      <w:proofErr w:type="spellEnd"/>
      <w:r w:rsidRPr="00D50E5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50E58">
        <w:rPr>
          <w:rFonts w:ascii="Times New Roman" w:hAnsi="Times New Roman"/>
          <w:sz w:val="28"/>
          <w:szCs w:val="28"/>
          <w:lang w:val="ru-RU"/>
        </w:rPr>
        <w:t>педагогічними</w:t>
      </w:r>
      <w:proofErr w:type="spellEnd"/>
      <w:r w:rsidRPr="00D50E58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D50E58" w:rsidRPr="00D50E58" w:rsidRDefault="00D50E58" w:rsidP="00D50E58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50E58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proofErr w:type="spellStart"/>
      <w:r w:rsidRPr="00D50E58">
        <w:rPr>
          <w:rFonts w:ascii="Times New Roman" w:hAnsi="Times New Roman"/>
          <w:sz w:val="28"/>
          <w:szCs w:val="28"/>
          <w:lang w:val="ru-RU"/>
        </w:rPr>
        <w:t>працівниками</w:t>
      </w:r>
      <w:proofErr w:type="spellEnd"/>
      <w:r w:rsidRPr="00D50E58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D50E58">
        <w:rPr>
          <w:rFonts w:ascii="Times New Roman" w:hAnsi="Times New Roman"/>
          <w:sz w:val="28"/>
          <w:szCs w:val="28"/>
          <w:lang w:val="ru-RU"/>
        </w:rPr>
        <w:t>проходження</w:t>
      </w:r>
      <w:proofErr w:type="spellEnd"/>
      <w:r w:rsidRPr="00D50E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/>
          <w:sz w:val="28"/>
          <w:szCs w:val="28"/>
          <w:lang w:val="ru-RU"/>
        </w:rPr>
        <w:t>атестації</w:t>
      </w:r>
      <w:proofErr w:type="spellEnd"/>
      <w:r w:rsidRPr="00D50E58">
        <w:rPr>
          <w:rFonts w:ascii="Times New Roman" w:hAnsi="Times New Roman"/>
          <w:sz w:val="28"/>
          <w:szCs w:val="28"/>
          <w:lang w:val="ru-RU"/>
        </w:rPr>
        <w:t xml:space="preserve"> у 2025 р.  </w:t>
      </w:r>
    </w:p>
    <w:p w:rsidR="00D50E58" w:rsidRPr="00D50E58" w:rsidRDefault="00D50E58" w:rsidP="00D50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січень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березень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2025 р. -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та    </w:t>
      </w:r>
    </w:p>
    <w:p w:rsidR="00D50E58" w:rsidRPr="00D50E58" w:rsidRDefault="00D50E58" w:rsidP="00D50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підлягають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0E58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D50E58">
        <w:rPr>
          <w:rFonts w:ascii="Times New Roman" w:hAnsi="Times New Roman" w:cs="Times New Roman"/>
          <w:sz w:val="28"/>
          <w:szCs w:val="28"/>
          <w:lang w:val="ru-RU"/>
        </w:rPr>
        <w:t xml:space="preserve"> у 2025 р.</w:t>
      </w:r>
    </w:p>
    <w:p w:rsidR="00D50E58" w:rsidRPr="008320C6" w:rsidRDefault="00D50E58" w:rsidP="00D50E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0C6">
        <w:rPr>
          <w:rFonts w:ascii="Times New Roman" w:hAnsi="Times New Roman" w:cs="Times New Roman"/>
          <w:sz w:val="28"/>
          <w:szCs w:val="28"/>
          <w:lang w:val="ru-RU"/>
        </w:rPr>
        <w:t xml:space="preserve">10.04.2025 – </w:t>
      </w:r>
      <w:proofErr w:type="spellStart"/>
      <w:proofErr w:type="gramStart"/>
      <w:r w:rsidRPr="008320C6">
        <w:rPr>
          <w:rFonts w:ascii="Times New Roman" w:hAnsi="Times New Roman" w:cs="Times New Roman"/>
          <w:sz w:val="28"/>
          <w:szCs w:val="28"/>
          <w:lang w:val="ru-RU"/>
        </w:rPr>
        <w:t>атестація</w:t>
      </w:r>
      <w:proofErr w:type="spellEnd"/>
      <w:r w:rsidRPr="008320C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320C6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proofErr w:type="gramEnd"/>
      <w:r w:rsidRPr="008320C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320C6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832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20C6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8320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E58" w:rsidRPr="008320C6" w:rsidRDefault="00D50E58" w:rsidP="00D50E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0E58" w:rsidRPr="00D50E58" w:rsidRDefault="00D50E58" w:rsidP="00FD32E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sectPr w:rsidR="00D50E58" w:rsidRPr="00D50E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54C3"/>
    <w:multiLevelType w:val="hybridMultilevel"/>
    <w:tmpl w:val="1F6E0568"/>
    <w:lvl w:ilvl="0" w:tplc="FDF07BD6">
      <w:start w:val="10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7B5415CF"/>
    <w:multiLevelType w:val="hybridMultilevel"/>
    <w:tmpl w:val="F202E518"/>
    <w:lvl w:ilvl="0" w:tplc="53BCE9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B0"/>
    <w:rsid w:val="000E5074"/>
    <w:rsid w:val="004E7A5A"/>
    <w:rsid w:val="006A7CB0"/>
    <w:rsid w:val="007059A6"/>
    <w:rsid w:val="008320C6"/>
    <w:rsid w:val="009967C0"/>
    <w:rsid w:val="00D50E58"/>
    <w:rsid w:val="00F46A32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6C43"/>
  <w15:chartTrackingRefBased/>
  <w15:docId w15:val="{46F6CDAB-FE3D-4A85-801C-9486EE5B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novaode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CFCE-EFE1-4966-B287-7BF34054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2024-10-10T13:07:00Z</cp:lastPrinted>
  <dcterms:created xsi:type="dcterms:W3CDTF">2024-10-10T12:38:00Z</dcterms:created>
  <dcterms:modified xsi:type="dcterms:W3CDTF">2024-10-10T13:11:00Z</dcterms:modified>
</cp:coreProperties>
</file>