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C9" w:rsidRPr="00A94211" w:rsidRDefault="00FD12C9" w:rsidP="00FD12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211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Інформаційне повідомлення</w:t>
      </w:r>
    </w:p>
    <w:p w:rsidR="00FD12C9" w:rsidRPr="00A94211" w:rsidRDefault="00FD12C9" w:rsidP="00FD12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2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оголошення конкурсу </w:t>
      </w:r>
      <w:r w:rsidR="00C374CE" w:rsidRPr="00A94211">
        <w:rPr>
          <w:rFonts w:ascii="Times New Roman" w:hAnsi="Times New Roman" w:cs="Times New Roman"/>
          <w:b/>
          <w:sz w:val="28"/>
          <w:szCs w:val="28"/>
          <w:lang w:val="uk-UA"/>
        </w:rPr>
        <w:t>з відбору суб’єктів</w:t>
      </w:r>
      <w:r w:rsidRPr="00A942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оціночної діяльності для проведення незалежної оцінки майна Комунального закладу "Новоодеської музичної школи" Новоодеської міської ради, Миколаївського району, Миколаївської області</w:t>
      </w:r>
    </w:p>
    <w:p w:rsidR="00FD12C9" w:rsidRDefault="00D754BA" w:rsidP="00F4356B">
      <w:pP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FD12C9">
        <w:rPr>
          <w:rFonts w:ascii="Times New Roman" w:hAnsi="Times New Roman" w:cs="Times New Roman"/>
          <w:b/>
          <w:color w:val="292B2C"/>
          <w:sz w:val="28"/>
          <w:szCs w:val="28"/>
          <w:shd w:val="clear" w:color="auto" w:fill="FFFFFF"/>
        </w:rPr>
        <w:t>Назва об’єкта</w:t>
      </w:r>
      <w:r w:rsidR="00FD12C9" w:rsidRPr="00FD12C9">
        <w:rPr>
          <w:rFonts w:ascii="Times New Roman" w:hAnsi="Times New Roman" w:cs="Times New Roman"/>
          <w:b/>
          <w:color w:val="292B2C"/>
          <w:sz w:val="28"/>
          <w:szCs w:val="28"/>
          <w:shd w:val="clear" w:color="auto" w:fill="FFFFFF"/>
          <w:lang w:val="uk-UA"/>
        </w:rPr>
        <w:t xml:space="preserve"> оренди, його місцезнаходження</w:t>
      </w:r>
      <w:r w:rsidRPr="00FD12C9">
        <w:rPr>
          <w:rFonts w:ascii="Times New Roman" w:hAnsi="Times New Roman" w:cs="Times New Roman"/>
          <w:b/>
          <w:color w:val="292B2C"/>
          <w:sz w:val="28"/>
          <w:szCs w:val="28"/>
          <w:shd w:val="clear" w:color="auto" w:fill="FFFFFF"/>
        </w:rPr>
        <w:t>:</w:t>
      </w:r>
      <w:r w:rsidRPr="00D754B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 </w:t>
      </w:r>
    </w:p>
    <w:p w:rsidR="00FE72EB" w:rsidRDefault="0044058B" w:rsidP="00F4356B">
      <w:pPr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355C5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    -   п</w:t>
      </w:r>
      <w:r w:rsidRPr="00355C5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риміщення</w:t>
      </w:r>
      <w:r w:rsidRPr="00355C5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першого поверху нежитлової будівлі </w:t>
      </w:r>
      <w:r w:rsidR="00D754BA" w:rsidRPr="00355C5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загальною площею </w:t>
      </w:r>
      <w:r w:rsidR="003F08FF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4</w:t>
      </w:r>
      <w:r w:rsidR="003F08FF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0</w:t>
      </w:r>
      <w:r w:rsidR="003F08FF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,</w:t>
      </w:r>
      <w:r w:rsidR="00926B4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0</w:t>
      </w:r>
      <w:r w:rsidR="00D754BA" w:rsidRPr="003F08FF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кв.м</w:t>
      </w:r>
      <w:r w:rsidR="00D754B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,  за адресою:  </w:t>
      </w:r>
      <w:r w:rsidR="00D754B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Миколаї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вська область, м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.</w:t>
      </w:r>
      <w:r w:rsidR="00D754B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Н</w:t>
      </w:r>
      <w:r w:rsidR="00D754B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ова Одеса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, ву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л.</w:t>
      </w:r>
      <w:r w:rsidR="00D754B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="00D754B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Центральна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, </w:t>
      </w:r>
      <w:r w:rsidR="00D754B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201</w:t>
      </w:r>
      <w:r w:rsidR="00D754BA" w:rsidRPr="00D754B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.</w:t>
      </w:r>
      <w:r w:rsidR="00D754BA" w:rsidRPr="00D754BA">
        <w:rPr>
          <w:rFonts w:ascii="Times New Roman" w:hAnsi="Times New Roman" w:cs="Times New Roman"/>
          <w:color w:val="292B2C"/>
          <w:sz w:val="28"/>
          <w:szCs w:val="28"/>
        </w:rPr>
        <w:br/>
      </w:r>
      <w:r w:rsidR="00CC600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       </w:t>
      </w:r>
      <w:r w:rsidR="00D754BA" w:rsidRPr="00D754B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Мета проведення незалежної оцінки: визначення ринкової варто</w:t>
      </w:r>
      <w:r w:rsidR="008E6CB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сті об’єкта</w:t>
      </w:r>
      <w:r w:rsidR="008E6CB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, </w:t>
      </w:r>
      <w:r w:rsidR="008E6CB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з метою </w:t>
      </w:r>
      <w:r w:rsidR="008E6CB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передачі його в оренду</w:t>
      </w:r>
      <w:r w:rsidR="00D754BA" w:rsidRPr="00D754B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шляхом проведення електронного аукціону.</w:t>
      </w:r>
      <w:r w:rsidR="00D754BA" w:rsidRPr="00D754BA">
        <w:rPr>
          <w:rFonts w:ascii="Times New Roman" w:hAnsi="Times New Roman" w:cs="Times New Roman"/>
          <w:color w:val="292B2C"/>
          <w:sz w:val="28"/>
          <w:szCs w:val="28"/>
        </w:rPr>
        <w:br/>
      </w:r>
      <w:r w:rsidR="00CC600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       </w:t>
      </w:r>
      <w:r w:rsidR="00D754BA" w:rsidRPr="00CC600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Замовник робіт з оцінки</w:t>
      </w:r>
      <w:r w:rsidR="00CC600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об’єкта</w:t>
      </w:r>
      <w:r w:rsidR="00D754BA" w:rsidRPr="00CC600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:</w:t>
      </w:r>
      <w:r w:rsidR="00D754BA" w:rsidRPr="00D754B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 </w:t>
      </w:r>
      <w:r w:rsidR="00926B4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Відділ культури, молоді та спорту </w:t>
      </w:r>
      <w:r w:rsidR="00D754BA" w:rsidRPr="00CC600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Н</w:t>
      </w:r>
      <w:r w:rsidR="00D754BA" w:rsidRPr="00BF7873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овооде</w:t>
      </w:r>
      <w:r w:rsidR="004335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ської міської ради, код ЄДРПОУ 44042579, начальник відділу Тищенко Олена Валеріївна (тел. 0678580915), яка діє на підставі Положення про відділ</w:t>
      </w:r>
      <w:r w:rsidR="0043359C" w:rsidRPr="004335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культури, молоді та спорту  Новоодеської міської ради,</w:t>
      </w:r>
      <w:r w:rsidR="004335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затверджене </w:t>
      </w:r>
      <w:r w:rsidR="00F54853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рішенням сесії </w:t>
      </w:r>
      <w:r w:rsidR="00F54853" w:rsidRPr="00F54853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Новоодеської міської ради</w:t>
      </w:r>
      <w:r w:rsidR="00F54853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№8 від 08.03.2023р. Юридична адреса: Україна, 56602, Миколаївська область, Миколаївський район, вул.Центральна,202.</w:t>
      </w:r>
      <w:r w:rsidR="00D754BA" w:rsidRPr="00CC6005">
        <w:rPr>
          <w:rFonts w:ascii="Times New Roman" w:hAnsi="Times New Roman" w:cs="Times New Roman"/>
          <w:color w:val="292B2C"/>
          <w:sz w:val="28"/>
          <w:szCs w:val="28"/>
          <w:lang w:val="uk-UA"/>
        </w:rPr>
        <w:br/>
      </w:r>
      <w:r w:rsidR="00CC6005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  </w:t>
      </w:r>
      <w:r w:rsidR="00D754BA" w:rsidRPr="00CC600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Платник</w:t>
      </w:r>
      <w:r w:rsidR="00D754BA" w:rsidRPr="00D754B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 </w:t>
      </w:r>
      <w:r w:rsidR="00D754BA" w:rsidRPr="00CC600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робіт з оцінки</w:t>
      </w:r>
      <w:r w:rsidR="00CC600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об’єкта</w:t>
      </w:r>
      <w:r w:rsidR="00D754BA" w:rsidRPr="00CC600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:</w:t>
      </w:r>
      <w:r w:rsidR="00D754BA" w:rsidRPr="00D754B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 </w:t>
      </w:r>
      <w:r w:rsidR="00926B41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Відділ культури, молоді та спорту </w:t>
      </w:r>
      <w:r w:rsidR="00CC6005" w:rsidRPr="00CC600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Новоодеської міської ради</w:t>
      </w:r>
      <w:r w:rsidR="00D754BA" w:rsidRPr="00CC600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.</w:t>
      </w:r>
      <w:r w:rsidR="00FE72EB">
        <w:rPr>
          <w:rFonts w:ascii="Times New Roman" w:hAnsi="Times New Roman" w:cs="Times New Roman"/>
          <w:color w:val="292B2C"/>
          <w:sz w:val="28"/>
          <w:szCs w:val="28"/>
          <w:lang w:val="uk-UA"/>
        </w:rPr>
        <w:br/>
        <w:t xml:space="preserve">        Претендентам на участь у конкурсі потрібно подати конкурсну  документацію в запечатаному конверті, яка складається із:</w:t>
      </w:r>
    </w:p>
    <w:p w:rsidR="00096BD7" w:rsidRPr="00096BD7" w:rsidRDefault="00096BD7" w:rsidP="00BF707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к</w:t>
      </w:r>
      <w:r w:rsidR="00BF7077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онкурсної пропозиції, запечатаної в окремому конверті, 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в якій зазначено також строк виконання робіт (у календарних днях), пропозиції щодо ціни надання послуг з оцінки, з урахуванням усіх податків, які сплачує претендент згідно з законом;</w:t>
      </w:r>
    </w:p>
    <w:p w:rsidR="00096BD7" w:rsidRPr="00096BD7" w:rsidRDefault="00096BD7" w:rsidP="00BF707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підтвердних документів;</w:t>
      </w:r>
    </w:p>
    <w:p w:rsidR="005D2C18" w:rsidRPr="005D2C18" w:rsidRDefault="00096BD7" w:rsidP="00BF707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документів щодо практичного досвіду виконання робіт з оцінки разом із заповненою інформацією щодо досвіду суб’єкта оціночної діяльності та (або) оцінювачів</w:t>
      </w:r>
      <w:r w:rsidR="005D2C18">
        <w:rPr>
          <w:rFonts w:ascii="Times New Roman" w:hAnsi="Times New Roman" w:cs="Times New Roman"/>
          <w:color w:val="292B2C"/>
          <w:sz w:val="28"/>
          <w:szCs w:val="28"/>
          <w:lang w:val="uk-UA"/>
        </w:rPr>
        <w:t>, які будуть залучені до виконання робіт з оцінки майна та підписання звіту про оцінку майна.</w:t>
      </w:r>
    </w:p>
    <w:p w:rsidR="005D2C18" w:rsidRDefault="006F35D3" w:rsidP="00F81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8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C18" w:rsidRPr="00F81508">
        <w:rPr>
          <w:rFonts w:ascii="Times New Roman" w:hAnsi="Times New Roman" w:cs="Times New Roman"/>
          <w:sz w:val="28"/>
          <w:szCs w:val="28"/>
          <w:lang w:val="uk-UA"/>
        </w:rPr>
        <w:t xml:space="preserve">На конверті </w:t>
      </w:r>
      <w:r w:rsidR="00A258B2" w:rsidRPr="00F81508">
        <w:rPr>
          <w:rFonts w:ascii="Times New Roman" w:hAnsi="Times New Roman" w:cs="Times New Roman"/>
          <w:sz w:val="28"/>
          <w:szCs w:val="28"/>
          <w:lang w:val="uk-UA"/>
        </w:rPr>
        <w:t xml:space="preserve">слід зазначити: "На конкурс з відбору суб’єктів оціночної діяльності", а також  зазначити назву об’єкта оцінки, щодо якого буде проводитися конкурсний відбір суб’єкта оціночної діяльності, та найменування юридичної особи або прізвище, ім’я, по-батькові фізичної особи </w:t>
      </w:r>
      <w:r w:rsidR="00F81508" w:rsidRPr="00F815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258B2" w:rsidRPr="00F81508">
        <w:rPr>
          <w:rFonts w:ascii="Times New Roman" w:hAnsi="Times New Roman" w:cs="Times New Roman"/>
          <w:sz w:val="28"/>
          <w:szCs w:val="28"/>
          <w:lang w:val="uk-UA"/>
        </w:rPr>
        <w:t xml:space="preserve"> підприє</w:t>
      </w:r>
      <w:r w:rsidR="00F81508" w:rsidRPr="00F81508">
        <w:rPr>
          <w:rFonts w:ascii="Times New Roman" w:hAnsi="Times New Roman" w:cs="Times New Roman"/>
          <w:sz w:val="28"/>
          <w:szCs w:val="28"/>
          <w:lang w:val="uk-UA"/>
        </w:rPr>
        <w:t>мця, який подає конкурсну документацію.</w:t>
      </w:r>
      <w:r w:rsidR="00A258B2" w:rsidRPr="00F8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35D3" w:rsidRDefault="006F35D3" w:rsidP="00F81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До підтвердних документів належать:</w:t>
      </w:r>
      <w:r w:rsidR="00AF7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заява про участь у конкурсі з відбору суб’єктів оціночної діяльності за встановленою формою, інформація про претендента.</w:t>
      </w:r>
    </w:p>
    <w:p w:rsidR="006F35D3" w:rsidRDefault="006F35D3" w:rsidP="00F81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Інформація </w:t>
      </w:r>
      <w:r w:rsidR="00AF7CCE">
        <w:rPr>
          <w:rFonts w:ascii="Times New Roman" w:hAnsi="Times New Roman" w:cs="Times New Roman"/>
          <w:sz w:val="28"/>
          <w:szCs w:val="28"/>
          <w:lang w:val="uk-UA"/>
        </w:rPr>
        <w:t>про претендента містить: наявність сертифіката суб’єкта оціночної діяльності; інформацію про оцінювачів, що перебувають у трудових відносинах з претендентом, а також яких він залучає</w:t>
      </w:r>
      <w:r w:rsidR="00A94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CCE">
        <w:rPr>
          <w:rFonts w:ascii="Times New Roman" w:hAnsi="Times New Roman" w:cs="Times New Roman"/>
          <w:sz w:val="28"/>
          <w:szCs w:val="28"/>
          <w:lang w:val="uk-UA"/>
        </w:rPr>
        <w:t>до надання послуг з оцінки та підписання звіту про оцінку майна: кваліфікація, стаж роботи, членство у саморегулівних організаціях оцінювачів.</w:t>
      </w:r>
    </w:p>
    <w:p w:rsidR="00B30C65" w:rsidRDefault="007E4AC8" w:rsidP="005D2C1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Місцезнаходження комісії та робочої групи: м. Нова Одеса, вулиця Центральна, </w:t>
      </w:r>
      <w:r w:rsidR="0002517E">
        <w:rPr>
          <w:rFonts w:ascii="Times New Roman" w:hAnsi="Times New Roman" w:cs="Times New Roman"/>
          <w:sz w:val="28"/>
          <w:szCs w:val="28"/>
          <w:lang w:val="uk-UA"/>
        </w:rPr>
        <w:t>201.</w:t>
      </w:r>
      <w:r w:rsidR="00B30C65">
        <w:rPr>
          <w:lang w:val="uk-UA"/>
        </w:rPr>
        <w:br/>
        <w:t xml:space="preserve">             </w:t>
      </w:r>
      <w:r w:rsidR="008830C1" w:rsidRPr="005D2C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Конкурс відбудеться </w:t>
      </w:r>
      <w:r w:rsidR="0002517E" w:rsidRPr="00025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526BD5" w:rsidRPr="00025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 листопада</w:t>
      </w:r>
      <w:r w:rsidR="00D754BA" w:rsidRPr="00025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2024 року о 10.00 годині</w:t>
      </w:r>
      <w:r w:rsidR="00025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F7873" w:rsidRPr="005D2C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адресою: Миколаївська область, місто Нова Одеса</w:t>
      </w:r>
      <w:r w:rsidR="008830C1" w:rsidRPr="005D2C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вулиця Центральна,</w:t>
      </w:r>
      <w:r w:rsidR="00B30C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25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</w:t>
      </w:r>
      <w:r w:rsidR="00D754BA" w:rsidRPr="005D2C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30C65" w:rsidRDefault="00B30C65" w:rsidP="005D2C1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Конкурсна документація подається в запечатаному конверті  за три робочі дні</w:t>
      </w:r>
      <w:r w:rsidR="00025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оголошеної дат</w:t>
      </w:r>
      <w:r w:rsidR="00926B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проведення конкурсу (</w:t>
      </w:r>
      <w:r w:rsidR="00025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26B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останній день подачі конкурсної документації </w:t>
      </w:r>
      <w:r w:rsidR="00025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 листопада 2024</w:t>
      </w:r>
      <w:r w:rsidR="00926B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вище вказаною адресою.</w:t>
      </w:r>
    </w:p>
    <w:p w:rsidR="002B45ED" w:rsidRDefault="002B45ED" w:rsidP="005D2C1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Pr="005D2C18">
        <w:rPr>
          <w:rFonts w:ascii="Times New Roman" w:hAnsi="Times New Roman" w:cs="Times New Roman"/>
          <w:sz w:val="28"/>
          <w:szCs w:val="28"/>
          <w:shd w:val="clear" w:color="auto" w:fill="FFFFFF"/>
        </w:rPr>
        <w:t>У разі невідповідності, неповноти конкурсної документації або її несвоєчасного подання, претендент до участі у конкурсі не допускається.</w:t>
      </w:r>
    </w:p>
    <w:p w:rsidR="00B30C65" w:rsidRPr="00926B41" w:rsidRDefault="002B45ED" w:rsidP="005D2C1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="00926B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Телефон для довідок: (068) 1960445 – директор </w:t>
      </w:r>
      <w:r w:rsidR="00926B41" w:rsidRPr="00926B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Комунального закладу "Новоодеської музичної школи" Новоодеської міської ради</w:t>
      </w:r>
      <w:r w:rsidR="00926B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Іорга Олена Павлівна.</w:t>
      </w:r>
    </w:p>
    <w:p w:rsidR="00B30C65" w:rsidRPr="00C70723" w:rsidRDefault="002B45ED" w:rsidP="00C7072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bookmarkStart w:id="0" w:name="_GoBack"/>
      <w:bookmarkEnd w:id="0"/>
    </w:p>
    <w:p w:rsidR="00F4356B" w:rsidRPr="005D2C18" w:rsidRDefault="00D754BA" w:rsidP="005D2C1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2C1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D2C18"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F4356B" w:rsidRPr="005D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893" w:rsidRDefault="00AB6893" w:rsidP="00FD12C9">
      <w:pPr>
        <w:spacing w:after="0" w:line="240" w:lineRule="auto"/>
      </w:pPr>
      <w:r>
        <w:separator/>
      </w:r>
    </w:p>
  </w:endnote>
  <w:endnote w:type="continuationSeparator" w:id="0">
    <w:p w:rsidR="00AB6893" w:rsidRDefault="00AB6893" w:rsidP="00FD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893" w:rsidRDefault="00AB6893" w:rsidP="00FD12C9">
      <w:pPr>
        <w:spacing w:after="0" w:line="240" w:lineRule="auto"/>
      </w:pPr>
      <w:r>
        <w:separator/>
      </w:r>
    </w:p>
  </w:footnote>
  <w:footnote w:type="continuationSeparator" w:id="0">
    <w:p w:rsidR="00AB6893" w:rsidRDefault="00AB6893" w:rsidP="00FD1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60A91"/>
    <w:multiLevelType w:val="hybridMultilevel"/>
    <w:tmpl w:val="41781B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52"/>
    <w:rsid w:val="0002517E"/>
    <w:rsid w:val="00096BD7"/>
    <w:rsid w:val="00106E4F"/>
    <w:rsid w:val="001D4D52"/>
    <w:rsid w:val="002B45ED"/>
    <w:rsid w:val="00355C55"/>
    <w:rsid w:val="0039757A"/>
    <w:rsid w:val="003F08FF"/>
    <w:rsid w:val="00426A45"/>
    <w:rsid w:val="0043359C"/>
    <w:rsid w:val="0044058B"/>
    <w:rsid w:val="00485F7C"/>
    <w:rsid w:val="00511D97"/>
    <w:rsid w:val="00526BD5"/>
    <w:rsid w:val="005D2C18"/>
    <w:rsid w:val="005F62A6"/>
    <w:rsid w:val="00693640"/>
    <w:rsid w:val="006F35D3"/>
    <w:rsid w:val="007E4AC8"/>
    <w:rsid w:val="008830C1"/>
    <w:rsid w:val="008E6CB1"/>
    <w:rsid w:val="00926B41"/>
    <w:rsid w:val="00A05500"/>
    <w:rsid w:val="00A258B2"/>
    <w:rsid w:val="00A94211"/>
    <w:rsid w:val="00AB6893"/>
    <w:rsid w:val="00AF7CCE"/>
    <w:rsid w:val="00B30C65"/>
    <w:rsid w:val="00BF7077"/>
    <w:rsid w:val="00BF7873"/>
    <w:rsid w:val="00C04688"/>
    <w:rsid w:val="00C1427C"/>
    <w:rsid w:val="00C374CE"/>
    <w:rsid w:val="00C70723"/>
    <w:rsid w:val="00CA1179"/>
    <w:rsid w:val="00CC6005"/>
    <w:rsid w:val="00CD7D80"/>
    <w:rsid w:val="00D754BA"/>
    <w:rsid w:val="00DC7426"/>
    <w:rsid w:val="00F4356B"/>
    <w:rsid w:val="00F54853"/>
    <w:rsid w:val="00F81508"/>
    <w:rsid w:val="00FD12C9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5E72"/>
  <w15:chartTrackingRefBased/>
  <w15:docId w15:val="{312550F8-C508-4D96-A90D-C91DDDFF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C9"/>
  </w:style>
  <w:style w:type="paragraph" w:styleId="a5">
    <w:name w:val="footer"/>
    <w:basedOn w:val="a"/>
    <w:link w:val="a6"/>
    <w:uiPriority w:val="99"/>
    <w:unhideWhenUsed/>
    <w:rsid w:val="00FD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C9"/>
  </w:style>
  <w:style w:type="paragraph" w:styleId="a7">
    <w:name w:val="List Paragraph"/>
    <w:basedOn w:val="a"/>
    <w:uiPriority w:val="34"/>
    <w:qFormat/>
    <w:rsid w:val="00BF70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AC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433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8A4C-4EDF-4A56-A2AA-BB10DFDA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2024-11-04T07:04:00Z</cp:lastPrinted>
  <dcterms:created xsi:type="dcterms:W3CDTF">2024-10-14T08:27:00Z</dcterms:created>
  <dcterms:modified xsi:type="dcterms:W3CDTF">2024-11-04T07:22:00Z</dcterms:modified>
</cp:coreProperties>
</file>