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E" w:rsidRDefault="00E77EAC" w:rsidP="003D5BAE">
      <w:pPr>
        <w:pStyle w:val="a5"/>
        <w:ind w:left="0"/>
        <w:jc w:val="center"/>
        <w:rPr>
          <w:sz w:val="23"/>
          <w:szCs w:val="24"/>
          <w:lang w:val="ru-RU"/>
        </w:rPr>
      </w:pPr>
      <w:r w:rsidRPr="00E77EAC">
        <w:rPr>
          <w:sz w:val="23"/>
          <w:szCs w:val="24"/>
        </w:rPr>
      </w:r>
      <w:r w:rsidRPr="00E77EA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3D5BAE" w:rsidTr="00097346">
        <w:trPr>
          <w:trHeight w:val="436"/>
        </w:trPr>
        <w:tc>
          <w:tcPr>
            <w:tcW w:w="6204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>Від</w:t>
            </w:r>
            <w:r w:rsidR="00191708">
              <w:rPr>
                <w:lang w:val="ru-RU"/>
              </w:rPr>
              <w:t>18</w:t>
            </w:r>
            <w:r>
              <w:rPr>
                <w:lang w:val="ru-RU"/>
              </w:rPr>
              <w:t>.0</w:t>
            </w:r>
            <w:r w:rsidR="009D128F">
              <w:rPr>
                <w:lang w:val="ru-RU"/>
              </w:rPr>
              <w:t>8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191708">
              <w:rPr>
                <w:lang w:val="ru-RU"/>
              </w:rPr>
              <w:t>2</w:t>
            </w:r>
            <w:r w:rsidR="00015158">
              <w:rPr>
                <w:lang w:val="ru-RU"/>
              </w:rPr>
              <w:t>5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097346" w:rsidRDefault="00097346" w:rsidP="00097346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>
              <w:rPr>
                <w:lang w:val="en-US"/>
              </w:rPr>
              <w:t>VII</w:t>
            </w:r>
            <w:r w:rsidRPr="00191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3D5BAE" w:rsidRDefault="00097346" w:rsidP="00097346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3D5BAE" w:rsidTr="00C940AB">
        <w:trPr>
          <w:trHeight w:val="947"/>
        </w:trPr>
        <w:tc>
          <w:tcPr>
            <w:tcW w:w="5495" w:type="dxa"/>
            <w:hideMark/>
          </w:tcPr>
          <w:p w:rsidR="003D5BAE" w:rsidRDefault="000E7BF6" w:rsidP="00792E39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>затвердження проекту землеустрою щодо відведення земельної ділянки та зміну цільового призначення земельної ділянки, яка перебуває у власності гр. Васильєвої О.О.</w:t>
            </w:r>
            <w:r w:rsidR="0019170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8E3BE3">
      <w:pPr>
        <w:spacing w:line="276" w:lineRule="auto"/>
        <w:ind w:firstLine="708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793CA9">
        <w:rPr>
          <w:sz w:val="28"/>
          <w:szCs w:val="28"/>
        </w:rPr>
        <w:t>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відповідно до статей 12,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20,</w:t>
      </w:r>
      <w:r w:rsidR="00793CA9">
        <w:rPr>
          <w:color w:val="FF0000"/>
          <w:sz w:val="28"/>
          <w:szCs w:val="28"/>
        </w:rPr>
        <w:t xml:space="preserve"> </w:t>
      </w:r>
      <w:r w:rsidR="00774EFD" w:rsidRPr="00793CA9">
        <w:rPr>
          <w:sz w:val="28"/>
          <w:szCs w:val="28"/>
        </w:rPr>
        <w:t>122, 186 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 розглянувши заяву гр. </w:t>
      </w:r>
      <w:r w:rsidR="00C940AB">
        <w:rPr>
          <w:sz w:val="28"/>
          <w:szCs w:val="28"/>
        </w:rPr>
        <w:t>Васильєвої О.О.</w:t>
      </w:r>
      <w:r w:rsidR="00774EFD">
        <w:rPr>
          <w:color w:val="FF0000"/>
          <w:sz w:val="28"/>
          <w:szCs w:val="28"/>
        </w:rPr>
        <w:t xml:space="preserve"> </w:t>
      </w:r>
      <w:r w:rsidR="00774EFD" w:rsidRPr="001D400F">
        <w:rPr>
          <w:sz w:val="28"/>
          <w:szCs w:val="28"/>
        </w:rPr>
        <w:t xml:space="preserve">про </w:t>
      </w:r>
      <w:r w:rsidR="00C940AB">
        <w:rPr>
          <w:sz w:val="28"/>
          <w:szCs w:val="28"/>
        </w:rPr>
        <w:t xml:space="preserve">розгляд </w:t>
      </w:r>
      <w:r w:rsidR="00774EFD" w:rsidRPr="001D400F">
        <w:rPr>
          <w:sz w:val="28"/>
          <w:szCs w:val="28"/>
        </w:rPr>
        <w:t xml:space="preserve"> </w:t>
      </w:r>
      <w:r w:rsidR="00C940AB">
        <w:rPr>
          <w:sz w:val="28"/>
          <w:szCs w:val="28"/>
        </w:rPr>
        <w:t>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ділянки, що перебуває у її власності цільове призначення якої змінюється з «</w:t>
      </w:r>
      <w:r w:rsidR="00912B40">
        <w:rPr>
          <w:sz w:val="28"/>
          <w:szCs w:val="28"/>
        </w:rPr>
        <w:t>для ведення особистого селянського господарства (код згідно КВЦПЗД – 01.03</w:t>
      </w:r>
      <w:r>
        <w:rPr>
          <w:sz w:val="28"/>
          <w:szCs w:val="28"/>
        </w:rPr>
        <w:t>)</w:t>
      </w:r>
      <w:r w:rsidR="00912B40">
        <w:rPr>
          <w:sz w:val="28"/>
          <w:szCs w:val="28"/>
        </w:rPr>
        <w:t>»</w:t>
      </w:r>
      <w:r>
        <w:rPr>
          <w:sz w:val="28"/>
          <w:szCs w:val="28"/>
        </w:rPr>
        <w:t xml:space="preserve"> на «для будівництва та обслуговування будівель торгівлі»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Сонячна, 3</w:t>
      </w:r>
      <w:r w:rsidR="00774EFD" w:rsidRPr="001D400F">
        <w:rPr>
          <w:sz w:val="28"/>
          <w:szCs w:val="28"/>
        </w:rPr>
        <w:t xml:space="preserve"> в межах м. Нова Одеса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8E3BE3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8E3BE3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8E3BE3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до відведення земельної ділянки, що перебуває у власності гр. України Васильєвої Олени Олександрівни цільове призначення якої змінюється 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 w:rsidR="00793CA9">
        <w:rPr>
          <w:rFonts w:ascii="Times New Roman" w:hAnsi="Times New Roman"/>
          <w:color w:val="000000"/>
          <w:sz w:val="28"/>
          <w:szCs w:val="28"/>
        </w:rPr>
        <w:t>)» на «для будівництва та обслуговування будівель торгівлі (код згідно КВЦПЗД – 03.07)» за адресою: Миколаївська область, Миколаївський район, м. Нова Одеса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, вул. Сонячна, 3.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7F4" w:rsidRDefault="004977F4" w:rsidP="008E3BE3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>. Змінити цільове призначення земельної ділянки площею 0,</w:t>
      </w:r>
      <w:r w:rsidR="00912B40">
        <w:rPr>
          <w:rFonts w:ascii="Times New Roman" w:hAnsi="Times New Roman"/>
          <w:sz w:val="28"/>
          <w:szCs w:val="28"/>
        </w:rPr>
        <w:t>0600</w:t>
      </w:r>
      <w:r w:rsidR="00774EFD">
        <w:rPr>
          <w:rFonts w:ascii="Times New Roman" w:hAnsi="Times New Roman"/>
          <w:sz w:val="28"/>
          <w:szCs w:val="28"/>
        </w:rPr>
        <w:t xml:space="preserve"> га (кадастровий номер - </w:t>
      </w:r>
      <w:r w:rsidR="00774EFD">
        <w:rPr>
          <w:rFonts w:ascii="Times New Roman" w:hAnsi="Times New Roman"/>
          <w:color w:val="000000"/>
          <w:sz w:val="28"/>
          <w:szCs w:val="28"/>
        </w:rPr>
        <w:t>4824810100:0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>:02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>:000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гр. Васильєвої О.О. з «для </w:t>
      </w:r>
      <w:r w:rsidR="00912B40">
        <w:rPr>
          <w:rFonts w:ascii="Times New Roman" w:hAnsi="Times New Roman"/>
          <w:color w:val="000000"/>
          <w:sz w:val="28"/>
          <w:szCs w:val="28"/>
        </w:rPr>
        <w:t>ведення особистого селянського господарства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12B4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)» на «для будівництва та обслуговування будівель торгівлі (код згідно КВЦПЗД – 03.07)» за адресою: Миколаївська область, Миколаївський район, м. Нова Одеса, вул. Сонячна, 3</w:t>
      </w:r>
      <w:r w:rsidR="00774EFD">
        <w:rPr>
          <w:rFonts w:ascii="Times New Roman" w:hAnsi="Times New Roman"/>
          <w:color w:val="000000"/>
          <w:sz w:val="28"/>
          <w:szCs w:val="28"/>
        </w:rPr>
        <w:t>.</w:t>
      </w:r>
    </w:p>
    <w:p w:rsidR="00774EFD" w:rsidRDefault="004977F4" w:rsidP="008E3BE3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Васильєвій О.О. 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8E3B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r>
        <w:rPr>
          <w:rFonts w:ascii="Times New Roman" w:hAnsi="Times New Roman"/>
          <w:color w:val="000000"/>
          <w:sz w:val="28"/>
          <w:szCs w:val="28"/>
        </w:rPr>
        <w:t>Васильєвій О.О.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с. 91 Земельного кодексу України.</w:t>
      </w:r>
    </w:p>
    <w:p w:rsidR="00774EFD" w:rsidRPr="00491BD6" w:rsidRDefault="007B7211" w:rsidP="008E3B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74EFD" w:rsidRDefault="00774EFD" w:rsidP="008E3B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8E3B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BE3" w:rsidRPr="00491BD6" w:rsidRDefault="008E3BE3" w:rsidP="008E3B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2F4" w:rsidRPr="008E3BE3" w:rsidRDefault="008E3BE3" w:rsidP="008E3BE3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09734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0B88"/>
    <w:rsid w:val="000130AB"/>
    <w:rsid w:val="00015158"/>
    <w:rsid w:val="00067A4E"/>
    <w:rsid w:val="00097346"/>
    <w:rsid w:val="000D3FB3"/>
    <w:rsid w:val="000E7BF6"/>
    <w:rsid w:val="0012765D"/>
    <w:rsid w:val="00191708"/>
    <w:rsid w:val="00200EA2"/>
    <w:rsid w:val="00226C0A"/>
    <w:rsid w:val="00265EF3"/>
    <w:rsid w:val="002B016C"/>
    <w:rsid w:val="00301170"/>
    <w:rsid w:val="003303E7"/>
    <w:rsid w:val="003A336B"/>
    <w:rsid w:val="003B2CFB"/>
    <w:rsid w:val="003D5BAE"/>
    <w:rsid w:val="003D60FB"/>
    <w:rsid w:val="00402BAF"/>
    <w:rsid w:val="004079DA"/>
    <w:rsid w:val="004150CC"/>
    <w:rsid w:val="0044285B"/>
    <w:rsid w:val="00454CD5"/>
    <w:rsid w:val="00466B91"/>
    <w:rsid w:val="004977F4"/>
    <w:rsid w:val="004A0B88"/>
    <w:rsid w:val="004A7ABF"/>
    <w:rsid w:val="004B578F"/>
    <w:rsid w:val="004D1B79"/>
    <w:rsid w:val="0050123B"/>
    <w:rsid w:val="00545C4D"/>
    <w:rsid w:val="005550C3"/>
    <w:rsid w:val="005662F4"/>
    <w:rsid w:val="005A2C7A"/>
    <w:rsid w:val="005A76EA"/>
    <w:rsid w:val="005B5D7D"/>
    <w:rsid w:val="005E2EAE"/>
    <w:rsid w:val="005F302A"/>
    <w:rsid w:val="006005AC"/>
    <w:rsid w:val="00605686"/>
    <w:rsid w:val="00631ACE"/>
    <w:rsid w:val="00651CA8"/>
    <w:rsid w:val="006E132C"/>
    <w:rsid w:val="006E1A3C"/>
    <w:rsid w:val="00722658"/>
    <w:rsid w:val="00757600"/>
    <w:rsid w:val="0076218B"/>
    <w:rsid w:val="00774EFD"/>
    <w:rsid w:val="00792E39"/>
    <w:rsid w:val="00793CA9"/>
    <w:rsid w:val="007B7211"/>
    <w:rsid w:val="007E7EA5"/>
    <w:rsid w:val="00894875"/>
    <w:rsid w:val="008972BF"/>
    <w:rsid w:val="008D524A"/>
    <w:rsid w:val="008D5ECE"/>
    <w:rsid w:val="008E1C22"/>
    <w:rsid w:val="008E3BE3"/>
    <w:rsid w:val="00901E10"/>
    <w:rsid w:val="00912B40"/>
    <w:rsid w:val="00935E72"/>
    <w:rsid w:val="00974F7F"/>
    <w:rsid w:val="00993F1B"/>
    <w:rsid w:val="009D128F"/>
    <w:rsid w:val="00A21B74"/>
    <w:rsid w:val="00A76279"/>
    <w:rsid w:val="00AB7189"/>
    <w:rsid w:val="00B026B1"/>
    <w:rsid w:val="00B511A7"/>
    <w:rsid w:val="00B8295C"/>
    <w:rsid w:val="00BC1561"/>
    <w:rsid w:val="00BC4298"/>
    <w:rsid w:val="00C0188B"/>
    <w:rsid w:val="00C072F1"/>
    <w:rsid w:val="00C32AA0"/>
    <w:rsid w:val="00C4395F"/>
    <w:rsid w:val="00C856C1"/>
    <w:rsid w:val="00C90295"/>
    <w:rsid w:val="00C940AB"/>
    <w:rsid w:val="00CD6881"/>
    <w:rsid w:val="00D11C92"/>
    <w:rsid w:val="00D62FD6"/>
    <w:rsid w:val="00D6669A"/>
    <w:rsid w:val="00DD1A3F"/>
    <w:rsid w:val="00E036B5"/>
    <w:rsid w:val="00E4059F"/>
    <w:rsid w:val="00E4644F"/>
    <w:rsid w:val="00E77EAC"/>
    <w:rsid w:val="00F02A7C"/>
    <w:rsid w:val="00F03B0D"/>
    <w:rsid w:val="00F04146"/>
    <w:rsid w:val="00F121F2"/>
    <w:rsid w:val="00F172C7"/>
    <w:rsid w:val="00FB4CD7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7E6F-56E3-4738-AEFD-D7F1C65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10</cp:revision>
  <cp:lastPrinted>2023-08-22T13:53:00Z</cp:lastPrinted>
  <dcterms:created xsi:type="dcterms:W3CDTF">2023-08-16T06:36:00Z</dcterms:created>
  <dcterms:modified xsi:type="dcterms:W3CDTF">2023-08-22T13:54:00Z</dcterms:modified>
</cp:coreProperties>
</file>