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55F4" w14:textId="1240AF26" w:rsidR="00C05D9B" w:rsidRDefault="00BD0056" w:rsidP="00C05D9B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568C0671" wp14:editId="5109AE99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2B590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9EE014B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31752A36" w14:textId="08F83905" w:rsidR="00C05D9B" w:rsidRDefault="00C05D9B" w:rsidP="00C05D9B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35B029B7" w14:textId="77777777" w:rsidR="0077284E" w:rsidRDefault="0077284E" w:rsidP="00C05D9B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394BF7FF" w14:textId="77777777" w:rsidR="00C05D9B" w:rsidRPr="00F20A11" w:rsidRDefault="00C05D9B" w:rsidP="00C05D9B">
      <w:pPr>
        <w:pStyle w:val="a3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3275B30D" w14:textId="77777777" w:rsidR="00C05D9B" w:rsidRPr="00F20A11" w:rsidRDefault="00C05D9B" w:rsidP="00C05D9B">
      <w:pPr>
        <w:pStyle w:val="a3"/>
      </w:pPr>
    </w:p>
    <w:p w14:paraId="6862C326" w14:textId="25FB5247" w:rsidR="00C05D9B" w:rsidRPr="00DE3091" w:rsidRDefault="00C05D9B" w:rsidP="00C05D9B">
      <w:pPr>
        <w:pStyle w:val="a3"/>
        <w:tabs>
          <w:tab w:val="left" w:pos="7728"/>
          <w:tab w:val="left" w:pos="9533"/>
        </w:tabs>
        <w:spacing w:before="89"/>
      </w:pPr>
      <w:r>
        <w:t xml:space="preserve"> </w:t>
      </w:r>
      <w:r w:rsidR="00DF206E">
        <w:t>11</w:t>
      </w:r>
      <w:r w:rsidR="0048528C">
        <w:t xml:space="preserve"> </w:t>
      </w:r>
      <w:r w:rsidR="00DF206E">
        <w:t>вересня</w:t>
      </w:r>
      <w:r w:rsidRPr="00863A1B">
        <w:t xml:space="preserve"> </w:t>
      </w:r>
      <w:r w:rsidRPr="00863A1B">
        <w:rPr>
          <w:lang w:val="ru-RU"/>
        </w:rPr>
        <w:t>202</w:t>
      </w:r>
      <w:r w:rsidR="0086746E">
        <w:rPr>
          <w:lang w:val="ru-RU"/>
        </w:rPr>
        <w:t>3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DF206E">
        <w:t>90</w:t>
      </w:r>
    </w:p>
    <w:p w14:paraId="2FE5894F" w14:textId="77777777" w:rsidR="00C05D9B" w:rsidRPr="00FF25B9" w:rsidRDefault="00C05D9B" w:rsidP="00C05D9B">
      <w:pPr>
        <w:pStyle w:val="a3"/>
        <w:spacing w:line="20" w:lineRule="exact"/>
        <w:ind w:left="191"/>
        <w:rPr>
          <w:sz w:val="23"/>
        </w:rPr>
      </w:pPr>
      <w:r w:rsidRPr="00FF25B9">
        <w:rPr>
          <w:sz w:val="23"/>
        </w:rPr>
        <w:t>_______________</w:t>
      </w:r>
    </w:p>
    <w:p w14:paraId="13D162E2" w14:textId="77777777" w:rsidR="00C05D9B" w:rsidRDefault="00C05D9B" w:rsidP="00C05D9B">
      <w:pPr>
        <w:spacing w:after="30"/>
        <w:rPr>
          <w:b/>
          <w:sz w:val="28"/>
          <w:szCs w:val="28"/>
        </w:rPr>
      </w:pPr>
    </w:p>
    <w:p w14:paraId="60F0A270" w14:textId="4F68B552" w:rsidR="009A4DEA" w:rsidRPr="00DF206E" w:rsidRDefault="00676620" w:rsidP="00DF206E">
      <w:pPr>
        <w:ind w:right="5466"/>
        <w:rPr>
          <w:sz w:val="28"/>
          <w:szCs w:val="28"/>
        </w:rPr>
      </w:pPr>
      <w:r>
        <w:rPr>
          <w:sz w:val="28"/>
          <w:szCs w:val="28"/>
        </w:rPr>
        <w:t xml:space="preserve">Про створення </w:t>
      </w:r>
      <w:r w:rsidR="00DF206E">
        <w:rPr>
          <w:sz w:val="28"/>
          <w:szCs w:val="28"/>
        </w:rPr>
        <w:t>Ради</w:t>
      </w:r>
      <w:r w:rsidR="00DF206E" w:rsidRPr="00DF206E">
        <w:rPr>
          <w:sz w:val="28"/>
          <w:szCs w:val="28"/>
        </w:rPr>
        <w:t xml:space="preserve"> з питань внутрішньо переміщених осіб</w:t>
      </w:r>
    </w:p>
    <w:p w14:paraId="3DA6B256" w14:textId="77777777" w:rsidR="009A4DEA" w:rsidRPr="00DF206E" w:rsidRDefault="009A4DEA" w:rsidP="009A4DEA">
      <w:pPr>
        <w:ind w:right="5466"/>
        <w:rPr>
          <w:sz w:val="28"/>
          <w:szCs w:val="28"/>
        </w:rPr>
      </w:pPr>
    </w:p>
    <w:p w14:paraId="7BDE7205" w14:textId="7A6ECD31" w:rsidR="00C05D9B" w:rsidRPr="00DB21E0" w:rsidRDefault="00C05D9B" w:rsidP="00DB21E0">
      <w:pPr>
        <w:pStyle w:val="ab"/>
        <w:jc w:val="both"/>
        <w:rPr>
          <w:rFonts w:ascii="Times New Roman" w:hAnsi="Times New Roman"/>
          <w:b w:val="0"/>
          <w:sz w:val="28"/>
          <w:szCs w:val="28"/>
        </w:rPr>
      </w:pPr>
      <w:r w:rsidRPr="008D3D7B">
        <w:rPr>
          <w:sz w:val="28"/>
          <w:szCs w:val="28"/>
        </w:rPr>
        <w:t xml:space="preserve">     </w:t>
      </w:r>
      <w:r w:rsidR="009A4DEA" w:rsidRPr="00DB21E0">
        <w:rPr>
          <w:rFonts w:ascii="Times New Roman" w:hAnsi="Times New Roman"/>
          <w:b w:val="0"/>
          <w:color w:val="1D1D1B"/>
          <w:sz w:val="28"/>
          <w:szCs w:val="28"/>
          <w:bdr w:val="none" w:sz="0" w:space="0" w:color="auto" w:frame="1"/>
        </w:rPr>
        <w:t>Керуючись статтями 52, 59 Закону України «Про місцеве самоврядування в Україні», </w:t>
      </w:r>
      <w:r w:rsidR="009A4DEA" w:rsidRPr="00DB21E0">
        <w:rPr>
          <w:rFonts w:ascii="Times New Roman" w:hAnsi="Times New Roman"/>
          <w:b w:val="0"/>
          <w:color w:val="1A1A1A"/>
          <w:spacing w:val="5"/>
          <w:sz w:val="28"/>
          <w:szCs w:val="28"/>
          <w:bdr w:val="none" w:sz="0" w:space="0" w:color="auto" w:frame="1"/>
          <w:shd w:val="clear" w:color="auto" w:fill="FFFFFF"/>
        </w:rPr>
        <w:t> Законом України «Про правовий режим воєнного стану», Указом Президента України від 24 лютого 2022 року № 64/2022 «Про введення воєнного стану в Україні», із змінами та доповненнями</w:t>
      </w:r>
      <w:r w:rsidR="00DB21E0" w:rsidRPr="00DB21E0">
        <w:rPr>
          <w:rFonts w:ascii="Times New Roman" w:hAnsi="Times New Roman"/>
          <w:b w:val="0"/>
          <w:color w:val="1A1A1A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,  </w:t>
      </w:r>
      <w:r w:rsidR="00831311">
        <w:rPr>
          <w:rFonts w:ascii="Times New Roman" w:hAnsi="Times New Roman"/>
          <w:b w:val="0"/>
          <w:sz w:val="28"/>
          <w:szCs w:val="28"/>
        </w:rPr>
        <w:t>постановою Кабінету Міністрів України від 04 серпня 2023 р. №812 «Про затвердження Т</w:t>
      </w:r>
      <w:r w:rsidR="00DB21E0" w:rsidRPr="00DB21E0">
        <w:rPr>
          <w:rFonts w:ascii="Times New Roman" w:hAnsi="Times New Roman"/>
          <w:b w:val="0"/>
          <w:sz w:val="28"/>
          <w:szCs w:val="28"/>
        </w:rPr>
        <w:t>ипов</w:t>
      </w:r>
      <w:r w:rsidR="00831311">
        <w:rPr>
          <w:rFonts w:ascii="Times New Roman" w:hAnsi="Times New Roman"/>
          <w:b w:val="0"/>
          <w:sz w:val="28"/>
          <w:szCs w:val="28"/>
        </w:rPr>
        <w:t>ого</w:t>
      </w:r>
      <w:r w:rsidR="00DB21E0" w:rsidRPr="00DB21E0">
        <w:rPr>
          <w:rFonts w:ascii="Times New Roman" w:hAnsi="Times New Roman"/>
          <w:b w:val="0"/>
          <w:sz w:val="28"/>
          <w:szCs w:val="28"/>
        </w:rPr>
        <w:t xml:space="preserve"> положенням про Раду з питань внутрішньо переміщених осіб</w:t>
      </w:r>
      <w:r w:rsidR="00831311">
        <w:rPr>
          <w:rFonts w:ascii="Times New Roman" w:hAnsi="Times New Roman"/>
          <w:b w:val="0"/>
          <w:sz w:val="28"/>
          <w:szCs w:val="28"/>
        </w:rPr>
        <w:t xml:space="preserve">» </w:t>
      </w:r>
      <w:r w:rsidR="009A4DEA" w:rsidRPr="00DB21E0">
        <w:rPr>
          <w:rFonts w:ascii="Times New Roman" w:hAnsi="Times New Roman"/>
          <w:b w:val="0"/>
          <w:color w:val="1A1A1A"/>
          <w:spacing w:val="5"/>
          <w:sz w:val="28"/>
          <w:szCs w:val="28"/>
          <w:bdr w:val="none" w:sz="0" w:space="0" w:color="auto" w:frame="1"/>
          <w:shd w:val="clear" w:color="auto" w:fill="FFFFFF"/>
        </w:rPr>
        <w:t>та  з  метою вирішення питань, пов’язаних із реалізацією державної політики у сфері захисту прав внутрішньо переміщених осіб</w:t>
      </w:r>
    </w:p>
    <w:p w14:paraId="1FC91AC6" w14:textId="77777777" w:rsidR="00C05D9B" w:rsidRDefault="00C05D9B" w:rsidP="00C05D9B">
      <w:pPr>
        <w:spacing w:after="30"/>
        <w:jc w:val="both"/>
        <w:rPr>
          <w:b/>
          <w:sz w:val="28"/>
          <w:szCs w:val="28"/>
        </w:rPr>
      </w:pPr>
    </w:p>
    <w:p w14:paraId="0114DDD9" w14:textId="77777777" w:rsidR="00C05D9B" w:rsidRDefault="00C05D9B" w:rsidP="00C05D9B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188F7EFD" w14:textId="77777777" w:rsidR="00C05D9B" w:rsidRPr="008D3D7B" w:rsidRDefault="00C05D9B" w:rsidP="00C05D9B">
      <w:pPr>
        <w:jc w:val="both"/>
        <w:rPr>
          <w:sz w:val="28"/>
          <w:szCs w:val="28"/>
        </w:rPr>
      </w:pPr>
    </w:p>
    <w:p w14:paraId="4A65ECC9" w14:textId="658B7C7D" w:rsidR="00D96E44" w:rsidRDefault="008237A7" w:rsidP="00C05D9B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</w:t>
      </w:r>
      <w:r w:rsidR="00B2675F">
        <w:rPr>
          <w:sz w:val="28"/>
          <w:szCs w:val="28"/>
        </w:rPr>
        <w:t>Р</w:t>
      </w:r>
      <w:r>
        <w:rPr>
          <w:sz w:val="28"/>
          <w:szCs w:val="28"/>
        </w:rPr>
        <w:t xml:space="preserve">аду з питань </w:t>
      </w:r>
      <w:r w:rsidR="00B2675F">
        <w:rPr>
          <w:sz w:val="28"/>
          <w:szCs w:val="28"/>
        </w:rPr>
        <w:t>внутрішньо переміщених осіб</w:t>
      </w:r>
      <w:r w:rsidR="0045338B">
        <w:rPr>
          <w:sz w:val="28"/>
          <w:szCs w:val="28"/>
        </w:rPr>
        <w:t>.</w:t>
      </w:r>
    </w:p>
    <w:p w14:paraId="27D67A24" w14:textId="6C2A66C0" w:rsidR="00081B9D" w:rsidRPr="00C40B06" w:rsidRDefault="00D35F1B" w:rsidP="00081B9D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Положення про </w:t>
      </w:r>
      <w:r w:rsidR="00B2675F">
        <w:rPr>
          <w:sz w:val="28"/>
          <w:szCs w:val="28"/>
        </w:rPr>
        <w:t>Раду з питань внутрішньо переміщених осіб</w:t>
      </w:r>
      <w:r>
        <w:rPr>
          <w:sz w:val="28"/>
          <w:szCs w:val="28"/>
        </w:rPr>
        <w:t xml:space="preserve"> (додаток 1)</w:t>
      </w:r>
      <w:r w:rsidR="00081B9D">
        <w:rPr>
          <w:sz w:val="28"/>
          <w:szCs w:val="28"/>
        </w:rPr>
        <w:t>.</w:t>
      </w:r>
    </w:p>
    <w:p w14:paraId="54632817" w14:textId="188AE099" w:rsidR="008E0CB9" w:rsidRDefault="008E0CB9" w:rsidP="008E0CB9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склад </w:t>
      </w:r>
      <w:r w:rsidR="00B2675F">
        <w:rPr>
          <w:sz w:val="28"/>
          <w:szCs w:val="28"/>
        </w:rPr>
        <w:t xml:space="preserve">Ради з питань внутрішньо переміщених осіб </w:t>
      </w:r>
      <w:r>
        <w:rPr>
          <w:sz w:val="28"/>
          <w:szCs w:val="28"/>
        </w:rPr>
        <w:t xml:space="preserve">  (додаток 2).</w:t>
      </w:r>
    </w:p>
    <w:p w14:paraId="04CCD79D" w14:textId="423CE645" w:rsidR="00B2675F" w:rsidRPr="00B2675F" w:rsidRDefault="00B2675F" w:rsidP="00B2675F">
      <w:pPr>
        <w:widowControl/>
        <w:numPr>
          <w:ilvl w:val="0"/>
          <w:numId w:val="17"/>
        </w:numPr>
        <w:tabs>
          <w:tab w:val="clear" w:pos="360"/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В</w:t>
      </w:r>
      <w:r w:rsidRPr="00B2675F">
        <w:rPr>
          <w:color w:val="1D1D1B"/>
          <w:sz w:val="28"/>
          <w:szCs w:val="28"/>
          <w:shd w:val="clear" w:color="auto" w:fill="FFFFFF"/>
        </w:rPr>
        <w:t>изнати таким, що втратило чинність, розпорядження</w:t>
      </w:r>
      <w:r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zCs w:val="28"/>
          <w:shd w:val="clear" w:color="auto" w:fill="FFFFFF"/>
        </w:rPr>
        <w:t>Новоодеського</w:t>
      </w:r>
      <w:proofErr w:type="spellEnd"/>
      <w:r>
        <w:rPr>
          <w:color w:val="1D1D1B"/>
          <w:sz w:val="28"/>
          <w:szCs w:val="28"/>
          <w:shd w:val="clear" w:color="auto" w:fill="FFFFFF"/>
        </w:rPr>
        <w:t xml:space="preserve"> міського голови від 22 березня 2023 року №36 «Про створення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Координаційної ради</w:t>
      </w:r>
      <w:r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питань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взаємодії з </w:t>
      </w:r>
      <w:r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внутрішньо переміщени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</w:t>
      </w:r>
      <w:r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ами».</w:t>
      </w:r>
    </w:p>
    <w:p w14:paraId="5A059B80" w14:textId="77777777" w:rsidR="00AE6A34" w:rsidRDefault="00C05D9B" w:rsidP="00AE6A34">
      <w:pPr>
        <w:pStyle w:val="a5"/>
        <w:widowControl/>
        <w:numPr>
          <w:ilvl w:val="0"/>
          <w:numId w:val="17"/>
        </w:numPr>
        <w:tabs>
          <w:tab w:val="clear" w:pos="360"/>
          <w:tab w:val="num" w:pos="2148"/>
        </w:tabs>
        <w:autoSpaceDE/>
        <w:autoSpaceDN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A34">
        <w:rPr>
          <w:sz w:val="28"/>
          <w:szCs w:val="28"/>
        </w:rPr>
        <w:t xml:space="preserve">Контроль       за  виконанням цього       розпорядження       покласти на  </w:t>
      </w:r>
    </w:p>
    <w:p w14:paraId="242B5398" w14:textId="77777777" w:rsidR="00AE6A34" w:rsidRPr="001A60A3" w:rsidRDefault="00AE6A34" w:rsidP="00AE6A34">
      <w:pPr>
        <w:jc w:val="both"/>
        <w:rPr>
          <w:sz w:val="28"/>
          <w:szCs w:val="28"/>
        </w:rPr>
      </w:pPr>
      <w:r w:rsidRPr="001A60A3">
        <w:rPr>
          <w:sz w:val="28"/>
          <w:szCs w:val="28"/>
        </w:rPr>
        <w:t>керуючого справами виконавчого комітету міської ради Чубука Г.П.</w:t>
      </w:r>
    </w:p>
    <w:p w14:paraId="2D32BCBF" w14:textId="77777777" w:rsidR="00AE6A34" w:rsidRDefault="00AE6A34" w:rsidP="00AE6A34">
      <w:pPr>
        <w:jc w:val="center"/>
        <w:rPr>
          <w:sz w:val="28"/>
          <w:szCs w:val="28"/>
        </w:rPr>
      </w:pPr>
    </w:p>
    <w:p w14:paraId="2E9B7739" w14:textId="1E73C2D1" w:rsidR="00C05D9B" w:rsidRDefault="00C05D9B" w:rsidP="00AE6A34">
      <w:pPr>
        <w:pStyle w:val="a5"/>
        <w:widowControl/>
        <w:autoSpaceDE/>
        <w:autoSpaceDN/>
        <w:ind w:left="1080" w:firstLine="0"/>
        <w:contextualSpacing/>
        <w:rPr>
          <w:sz w:val="28"/>
          <w:szCs w:val="28"/>
        </w:rPr>
      </w:pPr>
    </w:p>
    <w:p w14:paraId="63196D3F" w14:textId="77777777" w:rsidR="008E0CB9" w:rsidRDefault="008E0CB9" w:rsidP="008E0CB9">
      <w:pPr>
        <w:pStyle w:val="a5"/>
        <w:widowControl/>
        <w:autoSpaceDE/>
        <w:autoSpaceDN/>
        <w:ind w:left="1080" w:firstLine="0"/>
        <w:contextualSpacing/>
        <w:rPr>
          <w:sz w:val="28"/>
          <w:szCs w:val="28"/>
        </w:rPr>
      </w:pPr>
    </w:p>
    <w:p w14:paraId="1D398F5D" w14:textId="77777777" w:rsidR="00C05D9B" w:rsidRDefault="00C05D9B" w:rsidP="00C05D9B">
      <w:pPr>
        <w:jc w:val="center"/>
        <w:rPr>
          <w:sz w:val="28"/>
          <w:szCs w:val="28"/>
        </w:rPr>
      </w:pPr>
    </w:p>
    <w:p w14:paraId="443DAB77" w14:textId="77777777" w:rsidR="00C05D9B" w:rsidRDefault="00C05D9B" w:rsidP="00C05D9B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Олександр ПОЛЯКОВ</w:t>
      </w:r>
    </w:p>
    <w:p w14:paraId="34F30D8A" w14:textId="423D3476" w:rsidR="00C05D9B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</w:t>
      </w:r>
    </w:p>
    <w:p w14:paraId="41126AAF" w14:textId="7A9390EA" w:rsidR="0077284E" w:rsidRDefault="0077284E" w:rsidP="003361DE">
      <w:pPr>
        <w:pStyle w:val="a3"/>
        <w:rPr>
          <w:sz w:val="27"/>
          <w:szCs w:val="22"/>
        </w:rPr>
      </w:pPr>
    </w:p>
    <w:p w14:paraId="0A2B5CF1" w14:textId="3C994DD0" w:rsidR="0077284E" w:rsidRDefault="0077284E" w:rsidP="003361DE">
      <w:pPr>
        <w:pStyle w:val="a3"/>
        <w:rPr>
          <w:sz w:val="27"/>
          <w:szCs w:val="22"/>
        </w:rPr>
      </w:pPr>
    </w:p>
    <w:p w14:paraId="604AEA3F" w14:textId="350949E1" w:rsidR="0077284E" w:rsidRDefault="0077284E" w:rsidP="003361DE">
      <w:pPr>
        <w:pStyle w:val="a3"/>
        <w:rPr>
          <w:sz w:val="27"/>
          <w:szCs w:val="22"/>
        </w:rPr>
      </w:pPr>
    </w:p>
    <w:p w14:paraId="40641228" w14:textId="5A196511" w:rsidR="0077284E" w:rsidRDefault="0077284E" w:rsidP="003361DE">
      <w:pPr>
        <w:pStyle w:val="a3"/>
        <w:rPr>
          <w:sz w:val="27"/>
          <w:szCs w:val="22"/>
        </w:rPr>
      </w:pPr>
    </w:p>
    <w:p w14:paraId="1B472388" w14:textId="132AD088" w:rsidR="0077284E" w:rsidRDefault="0077284E" w:rsidP="003361DE">
      <w:pPr>
        <w:pStyle w:val="a3"/>
        <w:rPr>
          <w:sz w:val="27"/>
          <w:szCs w:val="22"/>
        </w:rPr>
      </w:pPr>
    </w:p>
    <w:p w14:paraId="6C8EA6C1" w14:textId="37A0208B" w:rsidR="0077284E" w:rsidRDefault="0077284E" w:rsidP="003361DE">
      <w:pPr>
        <w:pStyle w:val="a3"/>
        <w:rPr>
          <w:sz w:val="27"/>
          <w:szCs w:val="22"/>
        </w:rPr>
      </w:pPr>
    </w:p>
    <w:p w14:paraId="150D33AA" w14:textId="3683B8F4" w:rsidR="0077284E" w:rsidRDefault="0077284E" w:rsidP="003361DE">
      <w:pPr>
        <w:pStyle w:val="a3"/>
        <w:rPr>
          <w:sz w:val="27"/>
          <w:szCs w:val="22"/>
        </w:rPr>
      </w:pPr>
    </w:p>
    <w:p w14:paraId="4B9A6DF9" w14:textId="77777777" w:rsidR="00BC0944" w:rsidRDefault="00430C73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lastRenderedPageBreak/>
        <w:t xml:space="preserve">                                                                                             </w:t>
      </w:r>
    </w:p>
    <w:p w14:paraId="29E0BA68" w14:textId="77777777" w:rsidR="008E0CB9" w:rsidRDefault="00BC0944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</w:t>
      </w:r>
    </w:p>
    <w:p w14:paraId="18D4CCC9" w14:textId="66FC8B85" w:rsidR="008E0CB9" w:rsidRDefault="008E0CB9" w:rsidP="008E0CB9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Додаток 1</w:t>
      </w:r>
    </w:p>
    <w:p w14:paraId="78714B91" w14:textId="06F2BA97" w:rsidR="003361DE" w:rsidRPr="003361DE" w:rsidRDefault="008E0CB9" w:rsidP="008E0CB9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</w:t>
      </w:r>
      <w:r w:rsidR="00BC0944">
        <w:rPr>
          <w:sz w:val="27"/>
          <w:szCs w:val="22"/>
        </w:rPr>
        <w:t xml:space="preserve"> </w:t>
      </w:r>
      <w:r w:rsidR="00430C73">
        <w:rPr>
          <w:sz w:val="27"/>
          <w:szCs w:val="22"/>
        </w:rPr>
        <w:t xml:space="preserve">  </w:t>
      </w:r>
      <w:r w:rsidR="003361DE" w:rsidRPr="003361DE">
        <w:rPr>
          <w:sz w:val="27"/>
          <w:szCs w:val="22"/>
        </w:rPr>
        <w:t>Затверджено</w:t>
      </w:r>
    </w:p>
    <w:p w14:paraId="0D324784" w14:textId="6AEAA16F" w:rsidR="003361DE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="008A421F">
        <w:rPr>
          <w:sz w:val="27"/>
          <w:szCs w:val="22"/>
        </w:rPr>
        <w:t>Р</w:t>
      </w:r>
      <w:r w:rsidRPr="003361DE">
        <w:rPr>
          <w:sz w:val="27"/>
          <w:szCs w:val="22"/>
        </w:rPr>
        <w:t xml:space="preserve">озпорядження міського </w:t>
      </w:r>
    </w:p>
    <w:p w14:paraId="2D6CE188" w14:textId="4C1B2214" w:rsidR="003361DE" w:rsidRPr="003361DE" w:rsidRDefault="003361DE" w:rsidP="003361DE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 w:rsidR="00C05D9B">
        <w:rPr>
          <w:sz w:val="27"/>
          <w:szCs w:val="22"/>
        </w:rPr>
        <w:t xml:space="preserve"> </w:t>
      </w:r>
      <w:r w:rsidR="006945BD">
        <w:rPr>
          <w:sz w:val="27"/>
          <w:szCs w:val="22"/>
        </w:rPr>
        <w:t>11</w:t>
      </w:r>
      <w:r w:rsidR="00C05D9B">
        <w:rPr>
          <w:sz w:val="27"/>
          <w:szCs w:val="22"/>
        </w:rPr>
        <w:t>.</w:t>
      </w:r>
      <w:r w:rsidR="0077284E">
        <w:rPr>
          <w:sz w:val="27"/>
          <w:szCs w:val="22"/>
        </w:rPr>
        <w:t>0</w:t>
      </w:r>
      <w:r w:rsidR="006945BD">
        <w:rPr>
          <w:sz w:val="27"/>
          <w:szCs w:val="22"/>
        </w:rPr>
        <w:t>9</w:t>
      </w:r>
      <w:r w:rsidR="00C05D9B">
        <w:rPr>
          <w:sz w:val="27"/>
          <w:szCs w:val="22"/>
        </w:rPr>
        <w:t>.202</w:t>
      </w:r>
      <w:r w:rsidR="0077284E">
        <w:rPr>
          <w:sz w:val="27"/>
          <w:szCs w:val="22"/>
        </w:rPr>
        <w:t xml:space="preserve">3 </w:t>
      </w:r>
      <w:r w:rsidR="00C05D9B">
        <w:rPr>
          <w:sz w:val="27"/>
          <w:szCs w:val="22"/>
        </w:rPr>
        <w:t>№</w:t>
      </w:r>
      <w:r w:rsidR="006945BD">
        <w:rPr>
          <w:sz w:val="27"/>
          <w:szCs w:val="22"/>
        </w:rPr>
        <w:t>90</w:t>
      </w:r>
      <w:r w:rsidRPr="003361DE">
        <w:rPr>
          <w:sz w:val="27"/>
          <w:szCs w:val="22"/>
        </w:rPr>
        <w:t xml:space="preserve"> </w:t>
      </w:r>
    </w:p>
    <w:p w14:paraId="6C2D0BF1" w14:textId="77777777" w:rsidR="00554ECA" w:rsidRDefault="00554ECA">
      <w:pPr>
        <w:pStyle w:val="a3"/>
        <w:spacing w:before="9"/>
        <w:rPr>
          <w:sz w:val="26"/>
        </w:rPr>
      </w:pPr>
    </w:p>
    <w:p w14:paraId="58DDA12C" w14:textId="77777777" w:rsidR="00CA1E82" w:rsidRPr="003D5902" w:rsidRDefault="00CA1E82" w:rsidP="00CA1E82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  <w:r w:rsidRPr="003D590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ПОЛОЖЕННЯ</w:t>
      </w:r>
    </w:p>
    <w:p w14:paraId="5CD6B8CD" w14:textId="044EC951" w:rsidR="00CA1E82" w:rsidRDefault="00CA1E82" w:rsidP="006945BD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  <w:r w:rsidRPr="003D590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r w:rsidR="006945BD" w:rsidRPr="006945BD">
        <w:rPr>
          <w:b/>
          <w:sz w:val="28"/>
          <w:szCs w:val="28"/>
        </w:rPr>
        <w:t>Раду з питань внутрішньо переміщених осіб</w:t>
      </w:r>
      <w:r w:rsidRPr="003D5902">
        <w:rPr>
          <w:rFonts w:ascii="Arial" w:hAnsi="Arial" w:cs="Arial"/>
          <w:color w:val="1D1D1B"/>
          <w:sz w:val="26"/>
          <w:szCs w:val="26"/>
          <w:lang w:eastAsia="ru-RU"/>
        </w:rPr>
        <w:t> </w:t>
      </w:r>
    </w:p>
    <w:p w14:paraId="5D8DC9C4" w14:textId="77777777" w:rsidR="006945BD" w:rsidRPr="003D5902" w:rsidRDefault="006945BD" w:rsidP="006945BD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347C710E" w14:textId="5A99E762" w:rsidR="00CA1E82" w:rsidRPr="00AE6A34" w:rsidRDefault="00CA1E82" w:rsidP="00AE6A34">
      <w:pPr>
        <w:pStyle w:val="a5"/>
        <w:numPr>
          <w:ilvl w:val="0"/>
          <w:numId w:val="18"/>
        </w:num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6A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Загальні положення</w:t>
      </w:r>
    </w:p>
    <w:p w14:paraId="038D30E8" w14:textId="77777777" w:rsidR="00AE6A34" w:rsidRPr="00AE6A34" w:rsidRDefault="00AE6A34" w:rsidP="00AE6A34">
      <w:pPr>
        <w:pStyle w:val="a5"/>
        <w:shd w:val="clear" w:color="auto" w:fill="FFFFFF"/>
        <w:ind w:left="720" w:firstLine="0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0B6E72AE" w14:textId="603B7B56" w:rsidR="00FF68F2" w:rsidRDefault="0048556A" w:rsidP="0048556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FF68F2">
        <w:rPr>
          <w:sz w:val="28"/>
          <w:szCs w:val="28"/>
        </w:rPr>
        <w:t>Рада з питань внутрішньо переміщених осіб</w:t>
      </w:r>
      <w:r w:rsidR="00FF68F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(далі − </w:t>
      </w:r>
      <w:r w:rsidR="00FF68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ада) є консультативно-дорадчим органом, утвореним </w:t>
      </w:r>
      <w:r w:rsidR="00FF68F2" w:rsidRPr="003218B6">
        <w:rPr>
          <w:sz w:val="28"/>
          <w:szCs w:val="28"/>
        </w:rPr>
        <w:t>для участі у реалізації регіональної політики у сфері забезпечення та захисту прав та інтересів внутрішньо переміщених осіб, сприяння діяльності територіальних громад у розвитку ефективних механізмів їх адаптації та інтеграції.</w:t>
      </w:r>
    </w:p>
    <w:p w14:paraId="67A1077A" w14:textId="77777777" w:rsidR="0048556A" w:rsidRDefault="0048556A" w:rsidP="0048556A">
      <w:pPr>
        <w:shd w:val="clear" w:color="auto" w:fill="FFFFFF"/>
        <w:jc w:val="both"/>
        <w:rPr>
          <w:sz w:val="28"/>
          <w:szCs w:val="28"/>
        </w:rPr>
      </w:pPr>
    </w:p>
    <w:p w14:paraId="0C724FD9" w14:textId="5ED88D35" w:rsidR="00CA1E82" w:rsidRDefault="0048556A" w:rsidP="0048556A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FF68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Рада у св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оїй діяльності керується Конституці</w:t>
      </w:r>
      <w:r w:rsidR="00FF68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єю і законами України, указами 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Президента України, постановами Верховної Ради України, </w:t>
      </w:r>
      <w:r w:rsidR="00FF68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актами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Кабінету Міністрів України, рішеннями </w:t>
      </w:r>
      <w:r w:rsidR="00AE6A3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Новоодеської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міської ради, її виконавчого комітету, розпорядженнями міського голови, цим Положенням та іншими нормативно правовими актами</w:t>
      </w:r>
      <w:r w:rsidR="00FF68F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законодавства</w:t>
      </w:r>
      <w:r w:rsidR="00CA1E82" w:rsidRPr="003D5902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7B6EAE5" w14:textId="77777777" w:rsidR="0048556A" w:rsidRPr="003D5902" w:rsidRDefault="0048556A" w:rsidP="0048556A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7409BAFB" w14:textId="1F8A7E7E" w:rsidR="00D0481E" w:rsidRPr="00D0481E" w:rsidRDefault="0048556A" w:rsidP="0048556A">
      <w:pPr>
        <w:pStyle w:val="aa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     </w:t>
      </w:r>
      <w:r w:rsidR="00CA1E82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Діяльність </w:t>
      </w:r>
      <w:r w:rsidR="00FF68F2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>Р</w:t>
      </w:r>
      <w:r w:rsidR="00CA1E82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ади ґрунтується на принципах верховенства права, законності, гласності, прозорості, колегіальності, </w:t>
      </w:r>
      <w:r w:rsidR="00D0481E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гендерної </w:t>
      </w:r>
      <w:r w:rsidR="00CA1E82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>рівності</w:t>
      </w:r>
      <w:r w:rsidR="00D0481E" w:rsidRPr="00D0481E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 xml:space="preserve"> та</w:t>
      </w:r>
      <w:r w:rsidR="00D0481E" w:rsidRPr="00D0481E">
        <w:rPr>
          <w:rFonts w:ascii="Times New Roman" w:hAnsi="Times New Roman"/>
        </w:rPr>
        <w:t xml:space="preserve"> </w:t>
      </w:r>
      <w:proofErr w:type="spellStart"/>
      <w:r w:rsidR="00D0481E" w:rsidRPr="00D0481E">
        <w:rPr>
          <w:rFonts w:ascii="Times New Roman" w:hAnsi="Times New Roman"/>
          <w:sz w:val="28"/>
          <w:szCs w:val="28"/>
        </w:rPr>
        <w:t>інклюзивності</w:t>
      </w:r>
      <w:proofErr w:type="spellEnd"/>
      <w:r w:rsidR="00D0481E" w:rsidRPr="00D0481E">
        <w:rPr>
          <w:rFonts w:ascii="Times New Roman" w:hAnsi="Times New Roman"/>
          <w:sz w:val="28"/>
          <w:szCs w:val="28"/>
        </w:rPr>
        <w:t>.</w:t>
      </w:r>
    </w:p>
    <w:p w14:paraId="186E016A" w14:textId="5F302F30" w:rsidR="00CA1E82" w:rsidRPr="003D5902" w:rsidRDefault="00CA1E82" w:rsidP="0048556A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4F390138" w14:textId="2CFA62E1" w:rsidR="00CA1E82" w:rsidRDefault="00D0481E" w:rsidP="00AE6A34">
      <w:pPr>
        <w:pStyle w:val="a5"/>
        <w:numPr>
          <w:ilvl w:val="0"/>
          <w:numId w:val="18"/>
        </w:num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CA1E82" w:rsidRPr="00AE6A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авдання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A1E82" w:rsidRPr="00AE6A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ади</w:t>
      </w:r>
    </w:p>
    <w:p w14:paraId="1CB00FEE" w14:textId="295FEE29" w:rsidR="00831311" w:rsidRDefault="00831311" w:rsidP="00831311">
      <w:pPr>
        <w:pStyle w:val="a5"/>
        <w:shd w:val="clear" w:color="auto" w:fill="FFFFFF"/>
        <w:ind w:left="720" w:firstLine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040666C" w14:textId="57412AB5" w:rsidR="00831311" w:rsidRPr="00831311" w:rsidRDefault="00831311" w:rsidP="00831311">
      <w:pPr>
        <w:pStyle w:val="a5"/>
        <w:shd w:val="clear" w:color="auto" w:fill="FFFFFF"/>
        <w:ind w:left="720" w:firstLine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3131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Основними завданнями ради є:</w:t>
      </w:r>
    </w:p>
    <w:p w14:paraId="3C853C3D" w14:textId="5FAD9B24" w:rsidR="0048556A" w:rsidRPr="003218B6" w:rsidRDefault="00831311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556A" w:rsidRPr="003218B6">
        <w:rPr>
          <w:rFonts w:ascii="Times New Roman" w:hAnsi="Times New Roman"/>
          <w:sz w:val="28"/>
          <w:szCs w:val="28"/>
        </w:rPr>
        <w:t xml:space="preserve">прияння в реалізації громадянських і політичних прав внутрішньо переміщених осіб, залучення їх до процесу розроблення нормативних актів </w:t>
      </w:r>
      <w:r w:rsidR="0048556A">
        <w:rPr>
          <w:rFonts w:ascii="Times New Roman" w:hAnsi="Times New Roman"/>
          <w:sz w:val="28"/>
          <w:szCs w:val="28"/>
        </w:rPr>
        <w:t>т</w:t>
      </w:r>
      <w:r w:rsidR="0048556A" w:rsidRPr="003218B6">
        <w:rPr>
          <w:rFonts w:ascii="Times New Roman" w:hAnsi="Times New Roman"/>
          <w:sz w:val="28"/>
          <w:szCs w:val="28"/>
        </w:rPr>
        <w:t>а контрол</w:t>
      </w:r>
      <w:r w:rsidR="0048556A">
        <w:rPr>
          <w:rFonts w:ascii="Times New Roman" w:hAnsi="Times New Roman"/>
          <w:sz w:val="28"/>
          <w:szCs w:val="28"/>
        </w:rPr>
        <w:t xml:space="preserve">ю </w:t>
      </w:r>
      <w:r w:rsidR="0048556A" w:rsidRPr="003218B6">
        <w:rPr>
          <w:rFonts w:ascii="Times New Roman" w:hAnsi="Times New Roman"/>
          <w:sz w:val="28"/>
          <w:szCs w:val="28"/>
        </w:rPr>
        <w:t>за їх виконанням;</w:t>
      </w:r>
    </w:p>
    <w:p w14:paraId="5E64BA7D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сприяння забезпеченню і захисту прав та інтересів внутрішньо переміщених осіб з питань соціального захисту, забезпечення житлом та зайнятості, психосоціальної, медичної та правової допомоги та з інших питань;</w:t>
      </w:r>
    </w:p>
    <w:p w14:paraId="59532E71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сприяння діяльності територіальних громад у розвитку ефективних механізмів адаптації та інтеграції внутрішньо переміщених осіб;</w:t>
      </w:r>
    </w:p>
    <w:p w14:paraId="67298781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організаційна, методична та консультативна підтримка суб’єктів господарювання, які в установленому законодавством порядку перемістили свої виробничі потужності та активи;</w:t>
      </w:r>
    </w:p>
    <w:p w14:paraId="3F4053A1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сприяння залученню внутрішньо переміщених осіб до вирішення питань місцевого значення, зокрема шляхом їх залучення до участі в робочих групах, комісіях</w:t>
      </w:r>
      <w:r>
        <w:rPr>
          <w:rFonts w:ascii="Times New Roman" w:hAnsi="Times New Roman"/>
          <w:sz w:val="28"/>
          <w:szCs w:val="28"/>
        </w:rPr>
        <w:t>,</w:t>
      </w:r>
      <w:r w:rsidRPr="003218B6">
        <w:rPr>
          <w:rFonts w:ascii="Times New Roman" w:hAnsi="Times New Roman"/>
          <w:sz w:val="28"/>
          <w:szCs w:val="28"/>
        </w:rPr>
        <w:t xml:space="preserve"> інших консультативно-дорадчих органах з метою розроб</w:t>
      </w:r>
      <w:r>
        <w:rPr>
          <w:rFonts w:ascii="Times New Roman" w:hAnsi="Times New Roman"/>
          <w:sz w:val="28"/>
          <w:szCs w:val="28"/>
        </w:rPr>
        <w:t>лення</w:t>
      </w:r>
      <w:r w:rsidRPr="003218B6">
        <w:rPr>
          <w:rFonts w:ascii="Times New Roman" w:hAnsi="Times New Roman"/>
          <w:sz w:val="28"/>
          <w:szCs w:val="28"/>
        </w:rPr>
        <w:t xml:space="preserve"> місцевих програм у сфер</w:t>
      </w:r>
      <w:r>
        <w:rPr>
          <w:rFonts w:ascii="Times New Roman" w:hAnsi="Times New Roman"/>
          <w:sz w:val="28"/>
          <w:szCs w:val="28"/>
        </w:rPr>
        <w:t>і</w:t>
      </w:r>
      <w:r w:rsidRPr="003218B6">
        <w:rPr>
          <w:rFonts w:ascii="Times New Roman" w:hAnsi="Times New Roman"/>
          <w:sz w:val="28"/>
          <w:szCs w:val="28"/>
        </w:rPr>
        <w:t xml:space="preserve"> захисту прав та інтересів внутрішньо переміщених осіб, соціального захисту, зайнятості населення, забезпечення житлових та майнових прав;</w:t>
      </w:r>
    </w:p>
    <w:p w14:paraId="21D51351" w14:textId="0F4A2DF9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lastRenderedPageBreak/>
        <w:t>сприяння залученню вітчизняних та іноземних інвесторів, громадських та міжнародних об’єднань для розвитку інфраструкту</w:t>
      </w:r>
      <w:r w:rsidR="00925B40">
        <w:rPr>
          <w:rFonts w:ascii="Times New Roman" w:hAnsi="Times New Roman"/>
          <w:sz w:val="28"/>
          <w:szCs w:val="28"/>
        </w:rPr>
        <w:t>ри та можливостей територіальної</w:t>
      </w:r>
      <w:r w:rsidRPr="003218B6">
        <w:rPr>
          <w:rFonts w:ascii="Times New Roman" w:hAnsi="Times New Roman"/>
          <w:sz w:val="28"/>
          <w:szCs w:val="28"/>
        </w:rPr>
        <w:t xml:space="preserve"> громад</w:t>
      </w:r>
      <w:r w:rsidR="00925B40">
        <w:rPr>
          <w:rFonts w:ascii="Times New Roman" w:hAnsi="Times New Roman"/>
          <w:sz w:val="28"/>
          <w:szCs w:val="28"/>
        </w:rPr>
        <w:t>и</w:t>
      </w:r>
      <w:r w:rsidRPr="003218B6">
        <w:rPr>
          <w:rFonts w:ascii="Times New Roman" w:hAnsi="Times New Roman"/>
          <w:sz w:val="28"/>
          <w:szCs w:val="28"/>
        </w:rPr>
        <w:t>;</w:t>
      </w:r>
    </w:p>
    <w:p w14:paraId="0652DD60" w14:textId="054FB68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подання пропозицій та рекомендацій щодо розвитку державно-приватного партнерства для вирішення питань адаптації та інтеграції внутрішньо п</w:t>
      </w:r>
      <w:r w:rsidR="00925B40">
        <w:rPr>
          <w:rFonts w:ascii="Times New Roman" w:hAnsi="Times New Roman"/>
          <w:sz w:val="28"/>
          <w:szCs w:val="28"/>
        </w:rPr>
        <w:t>ереміщених осіб в територіальній громаді</w:t>
      </w:r>
      <w:r w:rsidRPr="003218B6">
        <w:rPr>
          <w:rFonts w:ascii="Times New Roman" w:hAnsi="Times New Roman"/>
          <w:sz w:val="28"/>
          <w:szCs w:val="28"/>
        </w:rPr>
        <w:t>;</w:t>
      </w:r>
    </w:p>
    <w:p w14:paraId="34036246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подання пропозицій щодо прийняття нових та внесення змін до діючих нормативно-правових актів у сфері захисту прав та інтересів внутрішньо переміщених осіб;</w:t>
      </w:r>
    </w:p>
    <w:p w14:paraId="00DDEC54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вивчення стану виконання законів та інших нормативно-правових актів у сфері захисту прав та інтересів внутрішньо переміщених осіб та подання пропозицій з метою забезпечення їх реалізації;</w:t>
      </w:r>
    </w:p>
    <w:p w14:paraId="5CBFFE46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налагодження співпраці з місцевими органами виконавчої влади, органами місцевого самоврядування, підприємствами, установами, організаціями незалежно від форми власності, представниками громадських об’єднань, міжнародних і наукових організацій, засобів масової інформації, інших інститутів громадянського суспільства, фізичними та юридичними особами з питань захисту прав та інтересів внутрішньо переміщених осіб;</w:t>
      </w:r>
    </w:p>
    <w:p w14:paraId="4C8AA044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осіб;</w:t>
      </w:r>
    </w:p>
    <w:p w14:paraId="7D333807" w14:textId="77777777" w:rsidR="0048556A" w:rsidRPr="003218B6" w:rsidRDefault="0048556A" w:rsidP="0048556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сприяння в застосуванні принципів гендерної рівності у процесі реалізації політик на регіональному та місцевому рівн</w:t>
      </w:r>
      <w:r>
        <w:rPr>
          <w:rFonts w:ascii="Times New Roman" w:hAnsi="Times New Roman"/>
          <w:sz w:val="28"/>
          <w:szCs w:val="28"/>
        </w:rPr>
        <w:t>і</w:t>
      </w:r>
      <w:r w:rsidRPr="003218B6">
        <w:rPr>
          <w:rFonts w:ascii="Times New Roman" w:hAnsi="Times New Roman"/>
          <w:sz w:val="28"/>
          <w:szCs w:val="28"/>
        </w:rPr>
        <w:t xml:space="preserve"> для розвитку соціальної згуртованості, зменшення напруги та ризиків виникнення конфліктів між територіальною громадою та внутрішньо переміщеними особами.</w:t>
      </w:r>
    </w:p>
    <w:p w14:paraId="472A449F" w14:textId="77777777" w:rsidR="00F53065" w:rsidRPr="003D5902" w:rsidRDefault="00F53065" w:rsidP="00CA1E82">
      <w:pPr>
        <w:shd w:val="clear" w:color="auto" w:fill="FFFFFF"/>
        <w:jc w:val="both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4BCD8A68" w14:textId="10249906" w:rsidR="00CA1E82" w:rsidRDefault="00831311" w:rsidP="00F53065">
      <w:pPr>
        <w:pStyle w:val="a5"/>
        <w:numPr>
          <w:ilvl w:val="0"/>
          <w:numId w:val="18"/>
        </w:num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Повноваження</w:t>
      </w:r>
      <w:r w:rsidR="00925B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</w:t>
      </w:r>
    </w:p>
    <w:p w14:paraId="670F2942" w14:textId="4BAEBE04" w:rsidR="00831311" w:rsidRDefault="00831311" w:rsidP="00831311">
      <w:pPr>
        <w:pStyle w:val="a5"/>
        <w:shd w:val="clear" w:color="auto" w:fill="FFFFFF"/>
        <w:ind w:left="720" w:firstLine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9BC6EA8" w14:textId="79DE0F2F" w:rsidR="00831311" w:rsidRPr="00831311" w:rsidRDefault="00831311" w:rsidP="00831311">
      <w:pPr>
        <w:pStyle w:val="a5"/>
        <w:shd w:val="clear" w:color="auto" w:fill="FFFFFF"/>
        <w:ind w:left="720" w:firstLine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Рада відповідно до покладених на неї завдань:</w:t>
      </w:r>
    </w:p>
    <w:p w14:paraId="10F83BB6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розглядає питання щодо захисту прав та інтересів внутрішньо переміщених осіб;</w:t>
      </w:r>
    </w:p>
    <w:p w14:paraId="1E176D04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розробляє та пропонує до розгляду відповідним органам про</w:t>
      </w:r>
      <w:r>
        <w:rPr>
          <w:rFonts w:ascii="Times New Roman" w:hAnsi="Times New Roman"/>
          <w:sz w:val="28"/>
          <w:szCs w:val="28"/>
        </w:rPr>
        <w:t>е</w:t>
      </w:r>
      <w:r w:rsidRPr="003218B6">
        <w:rPr>
          <w:rFonts w:ascii="Times New Roman" w:hAnsi="Times New Roman"/>
          <w:sz w:val="28"/>
          <w:szCs w:val="28"/>
        </w:rPr>
        <w:t>кти місцевих програм підтримки суб’єктів господарювання, які в установленому законодавством порядку перемістили свої виробничі потужності та активи;</w:t>
      </w:r>
    </w:p>
    <w:p w14:paraId="03BDF944" w14:textId="0988C39A" w:rsidR="00925B40" w:rsidRPr="00831311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31311">
        <w:rPr>
          <w:rFonts w:ascii="Times New Roman" w:hAnsi="Times New Roman"/>
          <w:sz w:val="28"/>
          <w:szCs w:val="28"/>
        </w:rPr>
        <w:t xml:space="preserve">не рідше ніж один раз на рік готує та подає </w:t>
      </w:r>
      <w:r w:rsidR="00831311" w:rsidRPr="00831311">
        <w:rPr>
          <w:rFonts w:ascii="Times New Roman" w:hAnsi="Times New Roman"/>
          <w:sz w:val="28"/>
          <w:szCs w:val="28"/>
        </w:rPr>
        <w:t>до Миколаївської районної військової адміністрації</w:t>
      </w:r>
      <w:r w:rsidRPr="00831311">
        <w:rPr>
          <w:rFonts w:ascii="Times New Roman" w:hAnsi="Times New Roman"/>
          <w:sz w:val="28"/>
          <w:szCs w:val="28"/>
        </w:rPr>
        <w:t xml:space="preserve">  план своєї діяльності, пропозиції та рекомендації у сфері забезпечення та захисту прав та інтересів внутрішньо переміщених осіб, які оприлюднюються на офіційному веб-сайті Новоодеської міської ради або в інший прийнятний спосіб;</w:t>
      </w:r>
    </w:p>
    <w:p w14:paraId="2A104BC5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31311">
        <w:rPr>
          <w:rFonts w:ascii="Times New Roman" w:hAnsi="Times New Roman"/>
          <w:sz w:val="28"/>
          <w:szCs w:val="28"/>
        </w:rPr>
        <w:t>проводить аналіз ефективності реалізації місцевої політики у сфері захисту прав та інтересів внутрішньо переміщених осіб;</w:t>
      </w:r>
    </w:p>
    <w:p w14:paraId="4E378288" w14:textId="7E97F63F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сприяє правовій поінформованості внутрішньо переміщених осіб та проведенню інформаційних кампаній, спрямованих на роз’яснення ключових </w:t>
      </w:r>
      <w:r w:rsidRPr="003218B6">
        <w:rPr>
          <w:rFonts w:ascii="Times New Roman" w:hAnsi="Times New Roman"/>
          <w:sz w:val="28"/>
          <w:szCs w:val="28"/>
        </w:rPr>
        <w:lastRenderedPageBreak/>
        <w:t xml:space="preserve">питань, пов’язаних з підтримкою внутрішньо переміщених осіб </w:t>
      </w:r>
      <w:r>
        <w:rPr>
          <w:rFonts w:ascii="Times New Roman" w:hAnsi="Times New Roman"/>
          <w:sz w:val="28"/>
          <w:szCs w:val="28"/>
        </w:rPr>
        <w:t>з боку держави та територіальної</w:t>
      </w:r>
      <w:r w:rsidRPr="003218B6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>и</w:t>
      </w:r>
      <w:r w:rsidRPr="003218B6">
        <w:rPr>
          <w:rFonts w:ascii="Times New Roman" w:hAnsi="Times New Roman"/>
          <w:sz w:val="28"/>
          <w:szCs w:val="28"/>
        </w:rPr>
        <w:t>;</w:t>
      </w:r>
    </w:p>
    <w:p w14:paraId="42977D90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готує та </w:t>
      </w:r>
      <w:r>
        <w:rPr>
          <w:rFonts w:ascii="Times New Roman" w:hAnsi="Times New Roman"/>
          <w:sz w:val="28"/>
          <w:szCs w:val="28"/>
        </w:rPr>
        <w:t>подає</w:t>
      </w:r>
      <w:r w:rsidRPr="003218B6">
        <w:rPr>
          <w:rFonts w:ascii="Times New Roman" w:hAnsi="Times New Roman"/>
          <w:sz w:val="28"/>
          <w:szCs w:val="28"/>
        </w:rPr>
        <w:t xml:space="preserve"> відповідним органам для розгляду пропозиції та рекомендації у сфері забезпечення та захисту прав та інтересів внутрішньо переміщених осіб;</w:t>
      </w:r>
    </w:p>
    <w:p w14:paraId="48B8D534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інформує громадськість про свою діяльність, ухвалені пропозиції, рекомендації та стан їх виконання;</w:t>
      </w:r>
    </w:p>
    <w:p w14:paraId="75D80833" w14:textId="77194599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25B40">
        <w:rPr>
          <w:rFonts w:ascii="Times New Roman" w:hAnsi="Times New Roman"/>
          <w:sz w:val="28"/>
          <w:szCs w:val="28"/>
        </w:rPr>
        <w:t xml:space="preserve">співпрацює </w:t>
      </w:r>
      <w:r w:rsidRPr="00293204">
        <w:rPr>
          <w:rFonts w:ascii="Times New Roman" w:hAnsi="Times New Roman"/>
          <w:sz w:val="28"/>
          <w:szCs w:val="28"/>
        </w:rPr>
        <w:t xml:space="preserve">з </w:t>
      </w:r>
      <w:r w:rsidRPr="003218B6">
        <w:rPr>
          <w:rFonts w:ascii="Times New Roman" w:hAnsi="Times New Roman"/>
          <w:sz w:val="28"/>
          <w:szCs w:val="28"/>
        </w:rPr>
        <w:t>громадськими об’єднаннями, підприємствами, установами та організаціями незалежно від форми власності, міжнародними та національними об’єднаннями, представництвами в Україні міжнародних гуманітарних організацій, благодійними організаціями, організаціями та установами, що залучають до своєї діяльності волонтерів, волонтерами, фізичними та юридичними особами тощо;</w:t>
      </w:r>
    </w:p>
    <w:p w14:paraId="7BBF8456" w14:textId="535982FD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сприяє залученню коштів на підт</w:t>
      </w:r>
      <w:r>
        <w:rPr>
          <w:rFonts w:ascii="Times New Roman" w:hAnsi="Times New Roman"/>
          <w:sz w:val="28"/>
          <w:szCs w:val="28"/>
        </w:rPr>
        <w:t>римку та розвиток територіальної</w:t>
      </w:r>
      <w:r w:rsidRPr="003218B6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>и</w:t>
      </w:r>
      <w:r w:rsidRPr="003218B6">
        <w:rPr>
          <w:rFonts w:ascii="Times New Roman" w:hAnsi="Times New Roman"/>
          <w:sz w:val="28"/>
          <w:szCs w:val="28"/>
        </w:rPr>
        <w:t>;</w:t>
      </w:r>
    </w:p>
    <w:p w14:paraId="7D44C229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надає організаційну, методичну та консультативну підтримку у розроб</w:t>
      </w:r>
      <w:r>
        <w:rPr>
          <w:rFonts w:ascii="Times New Roman" w:hAnsi="Times New Roman"/>
          <w:sz w:val="28"/>
          <w:szCs w:val="28"/>
        </w:rPr>
        <w:t>ленні</w:t>
      </w:r>
      <w:r w:rsidRPr="003218B6">
        <w:rPr>
          <w:rFonts w:ascii="Times New Roman" w:hAnsi="Times New Roman"/>
          <w:sz w:val="28"/>
          <w:szCs w:val="28"/>
        </w:rPr>
        <w:t xml:space="preserve"> місцевих та регіональних програм у бюджетній сфері та щодо забезпечення житлом внутрішньо переміщених осіб;</w:t>
      </w:r>
    </w:p>
    <w:p w14:paraId="51D9A6E3" w14:textId="1F9006F4" w:rsidR="00925B40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підтримує та організовує заходи, спрямовані на виконання завдань Ради (семінари, конференції, засідання тощо).</w:t>
      </w:r>
    </w:p>
    <w:p w14:paraId="73678898" w14:textId="77777777" w:rsidR="00293204" w:rsidRPr="003218B6" w:rsidRDefault="00293204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6E7A9901" w14:textId="335636F6" w:rsidR="00CA1E82" w:rsidRDefault="00CA1E82" w:rsidP="00CA1E82">
      <w:pPr>
        <w:shd w:val="clear" w:color="auto" w:fill="FFFFFF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590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925B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Права Ради</w:t>
      </w:r>
    </w:p>
    <w:p w14:paraId="463363C7" w14:textId="3A7BC1AC" w:rsidR="00293204" w:rsidRDefault="00293204" w:rsidP="00293204">
      <w:pPr>
        <w:shd w:val="clear" w:color="auto" w:fill="FFFFFF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38C1AB1E" w14:textId="73DAEA44" w:rsidR="00293204" w:rsidRPr="00293204" w:rsidRDefault="00293204" w:rsidP="00293204">
      <w:pPr>
        <w:shd w:val="clear" w:color="auto" w:fill="FFFFFF"/>
        <w:rPr>
          <w:color w:val="1D1D1B"/>
          <w:sz w:val="28"/>
          <w:szCs w:val="28"/>
          <w:lang w:eastAsia="ru-RU"/>
        </w:rPr>
      </w:pPr>
      <w:r>
        <w:rPr>
          <w:rFonts w:ascii="Arial" w:hAnsi="Arial" w:cs="Arial"/>
          <w:color w:val="1D1D1B"/>
          <w:sz w:val="26"/>
          <w:szCs w:val="26"/>
          <w:lang w:eastAsia="ru-RU"/>
        </w:rPr>
        <w:tab/>
      </w:r>
      <w:r w:rsidRPr="00293204">
        <w:rPr>
          <w:color w:val="1D1D1B"/>
          <w:sz w:val="28"/>
          <w:szCs w:val="28"/>
          <w:lang w:eastAsia="ru-RU"/>
        </w:rPr>
        <w:t>Рада має право:</w:t>
      </w:r>
    </w:p>
    <w:p w14:paraId="453A41CA" w14:textId="23958042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отримувати в установленому порядку </w:t>
      </w:r>
      <w:r w:rsidR="00293204">
        <w:rPr>
          <w:rFonts w:ascii="Times New Roman" w:hAnsi="Times New Roman"/>
          <w:sz w:val="28"/>
          <w:szCs w:val="28"/>
        </w:rPr>
        <w:t xml:space="preserve">від </w:t>
      </w:r>
      <w:r w:rsidRPr="003218B6">
        <w:rPr>
          <w:rFonts w:ascii="Times New Roman" w:hAnsi="Times New Roman"/>
          <w:sz w:val="28"/>
          <w:szCs w:val="28"/>
        </w:rPr>
        <w:t>підприємств, установ та організацій незалежно від форми власності інформацію та документи, необхідні для виконання покладених на Раду завдань;</w:t>
      </w:r>
    </w:p>
    <w:p w14:paraId="66FABBC5" w14:textId="39663473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залучати представників місцевих органів виконавчої влади, підприємств, установ, організацій незалежно від форми власності (за погодженням з їх керівниками), а також незалежних експертів (за згодою) до розгляду питань, що належать до компетенції Ради;</w:t>
      </w:r>
    </w:p>
    <w:p w14:paraId="3C026928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</w:t>
      </w:r>
      <w:r w:rsidRPr="003218B6">
        <w:rPr>
          <w:rFonts w:ascii="Times New Roman" w:hAnsi="Times New Roman"/>
          <w:sz w:val="28"/>
          <w:szCs w:val="28"/>
        </w:rPr>
        <w:t xml:space="preserve"> відповідним органам пропозиції та рекомендації у сфері захисту прав та інтересів внутрішньо переміщених осіб;</w:t>
      </w:r>
    </w:p>
    <w:p w14:paraId="4388EF49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розглядати звернення внутрішньо переміщених осіб та пропозиції громадських об’єднань з питань, що належать до її компетенції;</w:t>
      </w:r>
    </w:p>
    <w:p w14:paraId="77508F7E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співпрацювати з іншими радами з питань внутрішньо переміщених осіб;</w:t>
      </w:r>
    </w:p>
    <w:p w14:paraId="689DDC04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ініціювати проведення та брати участь у конференціях, семінарах, нарадах з питань захисту прав та інтересів внутрішньо переміщених осіб;</w:t>
      </w:r>
    </w:p>
    <w:p w14:paraId="0B0E806A" w14:textId="77777777" w:rsidR="00925B40" w:rsidRPr="003218B6" w:rsidRDefault="00925B40" w:rsidP="00925B4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утворювати для виконання покладених на Раду завдань робочі групи, комісії.</w:t>
      </w:r>
    </w:p>
    <w:p w14:paraId="312E79D9" w14:textId="77777777" w:rsidR="00CA1E82" w:rsidRPr="003D5902" w:rsidRDefault="00CA1E82" w:rsidP="00CA1E82">
      <w:pPr>
        <w:shd w:val="clear" w:color="auto" w:fill="FFFFFF"/>
        <w:spacing w:before="120" w:after="120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  <w:r w:rsidRPr="003D5902">
        <w:rPr>
          <w:rFonts w:ascii="Arial" w:hAnsi="Arial" w:cs="Arial"/>
          <w:color w:val="1D1D1B"/>
          <w:sz w:val="26"/>
          <w:szCs w:val="26"/>
          <w:lang w:eastAsia="ru-RU"/>
        </w:rPr>
        <w:t> </w:t>
      </w:r>
    </w:p>
    <w:p w14:paraId="5F053925" w14:textId="218D0B93" w:rsidR="00CA1E82" w:rsidRPr="00925B0B" w:rsidRDefault="00925B0B" w:rsidP="00925B0B">
      <w:pPr>
        <w:pStyle w:val="a5"/>
        <w:shd w:val="clear" w:color="auto" w:fill="FFFFFF"/>
        <w:ind w:left="720"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925B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 Ради</w:t>
      </w:r>
    </w:p>
    <w:p w14:paraId="57DDECCE" w14:textId="77777777" w:rsidR="00925B0B" w:rsidRPr="00925B0B" w:rsidRDefault="00925B0B" w:rsidP="00925B0B">
      <w:pPr>
        <w:pStyle w:val="a5"/>
        <w:shd w:val="clear" w:color="auto" w:fill="FFFFFF"/>
        <w:ind w:left="720" w:firstLine="0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0A2083EF" w14:textId="34550A84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Склад Ради утворюється у кількості 18 осіб, з яких чисельність представників органу, </w:t>
      </w:r>
      <w:r>
        <w:rPr>
          <w:rFonts w:ascii="Times New Roman" w:hAnsi="Times New Roman"/>
          <w:sz w:val="28"/>
          <w:szCs w:val="28"/>
        </w:rPr>
        <w:t>при якому утворено Раду, становить</w:t>
      </w:r>
      <w:r w:rsidRPr="003218B6">
        <w:rPr>
          <w:rFonts w:ascii="Times New Roman" w:hAnsi="Times New Roman"/>
          <w:sz w:val="28"/>
          <w:szCs w:val="28"/>
        </w:rPr>
        <w:t xml:space="preserve"> </w:t>
      </w:r>
      <w:r w:rsidR="00D343D0">
        <w:rPr>
          <w:rFonts w:ascii="Times New Roman" w:hAnsi="Times New Roman"/>
          <w:sz w:val="28"/>
          <w:szCs w:val="28"/>
        </w:rPr>
        <w:t>десять осіб</w:t>
      </w:r>
      <w:r w:rsidRPr="003218B6">
        <w:rPr>
          <w:rFonts w:ascii="Times New Roman" w:hAnsi="Times New Roman"/>
          <w:sz w:val="28"/>
          <w:szCs w:val="28"/>
        </w:rPr>
        <w:t xml:space="preserve">, внутрішньо </w:t>
      </w:r>
      <w:r w:rsidR="00D343D0">
        <w:rPr>
          <w:rFonts w:ascii="Times New Roman" w:hAnsi="Times New Roman"/>
          <w:sz w:val="28"/>
          <w:szCs w:val="28"/>
        </w:rPr>
        <w:t xml:space="preserve">              </w:t>
      </w:r>
      <w:r w:rsidRPr="003218B6">
        <w:rPr>
          <w:rFonts w:ascii="Times New Roman" w:hAnsi="Times New Roman"/>
          <w:sz w:val="28"/>
          <w:szCs w:val="28"/>
        </w:rPr>
        <w:lastRenderedPageBreak/>
        <w:t xml:space="preserve">переміщених осіб </w:t>
      </w:r>
      <w:r>
        <w:rPr>
          <w:rFonts w:ascii="Times New Roman" w:hAnsi="Times New Roman"/>
          <w:sz w:val="28"/>
          <w:szCs w:val="28"/>
        </w:rPr>
        <w:t xml:space="preserve">— </w:t>
      </w:r>
      <w:r w:rsidR="00D343D0">
        <w:rPr>
          <w:rFonts w:ascii="Times New Roman" w:hAnsi="Times New Roman"/>
          <w:sz w:val="28"/>
          <w:szCs w:val="28"/>
        </w:rPr>
        <w:t>п</w:t>
      </w:r>
      <w:r w:rsidR="00D343D0" w:rsidRPr="00D343D0">
        <w:rPr>
          <w:rFonts w:ascii="Times New Roman" w:hAnsi="Times New Roman"/>
          <w:sz w:val="28"/>
          <w:szCs w:val="28"/>
        </w:rPr>
        <w:t>’</w:t>
      </w:r>
      <w:r w:rsidR="00D343D0">
        <w:rPr>
          <w:rFonts w:ascii="Times New Roman" w:hAnsi="Times New Roman"/>
          <w:sz w:val="28"/>
          <w:szCs w:val="28"/>
        </w:rPr>
        <w:t>ять осіб</w:t>
      </w:r>
      <w:r w:rsidRPr="003218B6">
        <w:rPr>
          <w:rFonts w:ascii="Times New Roman" w:hAnsi="Times New Roman"/>
          <w:sz w:val="28"/>
          <w:szCs w:val="28"/>
        </w:rPr>
        <w:t xml:space="preserve"> та представників громадських об’єднань, які </w:t>
      </w:r>
      <w:r>
        <w:rPr>
          <w:rFonts w:ascii="Times New Roman" w:hAnsi="Times New Roman"/>
          <w:sz w:val="28"/>
          <w:szCs w:val="28"/>
        </w:rPr>
        <w:t xml:space="preserve">провадять </w:t>
      </w:r>
      <w:r w:rsidRPr="003218B6">
        <w:rPr>
          <w:rFonts w:ascii="Times New Roman" w:hAnsi="Times New Roman"/>
          <w:sz w:val="28"/>
          <w:szCs w:val="28"/>
        </w:rPr>
        <w:t xml:space="preserve">діяльність у сфері забезпечення та захисту прав внутрішньо переміщених осіб, </w:t>
      </w:r>
      <w:r>
        <w:rPr>
          <w:rFonts w:ascii="Times New Roman" w:hAnsi="Times New Roman"/>
          <w:sz w:val="28"/>
          <w:szCs w:val="28"/>
        </w:rPr>
        <w:t>—</w:t>
      </w:r>
      <w:r w:rsidRPr="00321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3218B6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о</w:t>
      </w:r>
      <w:r w:rsidRPr="003218B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 w:rsidRPr="003218B6">
        <w:rPr>
          <w:rFonts w:ascii="Times New Roman" w:hAnsi="Times New Roman"/>
          <w:sz w:val="28"/>
          <w:szCs w:val="28"/>
        </w:rPr>
        <w:t>.</w:t>
      </w:r>
    </w:p>
    <w:p w14:paraId="1C7225F1" w14:textId="0EF0FEE2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До складу Ради, утвореної при </w:t>
      </w:r>
      <w:r w:rsidR="004C52DB">
        <w:rPr>
          <w:rFonts w:ascii="Times New Roman" w:hAnsi="Times New Roman"/>
          <w:sz w:val="28"/>
          <w:szCs w:val="28"/>
        </w:rPr>
        <w:t>виконавчому комітеті Новоодеської міської ради,</w:t>
      </w:r>
      <w:r w:rsidRPr="003218B6">
        <w:rPr>
          <w:rFonts w:ascii="Times New Roman" w:hAnsi="Times New Roman"/>
          <w:sz w:val="28"/>
          <w:szCs w:val="28"/>
        </w:rPr>
        <w:t xml:space="preserve"> входять за посадою працівники структурних підрозділів з питань соціального захисту населення, служби у справах </w:t>
      </w:r>
      <w:r w:rsidR="004C52DB">
        <w:rPr>
          <w:rFonts w:ascii="Times New Roman" w:hAnsi="Times New Roman"/>
          <w:sz w:val="28"/>
          <w:szCs w:val="28"/>
        </w:rPr>
        <w:t>дітей, охорони здоров’я, освіти</w:t>
      </w:r>
      <w:r w:rsidRPr="003218B6">
        <w:rPr>
          <w:rFonts w:ascii="Times New Roman" w:hAnsi="Times New Roman"/>
          <w:sz w:val="28"/>
          <w:szCs w:val="28"/>
        </w:rPr>
        <w:t>, житлово-комунального госп</w:t>
      </w:r>
      <w:r w:rsidR="004C52DB">
        <w:rPr>
          <w:rFonts w:ascii="Times New Roman" w:hAnsi="Times New Roman"/>
          <w:sz w:val="28"/>
          <w:szCs w:val="28"/>
        </w:rPr>
        <w:t xml:space="preserve">одарства, економічного розвитку, </w:t>
      </w:r>
      <w:r w:rsidR="004C52DB" w:rsidRPr="003218B6">
        <w:rPr>
          <w:rFonts w:ascii="Times New Roman" w:hAnsi="Times New Roman"/>
          <w:sz w:val="28"/>
          <w:szCs w:val="28"/>
        </w:rPr>
        <w:t>охорони здоров’я</w:t>
      </w:r>
      <w:r w:rsidR="002E6319">
        <w:rPr>
          <w:rFonts w:ascii="Times New Roman" w:hAnsi="Times New Roman"/>
          <w:sz w:val="28"/>
          <w:szCs w:val="28"/>
        </w:rPr>
        <w:t>.</w:t>
      </w:r>
    </w:p>
    <w:p w14:paraId="24AEA8CF" w14:textId="002D38EA" w:rsidR="002E6319" w:rsidRPr="002E6319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До складу Ради входять внутрішньо переміщені особи, </w:t>
      </w:r>
      <w:r w:rsidR="002E6319" w:rsidRPr="002E6319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>які зареєстровані як внутрішньо переміщені особи на території Новоодеської міської територіальної громади</w:t>
      </w:r>
      <w:r w:rsidR="002E6319">
        <w:rPr>
          <w:rFonts w:ascii="Times New Roman" w:hAnsi="Times New Roman"/>
          <w:color w:val="1D1D1B"/>
          <w:sz w:val="28"/>
          <w:szCs w:val="28"/>
          <w:bdr w:val="none" w:sz="0" w:space="0" w:color="auto" w:frame="1"/>
        </w:rPr>
        <w:t>.</w:t>
      </w:r>
      <w:r w:rsidR="002E6319" w:rsidRPr="002E6319">
        <w:rPr>
          <w:rFonts w:ascii="Times New Roman" w:hAnsi="Times New Roman"/>
          <w:sz w:val="28"/>
          <w:szCs w:val="28"/>
        </w:rPr>
        <w:t xml:space="preserve"> </w:t>
      </w:r>
    </w:p>
    <w:p w14:paraId="7A8768E5" w14:textId="3C77DE3A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складу Ради входять по одному</w:t>
      </w:r>
      <w:r w:rsidRPr="003218B6">
        <w:rPr>
          <w:rFonts w:ascii="Times New Roman" w:hAnsi="Times New Roman"/>
          <w:sz w:val="28"/>
          <w:szCs w:val="28"/>
        </w:rPr>
        <w:t xml:space="preserve"> представнику від громадських об’єднань</w:t>
      </w:r>
      <w:r w:rsidR="002E6319">
        <w:rPr>
          <w:rFonts w:ascii="Times New Roman" w:hAnsi="Times New Roman"/>
          <w:sz w:val="28"/>
          <w:szCs w:val="28"/>
        </w:rPr>
        <w:t xml:space="preserve">. </w:t>
      </w:r>
    </w:p>
    <w:p w14:paraId="0E4B60B1" w14:textId="6C84BA4A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Зміни до складу Ради вносяться розпорядженням голови </w:t>
      </w:r>
      <w:r w:rsidR="002E6319">
        <w:rPr>
          <w:rFonts w:ascii="Times New Roman" w:hAnsi="Times New Roman"/>
          <w:sz w:val="28"/>
          <w:szCs w:val="28"/>
        </w:rPr>
        <w:t xml:space="preserve">Новоодеської </w:t>
      </w:r>
      <w:r w:rsidRPr="003218B6">
        <w:rPr>
          <w:rFonts w:ascii="Times New Roman" w:hAnsi="Times New Roman"/>
          <w:sz w:val="28"/>
          <w:szCs w:val="28"/>
        </w:rPr>
        <w:t>міс</w:t>
      </w:r>
      <w:r w:rsidR="002E6319">
        <w:rPr>
          <w:rFonts w:ascii="Times New Roman" w:hAnsi="Times New Roman"/>
          <w:sz w:val="28"/>
          <w:szCs w:val="28"/>
        </w:rPr>
        <w:t>ької ради</w:t>
      </w:r>
      <w:r w:rsidRPr="003218B6">
        <w:rPr>
          <w:rFonts w:ascii="Times New Roman" w:hAnsi="Times New Roman"/>
          <w:sz w:val="28"/>
          <w:szCs w:val="28"/>
        </w:rPr>
        <w:t xml:space="preserve"> за поданням голови Ради.</w:t>
      </w:r>
    </w:p>
    <w:p w14:paraId="7CC9272F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Дострокове припинення повноважень члена Ради є підставою для внесення змін до складу Ради.</w:t>
      </w:r>
    </w:p>
    <w:p w14:paraId="4BF141D1" w14:textId="635F466A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Діяльність Ради може бути припинена достроково на підставі розпорядження </w:t>
      </w:r>
      <w:r w:rsidR="002E6319" w:rsidRPr="003218B6">
        <w:rPr>
          <w:rFonts w:ascii="Times New Roman" w:hAnsi="Times New Roman"/>
          <w:sz w:val="28"/>
          <w:szCs w:val="28"/>
        </w:rPr>
        <w:t xml:space="preserve">голови </w:t>
      </w:r>
      <w:r w:rsidR="002E6319">
        <w:rPr>
          <w:rFonts w:ascii="Times New Roman" w:hAnsi="Times New Roman"/>
          <w:sz w:val="28"/>
          <w:szCs w:val="28"/>
        </w:rPr>
        <w:t>Новоодеської</w:t>
      </w:r>
      <w:r w:rsidR="002E6319" w:rsidRPr="003218B6">
        <w:rPr>
          <w:rFonts w:ascii="Times New Roman" w:hAnsi="Times New Roman"/>
          <w:sz w:val="28"/>
          <w:szCs w:val="28"/>
        </w:rPr>
        <w:t xml:space="preserve"> міс</w:t>
      </w:r>
      <w:r w:rsidR="002E6319">
        <w:rPr>
          <w:rFonts w:ascii="Times New Roman" w:hAnsi="Times New Roman"/>
          <w:sz w:val="28"/>
          <w:szCs w:val="28"/>
        </w:rPr>
        <w:t>ької ради</w:t>
      </w:r>
      <w:r w:rsidR="002E6319" w:rsidRPr="003218B6">
        <w:rPr>
          <w:rFonts w:ascii="Times New Roman" w:hAnsi="Times New Roman"/>
          <w:sz w:val="28"/>
          <w:szCs w:val="28"/>
        </w:rPr>
        <w:t xml:space="preserve"> </w:t>
      </w:r>
      <w:r w:rsidRPr="003218B6">
        <w:rPr>
          <w:rFonts w:ascii="Times New Roman" w:hAnsi="Times New Roman"/>
          <w:sz w:val="28"/>
          <w:szCs w:val="28"/>
        </w:rPr>
        <w:t>в разі:</w:t>
      </w:r>
    </w:p>
    <w:p w14:paraId="0176BFA1" w14:textId="77777777" w:rsidR="00286C49" w:rsidRPr="00293204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1) якщо засідання Ради не проводяться протягом двох кварталів поспіль;</w:t>
      </w:r>
    </w:p>
    <w:p w14:paraId="43A228A7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2) якщо за підсумками відповідного року діяльності Ради встановлено факт невиконання нею без поважних причин більше 60 відсотків заходів, передбачених річним планом її роботи;</w:t>
      </w:r>
    </w:p>
    <w:p w14:paraId="3EFE6C1B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3) ухвалення відповідного рішення на її засіданні;</w:t>
      </w:r>
    </w:p>
    <w:p w14:paraId="41861A28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4) реорганізації органу, при якому утворено Раду.</w:t>
      </w:r>
    </w:p>
    <w:p w14:paraId="50A63BE9" w14:textId="52F46470" w:rsidR="00286C49" w:rsidRPr="00293204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Склад Ради затверджується строком на два роки. Особа може бути призначена членом Ради не більше ніж на два строки повноважень поспіль.</w:t>
      </w:r>
    </w:p>
    <w:p w14:paraId="14552925" w14:textId="20F6FCC4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Раду очолює голова, з числа</w:t>
      </w:r>
      <w:r w:rsidRPr="003218B6">
        <w:rPr>
          <w:rFonts w:ascii="Times New Roman" w:hAnsi="Times New Roman"/>
          <w:sz w:val="28"/>
          <w:szCs w:val="28"/>
        </w:rPr>
        <w:t xml:space="preserve"> внутрішньо переміщених осіб, які входять до складу Ради. Голова Ради має заступника.</w:t>
      </w:r>
    </w:p>
    <w:p w14:paraId="22183F91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Повноваження голови Ради припиняються за рішенням Ради у разі подання ним відповідної заяви, припинення його членства у Раді або висловлення йому недовіри Радою.</w:t>
      </w:r>
    </w:p>
    <w:p w14:paraId="174B7053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У разі припинення повноважень голови Ради до обрання нового голови його обов’язки виконує заступник голови Ради, якщо інше не передбачено її рішенням.</w:t>
      </w:r>
    </w:p>
    <w:p w14:paraId="4420E10A" w14:textId="167DE9B9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Голова Ради:</w:t>
      </w:r>
    </w:p>
    <w:p w14:paraId="3C662203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організовує діяльність Ради;</w:t>
      </w:r>
    </w:p>
    <w:p w14:paraId="3BC86DE8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ініціює проведення засідань Ради, керує їх підготовкою;</w:t>
      </w:r>
    </w:p>
    <w:p w14:paraId="132D3852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головує на засіданнях Ради;</w:t>
      </w:r>
    </w:p>
    <w:p w14:paraId="48D66FDD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підписує протоколи засідань;</w:t>
      </w:r>
    </w:p>
    <w:p w14:paraId="658E5576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представляє Раду у відносинах з місцевими органами виконавчої влади, органами місцевого самоврядування, установами, підприємствами, організаціями незалежно від форми власності, засобами масової інформації тощо;</w:t>
      </w:r>
    </w:p>
    <w:p w14:paraId="20718A74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lastRenderedPageBreak/>
        <w:t xml:space="preserve">здійснює інші повноваження,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3218B6">
        <w:rPr>
          <w:rFonts w:ascii="Times New Roman" w:hAnsi="Times New Roman"/>
          <w:sz w:val="28"/>
          <w:szCs w:val="28"/>
        </w:rPr>
        <w:t xml:space="preserve"> до компетенції Ради.</w:t>
      </w:r>
    </w:p>
    <w:p w14:paraId="3ED93DE9" w14:textId="6D74F0A8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Заступник голови Ради:</w:t>
      </w:r>
    </w:p>
    <w:p w14:paraId="2F28EF35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контролює виконання плану роботи Ради в межах повноважень;</w:t>
      </w:r>
    </w:p>
    <w:p w14:paraId="506D9CBE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вносить пропозиції щодо </w:t>
      </w:r>
      <w:r>
        <w:rPr>
          <w:rFonts w:ascii="Times New Roman" w:hAnsi="Times New Roman"/>
          <w:sz w:val="28"/>
          <w:szCs w:val="28"/>
        </w:rPr>
        <w:t>у</w:t>
      </w:r>
      <w:r w:rsidRPr="003218B6">
        <w:rPr>
          <w:rFonts w:ascii="Times New Roman" w:hAnsi="Times New Roman"/>
          <w:sz w:val="28"/>
          <w:szCs w:val="28"/>
        </w:rPr>
        <w:t>творення робочих груп та комісій;</w:t>
      </w:r>
    </w:p>
    <w:p w14:paraId="182312B9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організовує вивчення та дослідження громадської думки;</w:t>
      </w:r>
    </w:p>
    <w:p w14:paraId="1491F3B0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у разі відсутності голови головує на засіданні Ради;</w:t>
      </w:r>
    </w:p>
    <w:p w14:paraId="3E3E6E6B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виконує інші повноваження,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3218B6">
        <w:rPr>
          <w:rFonts w:ascii="Times New Roman" w:hAnsi="Times New Roman"/>
          <w:sz w:val="28"/>
          <w:szCs w:val="28"/>
        </w:rPr>
        <w:t xml:space="preserve"> до компетенції Ради.</w:t>
      </w:r>
    </w:p>
    <w:p w14:paraId="7C1EE3A5" w14:textId="51880056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Ради обирається </w:t>
      </w:r>
      <w:r w:rsidRPr="003218B6">
        <w:rPr>
          <w:rFonts w:ascii="Times New Roman" w:hAnsi="Times New Roman"/>
          <w:sz w:val="28"/>
          <w:szCs w:val="28"/>
        </w:rPr>
        <w:t>з числа членів Ради. Секретар відповідає за організаційне забезпечення та інформаційну підтримку діяльності Ради</w:t>
      </w:r>
      <w:r>
        <w:rPr>
          <w:rFonts w:ascii="Times New Roman" w:hAnsi="Times New Roman"/>
          <w:sz w:val="28"/>
          <w:szCs w:val="28"/>
        </w:rPr>
        <w:t>, зокрема</w:t>
      </w:r>
      <w:r w:rsidRPr="003218B6">
        <w:rPr>
          <w:rFonts w:ascii="Times New Roman" w:hAnsi="Times New Roman"/>
          <w:sz w:val="28"/>
          <w:szCs w:val="28"/>
        </w:rPr>
        <w:t>:</w:t>
      </w:r>
    </w:p>
    <w:p w14:paraId="48103CE8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інформує членів Ради про дату, місце і час засідань;</w:t>
      </w:r>
    </w:p>
    <w:p w14:paraId="31FD75CF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забезпечує ведення та збереження документації;</w:t>
      </w:r>
    </w:p>
    <w:p w14:paraId="639D64C2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веде та підписує протоколи засідань;</w:t>
      </w:r>
    </w:p>
    <w:p w14:paraId="282F4929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готує та розсилає за належністю документи;</w:t>
      </w:r>
    </w:p>
    <w:p w14:paraId="391665D7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виконує інші повноваження щодо представництва та організації діяльності Ради.</w:t>
      </w:r>
    </w:p>
    <w:p w14:paraId="2B4DA892" w14:textId="32F1E97B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Члени Ради виконують свої обов’язки на громадських засадах.</w:t>
      </w:r>
    </w:p>
    <w:p w14:paraId="5D48BD1B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Члени Ради мають право:</w:t>
      </w:r>
    </w:p>
    <w:p w14:paraId="4A8BAD5E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ознайомлюватися з матеріалами і документами до засідання;</w:t>
      </w:r>
    </w:p>
    <w:p w14:paraId="6B86D2F3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ініціювати розгляд питань на чергових та позачергових засіданнях;</w:t>
      </w:r>
    </w:p>
    <w:p w14:paraId="2E57B262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брати участь у голосуванні;</w:t>
      </w:r>
    </w:p>
    <w:p w14:paraId="7563280C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вносити зміни до про</w:t>
      </w:r>
      <w:r>
        <w:rPr>
          <w:rFonts w:ascii="Times New Roman" w:hAnsi="Times New Roman"/>
          <w:sz w:val="28"/>
          <w:szCs w:val="28"/>
        </w:rPr>
        <w:t>е</w:t>
      </w:r>
      <w:r w:rsidRPr="003218B6">
        <w:rPr>
          <w:rFonts w:ascii="Times New Roman" w:hAnsi="Times New Roman"/>
          <w:sz w:val="28"/>
          <w:szCs w:val="28"/>
        </w:rPr>
        <w:t>ктів пропозицій та рекомендацій;</w:t>
      </w:r>
    </w:p>
    <w:p w14:paraId="78045B61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брати участь у роботі робочих груп, комісій;</w:t>
      </w:r>
    </w:p>
    <w:p w14:paraId="5A327E5D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достроково припинити свої повноваження, звернувшись з ві</w:t>
      </w:r>
      <w:r>
        <w:rPr>
          <w:rFonts w:ascii="Times New Roman" w:hAnsi="Times New Roman"/>
          <w:sz w:val="28"/>
          <w:szCs w:val="28"/>
        </w:rPr>
        <w:t>дповідною заявою до голови Ради.</w:t>
      </w:r>
    </w:p>
    <w:p w14:paraId="5E2F178E" w14:textId="6981CE16" w:rsidR="00286C49" w:rsidRPr="003218B6" w:rsidRDefault="002E6319" w:rsidP="002932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C49" w:rsidRPr="003218B6">
        <w:rPr>
          <w:sz w:val="28"/>
          <w:szCs w:val="28"/>
        </w:rPr>
        <w:t>Члени Ради мають право доступу в установленому порядку до приміщень, в яких розміщений орган, при якому утворено Раду, а також</w:t>
      </w:r>
      <w:r w:rsidR="00293204">
        <w:rPr>
          <w:sz w:val="28"/>
          <w:szCs w:val="28"/>
        </w:rPr>
        <w:t xml:space="preserve"> п</w:t>
      </w:r>
      <w:r w:rsidR="00286C49" w:rsidRPr="003218B6">
        <w:rPr>
          <w:sz w:val="28"/>
          <w:szCs w:val="28"/>
        </w:rPr>
        <w:t xml:space="preserve">раво участі в засіданнях </w:t>
      </w:r>
      <w:r w:rsidR="00286C49">
        <w:rPr>
          <w:sz w:val="28"/>
          <w:szCs w:val="28"/>
        </w:rPr>
        <w:t>да</w:t>
      </w:r>
      <w:r w:rsidR="00286C49" w:rsidRPr="003218B6">
        <w:rPr>
          <w:sz w:val="28"/>
          <w:szCs w:val="28"/>
        </w:rPr>
        <w:t>ного органу із розгляду питань, що належать до компетенції Ради.</w:t>
      </w:r>
    </w:p>
    <w:p w14:paraId="4FA77E73" w14:textId="16878ED4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Повноваження члена Ради припиняються достроково у порядку</w:t>
      </w:r>
      <w:r>
        <w:rPr>
          <w:rFonts w:ascii="Times New Roman" w:hAnsi="Times New Roman"/>
          <w:sz w:val="28"/>
          <w:szCs w:val="28"/>
        </w:rPr>
        <w:t>,</w:t>
      </w:r>
      <w:r w:rsidRPr="003218B6">
        <w:rPr>
          <w:rFonts w:ascii="Times New Roman" w:hAnsi="Times New Roman"/>
          <w:sz w:val="28"/>
          <w:szCs w:val="28"/>
        </w:rPr>
        <w:t xml:space="preserve"> визначеному цим Положенням:</w:t>
      </w:r>
    </w:p>
    <w:p w14:paraId="67AACFC7" w14:textId="77777777" w:rsidR="00286C49" w:rsidRPr="00293204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у разі його відсутності на засіданнях без поважних причин двічі поспіль;</w:t>
      </w:r>
    </w:p>
    <w:p w14:paraId="1EF1E282" w14:textId="77777777" w:rsidR="00286C49" w:rsidRPr="00293204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за письмовою заявою про рішення вийти з її складу;</w:t>
      </w:r>
    </w:p>
    <w:p w14:paraId="408B4734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3204">
        <w:rPr>
          <w:rFonts w:ascii="Times New Roman" w:hAnsi="Times New Roman"/>
          <w:sz w:val="28"/>
          <w:szCs w:val="28"/>
        </w:rPr>
        <w:t>у разі скасування державної реєстрації громадського об’єднання, яке провадить діяльність у сфері забезпечення та захисту прав внутрішньо переміщених осіб;</w:t>
      </w:r>
    </w:p>
    <w:p w14:paraId="3A3775A6" w14:textId="77777777" w:rsidR="00286C49" w:rsidRPr="003218B6" w:rsidRDefault="00286C49" w:rsidP="00286C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у разі набрання законної сили обвинувальним </w:t>
      </w:r>
      <w:proofErr w:type="spellStart"/>
      <w:r w:rsidRPr="003218B6">
        <w:rPr>
          <w:rFonts w:ascii="Times New Roman" w:hAnsi="Times New Roman"/>
          <w:sz w:val="28"/>
          <w:szCs w:val="28"/>
        </w:rPr>
        <w:t>вироком</w:t>
      </w:r>
      <w:proofErr w:type="spellEnd"/>
      <w:r w:rsidRPr="003218B6">
        <w:rPr>
          <w:rFonts w:ascii="Times New Roman" w:hAnsi="Times New Roman"/>
          <w:sz w:val="28"/>
          <w:szCs w:val="28"/>
        </w:rPr>
        <w:t xml:space="preserve"> суду щодо члена Ради.</w:t>
      </w:r>
    </w:p>
    <w:p w14:paraId="37A2C2B7" w14:textId="77777777" w:rsidR="00081B00" w:rsidRDefault="00081B00" w:rsidP="00925B0B">
      <w:pPr>
        <w:pStyle w:val="a5"/>
        <w:shd w:val="clear" w:color="auto" w:fill="FFFFFF"/>
        <w:ind w:left="360"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CD98F5D" w14:textId="3E21F437" w:rsidR="00CA1E82" w:rsidRPr="00925B0B" w:rsidRDefault="00925B0B" w:rsidP="00925B0B">
      <w:pPr>
        <w:pStyle w:val="a5"/>
        <w:shd w:val="clear" w:color="auto" w:fill="FFFFFF"/>
        <w:ind w:left="360" w:firstLine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081B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Організація роботи Ради</w:t>
      </w:r>
    </w:p>
    <w:p w14:paraId="592FEA38" w14:textId="77777777" w:rsidR="00925B0B" w:rsidRPr="00925B0B" w:rsidRDefault="00925B0B" w:rsidP="00925B0B">
      <w:pPr>
        <w:pStyle w:val="a5"/>
        <w:shd w:val="clear" w:color="auto" w:fill="FFFFFF"/>
        <w:ind w:left="720" w:firstLine="0"/>
        <w:rPr>
          <w:rFonts w:ascii="Arial" w:hAnsi="Arial" w:cs="Arial"/>
          <w:color w:val="1D1D1B"/>
          <w:sz w:val="26"/>
          <w:szCs w:val="26"/>
          <w:lang w:eastAsia="ru-RU"/>
        </w:rPr>
      </w:pPr>
    </w:p>
    <w:p w14:paraId="3D62F80B" w14:textId="64356659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7C11">
        <w:rPr>
          <w:rFonts w:ascii="Times New Roman" w:hAnsi="Times New Roman"/>
          <w:sz w:val="28"/>
          <w:szCs w:val="28"/>
        </w:rPr>
        <w:lastRenderedPageBreak/>
        <w:t>Рада провадить свою діяльність відповідно до затверджених нею планів роботи.</w:t>
      </w:r>
    </w:p>
    <w:p w14:paraId="18D29C7C" w14:textId="14C4D2C4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4d34og8"/>
      <w:bookmarkEnd w:id="0"/>
      <w:r w:rsidRPr="003218B6">
        <w:rPr>
          <w:rFonts w:ascii="Times New Roman" w:hAnsi="Times New Roman"/>
          <w:sz w:val="28"/>
          <w:szCs w:val="28"/>
        </w:rPr>
        <w:t xml:space="preserve">Основною формою роботи Ради є засідання. Головуючим на засіданні є голова Ради, а в разі його відсутності </w:t>
      </w:r>
      <w:r>
        <w:rPr>
          <w:rFonts w:ascii="Times New Roman" w:hAnsi="Times New Roman"/>
          <w:sz w:val="28"/>
          <w:szCs w:val="28"/>
        </w:rPr>
        <w:t>—</w:t>
      </w:r>
      <w:r w:rsidRPr="003218B6">
        <w:rPr>
          <w:rFonts w:ascii="Times New Roman" w:hAnsi="Times New Roman"/>
          <w:sz w:val="28"/>
          <w:szCs w:val="28"/>
        </w:rPr>
        <w:t xml:space="preserve"> заступник.</w:t>
      </w:r>
    </w:p>
    <w:p w14:paraId="62C9F665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Пропозиції щодо розгляду питань на засіданні вносять голова Ради, заступник голови Ради, секретар та члени Ради.</w:t>
      </w:r>
    </w:p>
    <w:p w14:paraId="78FE671D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 xml:space="preserve">Ради </w:t>
      </w:r>
      <w:r w:rsidRPr="003218B6">
        <w:rPr>
          <w:rFonts w:ascii="Times New Roman" w:hAnsi="Times New Roman"/>
          <w:sz w:val="28"/>
          <w:szCs w:val="28"/>
        </w:rPr>
        <w:t>забезпечує підготовку матеріалів для розгляду на засіданні.</w:t>
      </w:r>
    </w:p>
    <w:p w14:paraId="52C6CF5A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Засідання Ради вважається правоможни</w:t>
      </w:r>
      <w:r>
        <w:rPr>
          <w:rFonts w:ascii="Times New Roman" w:hAnsi="Times New Roman"/>
          <w:sz w:val="28"/>
          <w:szCs w:val="28"/>
        </w:rPr>
        <w:t>м, якщо на ньому присутні більш</w:t>
      </w:r>
      <w:r w:rsidRPr="003218B6">
        <w:rPr>
          <w:rFonts w:ascii="Times New Roman" w:hAnsi="Times New Roman"/>
          <w:sz w:val="28"/>
          <w:szCs w:val="28"/>
        </w:rPr>
        <w:t xml:space="preserve"> як половина її членів.</w:t>
      </w:r>
    </w:p>
    <w:p w14:paraId="300D8770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Голова Ради може прийняти рішення про проведення засідання у режимі реального часу з використанням відповідних технічних засобів, зокрема через Інтернет, або про участь члена Ради у засіданні в такому режимі.</w:t>
      </w:r>
    </w:p>
    <w:p w14:paraId="1211A211" w14:textId="50629FD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 запрошенням голови Ради у засіданнях можуть брати участь інші особи.</w:t>
      </w:r>
    </w:p>
    <w:p w14:paraId="49831980" w14:textId="058B823E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 xml:space="preserve">Засідання можуть бути чергові (проводяться не рідше </w:t>
      </w:r>
      <w:r w:rsidRPr="00687C11">
        <w:rPr>
          <w:rFonts w:ascii="Times New Roman" w:hAnsi="Times New Roman"/>
          <w:sz w:val="28"/>
          <w:szCs w:val="28"/>
        </w:rPr>
        <w:t xml:space="preserve">одного разу на </w:t>
      </w:r>
      <w:r w:rsidR="00D343D0">
        <w:rPr>
          <w:rFonts w:ascii="Times New Roman" w:hAnsi="Times New Roman"/>
          <w:sz w:val="28"/>
          <w:szCs w:val="28"/>
        </w:rPr>
        <w:t>1</w:t>
      </w:r>
      <w:r w:rsidR="00687C11" w:rsidRPr="00687C11">
        <w:rPr>
          <w:rFonts w:ascii="Times New Roman" w:hAnsi="Times New Roman"/>
          <w:sz w:val="28"/>
          <w:szCs w:val="28"/>
        </w:rPr>
        <w:t xml:space="preserve"> </w:t>
      </w:r>
      <w:r w:rsidRPr="00687C11">
        <w:rPr>
          <w:rFonts w:ascii="Times New Roman" w:hAnsi="Times New Roman"/>
          <w:sz w:val="28"/>
          <w:szCs w:val="28"/>
        </w:rPr>
        <w:t>квартал) та позачергові (скликаються головою Ради на вимогу не</w:t>
      </w:r>
      <w:r w:rsidRPr="003218B6">
        <w:rPr>
          <w:rFonts w:ascii="Times New Roman" w:hAnsi="Times New Roman"/>
          <w:sz w:val="28"/>
          <w:szCs w:val="28"/>
        </w:rPr>
        <w:t xml:space="preserve"> менше однієї третини від загальної кількості членів Ради).</w:t>
      </w:r>
    </w:p>
    <w:p w14:paraId="45762D99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_2s8eyo1"/>
      <w:bookmarkEnd w:id="1"/>
      <w:r w:rsidRPr="003218B6">
        <w:rPr>
          <w:rFonts w:ascii="Times New Roman" w:hAnsi="Times New Roman"/>
          <w:sz w:val="28"/>
          <w:szCs w:val="28"/>
        </w:rPr>
        <w:t xml:space="preserve">Повідомлення про скликання засідання Ради, </w:t>
      </w:r>
      <w:r>
        <w:rPr>
          <w:rFonts w:ascii="Times New Roman" w:hAnsi="Times New Roman"/>
          <w:sz w:val="28"/>
          <w:szCs w:val="28"/>
        </w:rPr>
        <w:t xml:space="preserve">зокрема </w:t>
      </w:r>
      <w:r w:rsidRPr="003218B6">
        <w:rPr>
          <w:rFonts w:ascii="Times New Roman" w:hAnsi="Times New Roman"/>
          <w:sz w:val="28"/>
          <w:szCs w:val="28"/>
        </w:rPr>
        <w:t>позачергового, доводяться до відома кожного її члена не пі</w:t>
      </w:r>
      <w:r>
        <w:rPr>
          <w:rFonts w:ascii="Times New Roman" w:hAnsi="Times New Roman"/>
          <w:sz w:val="28"/>
          <w:szCs w:val="28"/>
        </w:rPr>
        <w:t>зніше</w:t>
      </w:r>
      <w:r w:rsidRPr="003218B6">
        <w:rPr>
          <w:rFonts w:ascii="Times New Roman" w:hAnsi="Times New Roman"/>
          <w:sz w:val="28"/>
          <w:szCs w:val="28"/>
        </w:rPr>
        <w:t xml:space="preserve"> ніж за п’ять робочих днів до початку засідання</w:t>
      </w:r>
      <w:r w:rsidRPr="00687C11">
        <w:rPr>
          <w:rFonts w:ascii="Times New Roman" w:hAnsi="Times New Roman"/>
          <w:sz w:val="28"/>
          <w:szCs w:val="28"/>
        </w:rPr>
        <w:t>, а також оприлюднюються на відповідному офіційному веб-сайті органу, при якому утворена Рада.</w:t>
      </w:r>
    </w:p>
    <w:p w14:paraId="61C02836" w14:textId="76D35A9E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На своїх засіданнях Рада розглядає запропоновані членами Ради, місцевими органами виконавчої влади, органами місцевого самоврядування, підприємствами, установами та організаціями незалежно від форми власності, представниками міжнародних і наукових організацій, громадських об’єднань, фізич</w:t>
      </w:r>
      <w:r>
        <w:rPr>
          <w:rFonts w:ascii="Times New Roman" w:hAnsi="Times New Roman"/>
          <w:sz w:val="28"/>
          <w:szCs w:val="28"/>
        </w:rPr>
        <w:t>ними та юридичними особами тощо</w:t>
      </w:r>
      <w:r w:rsidRPr="003218B6">
        <w:rPr>
          <w:rFonts w:ascii="Times New Roman" w:hAnsi="Times New Roman"/>
          <w:sz w:val="28"/>
          <w:szCs w:val="28"/>
        </w:rPr>
        <w:t xml:space="preserve"> пропозиції та рекомендації з питань, що належать до її компетенції.</w:t>
      </w:r>
    </w:p>
    <w:p w14:paraId="23D39375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За результатами розгляду пропозиції та рекомендації можуть бути схвалені Радою. Пропозиції та рекомендації вважаються схвал</w:t>
      </w:r>
      <w:r>
        <w:rPr>
          <w:rFonts w:ascii="Times New Roman" w:hAnsi="Times New Roman"/>
          <w:sz w:val="28"/>
          <w:szCs w:val="28"/>
        </w:rPr>
        <w:t>еними, якщо за них проголосувала</w:t>
      </w:r>
      <w:r w:rsidRPr="003218B6">
        <w:rPr>
          <w:rFonts w:ascii="Times New Roman" w:hAnsi="Times New Roman"/>
          <w:sz w:val="28"/>
          <w:szCs w:val="28"/>
        </w:rPr>
        <w:t xml:space="preserve"> більше ніж половина членів Ради, присутніх на її засіданні.</w:t>
      </w:r>
    </w:p>
    <w:p w14:paraId="06CCC24E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14:paraId="7846D2CB" w14:textId="604A2752" w:rsidR="00081B00" w:rsidRPr="00687C11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7C11">
        <w:rPr>
          <w:rFonts w:ascii="Times New Roman" w:hAnsi="Times New Roman"/>
          <w:sz w:val="28"/>
          <w:szCs w:val="28"/>
        </w:rPr>
        <w:t>Пропозиції та рекомендації, схвалені Радою, фіксуються у протоколі, який підписується головуючим на засіданні та секретарем і протягом трьох робочих днів надсилається членам Ради та голові місцевої державної адміністрації (начальнику військової адміністрації) для розгляду у десятиденний строк.</w:t>
      </w:r>
    </w:p>
    <w:p w14:paraId="5011B93F" w14:textId="77777777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7C11">
        <w:rPr>
          <w:rFonts w:ascii="Times New Roman" w:hAnsi="Times New Roman"/>
          <w:sz w:val="28"/>
          <w:szCs w:val="28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14:paraId="52FC7755" w14:textId="4004E99B" w:rsidR="00081B00" w:rsidRPr="003218B6" w:rsidRDefault="00081B00" w:rsidP="00081B00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 w:rsidRPr="003218B6">
        <w:rPr>
          <w:rFonts w:ascii="Times New Roman" w:hAnsi="Times New Roman"/>
          <w:sz w:val="28"/>
          <w:szCs w:val="28"/>
        </w:rPr>
        <w:t>Орган, при якому утворюється Рада, здійснює організаційне, інформаційне, матеріально-технічне забезпечення  діяльності Ради.</w:t>
      </w:r>
    </w:p>
    <w:p w14:paraId="3A7AE2BA" w14:textId="273596CD" w:rsidR="00081B00" w:rsidRPr="003218B6" w:rsidRDefault="00081B00" w:rsidP="00081B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87C11">
        <w:rPr>
          <w:rFonts w:ascii="Times New Roman" w:hAnsi="Times New Roman"/>
          <w:sz w:val="28"/>
          <w:szCs w:val="28"/>
        </w:rPr>
        <w:t xml:space="preserve">Рада в обов’язковому порядку інформує орган, при якому вона утворена, та громадськість про свою роботу шляхом розміщення на офіційному веб-сайті та оприлюднення в інший прийнятний спосіб регламенту, плану роботи, протоколів засідань щодо схвалених пропозицій та рекомендацій, інформації про їх </w:t>
      </w:r>
      <w:r w:rsidRPr="00687C11">
        <w:rPr>
          <w:rFonts w:ascii="Times New Roman" w:hAnsi="Times New Roman"/>
          <w:sz w:val="28"/>
          <w:szCs w:val="28"/>
        </w:rPr>
        <w:lastRenderedPageBreak/>
        <w:t>виконання, щорічних звітів про діяльність тощо, а також інформації про керівний склад, склад робочих груп, комісій із зазначенням контактних даних Ради (телефону, адреси для листування, електронної пошти тощо) для комунікації з питань, що належать до її компетенції.</w:t>
      </w:r>
    </w:p>
    <w:p w14:paraId="3D043886" w14:textId="7F87710D" w:rsidR="002C1078" w:rsidRDefault="00081B00" w:rsidP="00081B00">
      <w:pPr>
        <w:pStyle w:val="aa"/>
        <w:spacing w:before="9"/>
      </w:pPr>
      <w:r w:rsidRPr="003218B6">
        <w:rPr>
          <w:rFonts w:ascii="Times New Roman" w:hAnsi="Times New Roman"/>
          <w:sz w:val="28"/>
          <w:szCs w:val="28"/>
        </w:rPr>
        <w:t xml:space="preserve">Пропозиції та рекомендації Ради можуть бути реалізовані шляхом подання </w:t>
      </w:r>
      <w:r>
        <w:rPr>
          <w:rFonts w:ascii="Times New Roman" w:hAnsi="Times New Roman"/>
          <w:sz w:val="28"/>
          <w:szCs w:val="28"/>
        </w:rPr>
        <w:t xml:space="preserve">схвалених </w:t>
      </w:r>
      <w:r w:rsidRPr="003218B6">
        <w:rPr>
          <w:rFonts w:ascii="Times New Roman" w:hAnsi="Times New Roman"/>
          <w:sz w:val="28"/>
          <w:szCs w:val="28"/>
        </w:rPr>
        <w:t>пропозицій та рекомендацій до органу, при якому утворена Рада, міністерства та інших центральних органів виконавчої</w:t>
      </w:r>
    </w:p>
    <w:p w14:paraId="19695D50" w14:textId="265E9031" w:rsidR="002C1078" w:rsidRDefault="002C1078" w:rsidP="00825521">
      <w:pPr>
        <w:pStyle w:val="a3"/>
        <w:spacing w:before="9"/>
        <w:rPr>
          <w:sz w:val="26"/>
        </w:rPr>
      </w:pPr>
    </w:p>
    <w:p w14:paraId="14CE816B" w14:textId="117C9CDE" w:rsidR="00687C11" w:rsidRDefault="00687C11" w:rsidP="00825521">
      <w:pPr>
        <w:pStyle w:val="a3"/>
        <w:spacing w:before="9"/>
        <w:rPr>
          <w:sz w:val="26"/>
        </w:rPr>
      </w:pPr>
      <w:r>
        <w:rPr>
          <w:sz w:val="26"/>
        </w:rPr>
        <w:t>______________________________________________________________________</w:t>
      </w:r>
    </w:p>
    <w:p w14:paraId="22C3CDE9" w14:textId="77777777" w:rsidR="00687C11" w:rsidRDefault="002C1078" w:rsidP="002C1078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</w:t>
      </w:r>
    </w:p>
    <w:p w14:paraId="5AF225E8" w14:textId="77777777" w:rsidR="00687C11" w:rsidRDefault="00687C11" w:rsidP="002C1078">
      <w:pPr>
        <w:pStyle w:val="a3"/>
        <w:rPr>
          <w:sz w:val="27"/>
          <w:szCs w:val="22"/>
        </w:rPr>
      </w:pPr>
    </w:p>
    <w:p w14:paraId="553F0A10" w14:textId="77777777" w:rsidR="00687C11" w:rsidRDefault="00687C11" w:rsidP="002C1078">
      <w:pPr>
        <w:pStyle w:val="a3"/>
        <w:rPr>
          <w:sz w:val="27"/>
          <w:szCs w:val="22"/>
        </w:rPr>
      </w:pPr>
    </w:p>
    <w:p w14:paraId="22776F01" w14:textId="77777777" w:rsidR="00687C11" w:rsidRDefault="00687C11" w:rsidP="002C1078">
      <w:pPr>
        <w:pStyle w:val="a3"/>
        <w:rPr>
          <w:sz w:val="27"/>
          <w:szCs w:val="22"/>
        </w:rPr>
      </w:pPr>
    </w:p>
    <w:p w14:paraId="68F455AA" w14:textId="77777777" w:rsidR="00687C11" w:rsidRDefault="00687C11" w:rsidP="002C1078">
      <w:pPr>
        <w:pStyle w:val="a3"/>
        <w:rPr>
          <w:sz w:val="27"/>
          <w:szCs w:val="22"/>
        </w:rPr>
      </w:pPr>
    </w:p>
    <w:p w14:paraId="63E19F3A" w14:textId="77777777" w:rsidR="00687C11" w:rsidRDefault="00687C11" w:rsidP="002C1078">
      <w:pPr>
        <w:pStyle w:val="a3"/>
        <w:rPr>
          <w:sz w:val="27"/>
          <w:szCs w:val="22"/>
        </w:rPr>
      </w:pPr>
    </w:p>
    <w:p w14:paraId="46D0A0B5" w14:textId="77777777" w:rsidR="00687C11" w:rsidRDefault="00687C11" w:rsidP="002C1078">
      <w:pPr>
        <w:pStyle w:val="a3"/>
        <w:rPr>
          <w:sz w:val="27"/>
          <w:szCs w:val="22"/>
        </w:rPr>
      </w:pPr>
    </w:p>
    <w:p w14:paraId="6858C4B5" w14:textId="77777777" w:rsidR="00687C11" w:rsidRDefault="00687C11" w:rsidP="002C1078">
      <w:pPr>
        <w:pStyle w:val="a3"/>
        <w:rPr>
          <w:sz w:val="27"/>
          <w:szCs w:val="22"/>
        </w:rPr>
      </w:pPr>
    </w:p>
    <w:p w14:paraId="1C18B9F8" w14:textId="77777777" w:rsidR="00687C11" w:rsidRDefault="00687C11" w:rsidP="002C1078">
      <w:pPr>
        <w:pStyle w:val="a3"/>
        <w:rPr>
          <w:sz w:val="27"/>
          <w:szCs w:val="22"/>
        </w:rPr>
      </w:pPr>
    </w:p>
    <w:p w14:paraId="3AB5D515" w14:textId="77777777" w:rsidR="00687C11" w:rsidRDefault="00687C11" w:rsidP="002C1078">
      <w:pPr>
        <w:pStyle w:val="a3"/>
        <w:rPr>
          <w:sz w:val="27"/>
          <w:szCs w:val="22"/>
        </w:rPr>
      </w:pPr>
    </w:p>
    <w:p w14:paraId="0FCE044A" w14:textId="77777777" w:rsidR="00687C11" w:rsidRDefault="00687C11" w:rsidP="002C1078">
      <w:pPr>
        <w:pStyle w:val="a3"/>
        <w:rPr>
          <w:sz w:val="27"/>
          <w:szCs w:val="22"/>
        </w:rPr>
      </w:pPr>
    </w:p>
    <w:p w14:paraId="791119D9" w14:textId="77777777" w:rsidR="00687C11" w:rsidRDefault="00687C11" w:rsidP="002C1078">
      <w:pPr>
        <w:pStyle w:val="a3"/>
        <w:rPr>
          <w:sz w:val="27"/>
          <w:szCs w:val="22"/>
        </w:rPr>
      </w:pPr>
    </w:p>
    <w:p w14:paraId="11149E92" w14:textId="77777777" w:rsidR="00687C11" w:rsidRDefault="00687C11" w:rsidP="002C1078">
      <w:pPr>
        <w:pStyle w:val="a3"/>
        <w:rPr>
          <w:sz w:val="27"/>
          <w:szCs w:val="22"/>
        </w:rPr>
      </w:pPr>
    </w:p>
    <w:p w14:paraId="1F21ED3C" w14:textId="77777777" w:rsidR="00687C11" w:rsidRDefault="00687C11" w:rsidP="002C1078">
      <w:pPr>
        <w:pStyle w:val="a3"/>
        <w:rPr>
          <w:sz w:val="27"/>
          <w:szCs w:val="22"/>
        </w:rPr>
      </w:pPr>
    </w:p>
    <w:p w14:paraId="7F21DFD3" w14:textId="77777777" w:rsidR="00687C11" w:rsidRDefault="00687C11" w:rsidP="002C1078">
      <w:pPr>
        <w:pStyle w:val="a3"/>
        <w:rPr>
          <w:sz w:val="27"/>
          <w:szCs w:val="22"/>
        </w:rPr>
      </w:pPr>
    </w:p>
    <w:p w14:paraId="4E6E1C2B" w14:textId="77777777" w:rsidR="00687C11" w:rsidRDefault="00687C11" w:rsidP="002C1078">
      <w:pPr>
        <w:pStyle w:val="a3"/>
        <w:rPr>
          <w:sz w:val="27"/>
          <w:szCs w:val="22"/>
        </w:rPr>
      </w:pPr>
    </w:p>
    <w:p w14:paraId="0FD8ED43" w14:textId="77777777" w:rsidR="00687C11" w:rsidRDefault="00687C11" w:rsidP="002C1078">
      <w:pPr>
        <w:pStyle w:val="a3"/>
        <w:rPr>
          <w:sz w:val="27"/>
          <w:szCs w:val="22"/>
        </w:rPr>
      </w:pPr>
    </w:p>
    <w:p w14:paraId="3C18B4FF" w14:textId="77777777" w:rsidR="00687C11" w:rsidRDefault="00687C11" w:rsidP="002C1078">
      <w:pPr>
        <w:pStyle w:val="a3"/>
        <w:rPr>
          <w:sz w:val="27"/>
          <w:szCs w:val="22"/>
        </w:rPr>
      </w:pPr>
    </w:p>
    <w:p w14:paraId="49EAB744" w14:textId="77777777" w:rsidR="00687C11" w:rsidRDefault="00687C11" w:rsidP="002C1078">
      <w:pPr>
        <w:pStyle w:val="a3"/>
        <w:rPr>
          <w:sz w:val="27"/>
          <w:szCs w:val="22"/>
        </w:rPr>
      </w:pPr>
    </w:p>
    <w:p w14:paraId="3BB11C87" w14:textId="77777777" w:rsidR="00687C11" w:rsidRDefault="00687C11" w:rsidP="002C1078">
      <w:pPr>
        <w:pStyle w:val="a3"/>
        <w:rPr>
          <w:sz w:val="27"/>
          <w:szCs w:val="22"/>
        </w:rPr>
      </w:pPr>
    </w:p>
    <w:p w14:paraId="6216F915" w14:textId="749AA206" w:rsidR="00687C11" w:rsidRDefault="00687C11" w:rsidP="002C1078">
      <w:pPr>
        <w:pStyle w:val="a3"/>
        <w:rPr>
          <w:sz w:val="27"/>
          <w:szCs w:val="22"/>
        </w:rPr>
      </w:pPr>
    </w:p>
    <w:p w14:paraId="6B46B4EA" w14:textId="12977537" w:rsidR="00687C11" w:rsidRDefault="00687C11" w:rsidP="002C1078">
      <w:pPr>
        <w:pStyle w:val="a3"/>
        <w:rPr>
          <w:sz w:val="27"/>
          <w:szCs w:val="22"/>
        </w:rPr>
      </w:pPr>
    </w:p>
    <w:p w14:paraId="57786A5D" w14:textId="41955225" w:rsidR="00687C11" w:rsidRDefault="00687C11" w:rsidP="002C1078">
      <w:pPr>
        <w:pStyle w:val="a3"/>
        <w:rPr>
          <w:sz w:val="27"/>
          <w:szCs w:val="22"/>
        </w:rPr>
      </w:pPr>
    </w:p>
    <w:p w14:paraId="187D1F8C" w14:textId="133009FD" w:rsidR="00687C11" w:rsidRDefault="00687C11" w:rsidP="002C1078">
      <w:pPr>
        <w:pStyle w:val="a3"/>
        <w:rPr>
          <w:sz w:val="27"/>
          <w:szCs w:val="22"/>
        </w:rPr>
      </w:pPr>
    </w:p>
    <w:p w14:paraId="34FBF75E" w14:textId="414D9D6D" w:rsidR="00687C11" w:rsidRDefault="00687C11" w:rsidP="002C1078">
      <w:pPr>
        <w:pStyle w:val="a3"/>
        <w:rPr>
          <w:sz w:val="27"/>
          <w:szCs w:val="22"/>
        </w:rPr>
      </w:pPr>
    </w:p>
    <w:p w14:paraId="599D34FD" w14:textId="7F06B84E" w:rsidR="00687C11" w:rsidRDefault="00687C11" w:rsidP="002C1078">
      <w:pPr>
        <w:pStyle w:val="a3"/>
        <w:rPr>
          <w:sz w:val="27"/>
          <w:szCs w:val="22"/>
        </w:rPr>
      </w:pPr>
    </w:p>
    <w:p w14:paraId="3FD985D7" w14:textId="16F06C8A" w:rsidR="00687C11" w:rsidRDefault="00687C11" w:rsidP="002C1078">
      <w:pPr>
        <w:pStyle w:val="a3"/>
        <w:rPr>
          <w:sz w:val="27"/>
          <w:szCs w:val="22"/>
        </w:rPr>
      </w:pPr>
    </w:p>
    <w:p w14:paraId="20809F09" w14:textId="0161D8E4" w:rsidR="00687C11" w:rsidRDefault="00687C11" w:rsidP="002C1078">
      <w:pPr>
        <w:pStyle w:val="a3"/>
        <w:rPr>
          <w:sz w:val="27"/>
          <w:szCs w:val="22"/>
        </w:rPr>
      </w:pPr>
    </w:p>
    <w:p w14:paraId="21CA5448" w14:textId="6A102380" w:rsidR="00687C11" w:rsidRDefault="00687C11" w:rsidP="002C1078">
      <w:pPr>
        <w:pStyle w:val="a3"/>
        <w:rPr>
          <w:sz w:val="27"/>
          <w:szCs w:val="22"/>
        </w:rPr>
      </w:pPr>
    </w:p>
    <w:p w14:paraId="082EC693" w14:textId="0584A1C4" w:rsidR="00687C11" w:rsidRDefault="00687C11" w:rsidP="002C1078">
      <w:pPr>
        <w:pStyle w:val="a3"/>
        <w:rPr>
          <w:sz w:val="27"/>
          <w:szCs w:val="22"/>
        </w:rPr>
      </w:pPr>
    </w:p>
    <w:p w14:paraId="4C3E7DB2" w14:textId="1468F6ED" w:rsidR="00687C11" w:rsidRDefault="00687C11" w:rsidP="002C1078">
      <w:pPr>
        <w:pStyle w:val="a3"/>
        <w:rPr>
          <w:sz w:val="27"/>
          <w:szCs w:val="22"/>
        </w:rPr>
      </w:pPr>
    </w:p>
    <w:p w14:paraId="19D58CBC" w14:textId="3084C956" w:rsidR="00687C11" w:rsidRDefault="00687C11" w:rsidP="002C1078">
      <w:pPr>
        <w:pStyle w:val="a3"/>
        <w:rPr>
          <w:sz w:val="27"/>
          <w:szCs w:val="22"/>
        </w:rPr>
      </w:pPr>
    </w:p>
    <w:p w14:paraId="712CB531" w14:textId="5B30078B" w:rsidR="00687C11" w:rsidRDefault="00687C11" w:rsidP="002C1078">
      <w:pPr>
        <w:pStyle w:val="a3"/>
        <w:rPr>
          <w:sz w:val="27"/>
          <w:szCs w:val="22"/>
        </w:rPr>
      </w:pPr>
    </w:p>
    <w:p w14:paraId="5C9E4B51" w14:textId="3FBC4AE0" w:rsidR="00687C11" w:rsidRDefault="00687C11" w:rsidP="002C1078">
      <w:pPr>
        <w:pStyle w:val="a3"/>
        <w:rPr>
          <w:sz w:val="27"/>
          <w:szCs w:val="22"/>
        </w:rPr>
      </w:pPr>
    </w:p>
    <w:p w14:paraId="35915528" w14:textId="237CBAF2" w:rsidR="00687C11" w:rsidRDefault="00687C11" w:rsidP="002C1078">
      <w:pPr>
        <w:pStyle w:val="a3"/>
        <w:rPr>
          <w:sz w:val="27"/>
          <w:szCs w:val="22"/>
        </w:rPr>
      </w:pPr>
    </w:p>
    <w:p w14:paraId="031CA079" w14:textId="7C44EB2A" w:rsidR="00687C11" w:rsidRDefault="00687C11" w:rsidP="002C1078">
      <w:pPr>
        <w:pStyle w:val="a3"/>
        <w:rPr>
          <w:sz w:val="27"/>
          <w:szCs w:val="22"/>
        </w:rPr>
      </w:pPr>
    </w:p>
    <w:p w14:paraId="7AFEA6B6" w14:textId="164EA003" w:rsidR="00687C11" w:rsidRDefault="00687C11" w:rsidP="002C1078">
      <w:pPr>
        <w:pStyle w:val="a3"/>
        <w:rPr>
          <w:sz w:val="27"/>
          <w:szCs w:val="22"/>
        </w:rPr>
      </w:pPr>
    </w:p>
    <w:p w14:paraId="615D4B5C" w14:textId="5320F212" w:rsidR="00687C11" w:rsidRDefault="00687C11" w:rsidP="002C1078">
      <w:pPr>
        <w:pStyle w:val="a3"/>
        <w:rPr>
          <w:sz w:val="27"/>
          <w:szCs w:val="22"/>
        </w:rPr>
      </w:pPr>
    </w:p>
    <w:p w14:paraId="31F37ABA" w14:textId="64B7F168" w:rsidR="00687C11" w:rsidRDefault="00687C11" w:rsidP="002C1078">
      <w:pPr>
        <w:pStyle w:val="a3"/>
        <w:rPr>
          <w:sz w:val="27"/>
          <w:szCs w:val="22"/>
        </w:rPr>
      </w:pPr>
    </w:p>
    <w:p w14:paraId="7FB519B0" w14:textId="61A77F41" w:rsidR="00687C11" w:rsidRDefault="00687C11" w:rsidP="002C1078">
      <w:pPr>
        <w:pStyle w:val="a3"/>
        <w:rPr>
          <w:sz w:val="27"/>
          <w:szCs w:val="22"/>
        </w:rPr>
      </w:pPr>
    </w:p>
    <w:p w14:paraId="71C9C670" w14:textId="77777777" w:rsidR="00687C11" w:rsidRDefault="00687C11" w:rsidP="002C1078">
      <w:pPr>
        <w:pStyle w:val="a3"/>
        <w:rPr>
          <w:sz w:val="27"/>
          <w:szCs w:val="22"/>
        </w:rPr>
      </w:pPr>
    </w:p>
    <w:p w14:paraId="1A17FF59" w14:textId="7735B9E2" w:rsidR="002C1078" w:rsidRDefault="00687C11" w:rsidP="002C1078">
      <w:pPr>
        <w:pStyle w:val="a3"/>
        <w:rPr>
          <w:sz w:val="27"/>
          <w:szCs w:val="22"/>
        </w:rPr>
      </w:pPr>
      <w:r>
        <w:rPr>
          <w:sz w:val="27"/>
          <w:szCs w:val="22"/>
        </w:rPr>
        <w:lastRenderedPageBreak/>
        <w:t xml:space="preserve">                                                                                             </w:t>
      </w:r>
      <w:r w:rsidR="002C1078">
        <w:rPr>
          <w:sz w:val="27"/>
          <w:szCs w:val="22"/>
        </w:rPr>
        <w:t xml:space="preserve">  Додаток 2</w:t>
      </w:r>
    </w:p>
    <w:p w14:paraId="25ABC71C" w14:textId="77777777" w:rsidR="002C1078" w:rsidRPr="003361DE" w:rsidRDefault="002C1078" w:rsidP="002C1078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Затверджено</w:t>
      </w:r>
    </w:p>
    <w:p w14:paraId="4A02457A" w14:textId="77777777" w:rsidR="002C1078" w:rsidRDefault="002C1078" w:rsidP="002C1078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Р</w:t>
      </w:r>
      <w:r w:rsidRPr="003361DE">
        <w:rPr>
          <w:sz w:val="27"/>
          <w:szCs w:val="22"/>
        </w:rPr>
        <w:t xml:space="preserve">озпорядження міського </w:t>
      </w:r>
    </w:p>
    <w:p w14:paraId="54303E06" w14:textId="2F7E9A78" w:rsidR="002C1078" w:rsidRPr="003361DE" w:rsidRDefault="002C1078" w:rsidP="002C1078">
      <w:pPr>
        <w:pStyle w:val="a3"/>
        <w:rPr>
          <w:sz w:val="27"/>
          <w:szCs w:val="22"/>
        </w:rPr>
      </w:pPr>
      <w:r>
        <w:rPr>
          <w:sz w:val="27"/>
          <w:szCs w:val="22"/>
        </w:rPr>
        <w:t xml:space="preserve">                                                                                               </w:t>
      </w:r>
      <w:r w:rsidRPr="003361DE">
        <w:rPr>
          <w:sz w:val="27"/>
          <w:szCs w:val="22"/>
        </w:rPr>
        <w:t>голови від</w:t>
      </w:r>
      <w:r>
        <w:rPr>
          <w:sz w:val="27"/>
          <w:szCs w:val="22"/>
        </w:rPr>
        <w:t xml:space="preserve"> </w:t>
      </w:r>
      <w:r w:rsidR="00583915">
        <w:rPr>
          <w:sz w:val="27"/>
          <w:szCs w:val="22"/>
        </w:rPr>
        <w:t>11.09.2023</w:t>
      </w:r>
      <w:r>
        <w:rPr>
          <w:sz w:val="27"/>
          <w:szCs w:val="22"/>
        </w:rPr>
        <w:t xml:space="preserve"> №</w:t>
      </w:r>
      <w:r w:rsidR="00583915">
        <w:rPr>
          <w:sz w:val="27"/>
          <w:szCs w:val="22"/>
        </w:rPr>
        <w:t>90</w:t>
      </w:r>
      <w:r w:rsidRPr="003361DE">
        <w:rPr>
          <w:sz w:val="27"/>
          <w:szCs w:val="22"/>
        </w:rPr>
        <w:t xml:space="preserve"> </w:t>
      </w:r>
    </w:p>
    <w:p w14:paraId="59C84AD0" w14:textId="77777777" w:rsidR="002C1078" w:rsidRDefault="002C1078" w:rsidP="002C1078">
      <w:pPr>
        <w:pStyle w:val="a3"/>
        <w:spacing w:before="9"/>
        <w:rPr>
          <w:sz w:val="26"/>
        </w:rPr>
      </w:pPr>
    </w:p>
    <w:p w14:paraId="0B9A93B6" w14:textId="77777777" w:rsidR="000A7AA3" w:rsidRPr="00AD1FEB" w:rsidRDefault="000A7AA3" w:rsidP="000A7AA3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AD1FEB">
        <w:rPr>
          <w:b/>
          <w:color w:val="303030"/>
          <w:sz w:val="28"/>
          <w:szCs w:val="28"/>
        </w:rPr>
        <w:t>СКЛАД</w:t>
      </w:r>
    </w:p>
    <w:p w14:paraId="132F983A" w14:textId="7E413838" w:rsidR="00081B00" w:rsidRPr="00081B00" w:rsidRDefault="00081B00" w:rsidP="00081B00">
      <w:pPr>
        <w:widowControl/>
        <w:autoSpaceDE/>
        <w:autoSpaceDN/>
        <w:jc w:val="center"/>
        <w:rPr>
          <w:b/>
          <w:sz w:val="28"/>
          <w:szCs w:val="28"/>
        </w:rPr>
      </w:pPr>
      <w:r w:rsidRPr="00081B00">
        <w:rPr>
          <w:b/>
          <w:sz w:val="28"/>
          <w:szCs w:val="28"/>
        </w:rPr>
        <w:t>Ради з питань внутрішньо переміщених осіб</w:t>
      </w:r>
    </w:p>
    <w:p w14:paraId="4922FB61" w14:textId="780FDA1E" w:rsidR="000A7AA3" w:rsidRPr="003D5902" w:rsidRDefault="000A7AA3" w:rsidP="00081B00">
      <w:pPr>
        <w:shd w:val="clear" w:color="auto" w:fill="FFFFFF"/>
        <w:jc w:val="center"/>
        <w:rPr>
          <w:rFonts w:ascii="Arial" w:hAnsi="Arial" w:cs="Arial"/>
          <w:color w:val="1D1D1B"/>
          <w:sz w:val="26"/>
          <w:szCs w:val="26"/>
          <w:lang w:eastAsia="ru-RU"/>
        </w:rPr>
      </w:pPr>
      <w:r w:rsidRPr="003D5902">
        <w:rPr>
          <w:rFonts w:ascii="Arial" w:hAnsi="Arial" w:cs="Arial"/>
          <w:color w:val="1D1D1B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432"/>
        <w:gridCol w:w="4812"/>
      </w:tblGrid>
      <w:tr w:rsidR="000A7AA3" w:rsidRPr="004D7121" w14:paraId="43C2A7CC" w14:textId="77777777" w:rsidTr="00781582">
        <w:tc>
          <w:tcPr>
            <w:tcW w:w="93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FB800" w14:textId="4DAD9018" w:rsidR="000A7AA3" w:rsidRPr="004D7121" w:rsidRDefault="00081B00" w:rsidP="00081B00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Суслова Валентина                                Голова Ради,</w:t>
            </w:r>
          </w:p>
        </w:tc>
      </w:tr>
      <w:tr w:rsidR="000A7AA3" w:rsidRPr="004D7121" w14:paraId="14AE39C1" w14:textId="77777777" w:rsidTr="008171F5">
        <w:trPr>
          <w:trHeight w:val="726"/>
        </w:trPr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4C004" w14:textId="5DC73553" w:rsidR="00081B00" w:rsidRDefault="00081B00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Володимирівна</w:t>
            </w:r>
          </w:p>
          <w:p w14:paraId="708B7C55" w14:textId="086CD32A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DB1A1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58FF4" w14:textId="2AF40959" w:rsidR="00081B00" w:rsidRDefault="00081B00" w:rsidP="008C541E">
            <w:pPr>
              <w:rPr>
                <w:color w:val="303030"/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внутрішньо переміщена особа</w:t>
            </w:r>
          </w:p>
          <w:p w14:paraId="079F5427" w14:textId="77777777" w:rsidR="00081B00" w:rsidRDefault="00081B00" w:rsidP="008C541E">
            <w:pPr>
              <w:rPr>
                <w:color w:val="303030"/>
                <w:sz w:val="28"/>
                <w:szCs w:val="28"/>
              </w:rPr>
            </w:pPr>
          </w:p>
          <w:p w14:paraId="22B85554" w14:textId="17827589" w:rsidR="000A7AA3" w:rsidRPr="004D7121" w:rsidRDefault="000A7AA3" w:rsidP="008C541E">
            <w:pPr>
              <w:rPr>
                <w:color w:val="303030"/>
                <w:sz w:val="28"/>
                <w:szCs w:val="28"/>
              </w:rPr>
            </w:pPr>
          </w:p>
        </w:tc>
      </w:tr>
      <w:tr w:rsidR="000A7AA3" w:rsidRPr="004D7121" w14:paraId="303E3AA8" w14:textId="77777777" w:rsidTr="008171F5">
        <w:trPr>
          <w:trHeight w:val="80"/>
        </w:trPr>
        <w:tc>
          <w:tcPr>
            <w:tcW w:w="93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350C4" w14:textId="4B5A82C1" w:rsidR="000A7AA3" w:rsidRPr="00F15F74" w:rsidRDefault="000A7AA3" w:rsidP="00781582">
            <w:pPr>
              <w:jc w:val="center"/>
              <w:rPr>
                <w:b/>
                <w:color w:val="303030"/>
                <w:sz w:val="28"/>
                <w:szCs w:val="28"/>
              </w:rPr>
            </w:pPr>
          </w:p>
        </w:tc>
      </w:tr>
      <w:tr w:rsidR="000A7AA3" w:rsidRPr="004D7121" w14:paraId="6467FCAA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D157F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Венгеровська</w:t>
            </w:r>
            <w:proofErr w:type="spellEnd"/>
          </w:p>
          <w:p w14:paraId="17A5A95D" w14:textId="77777777" w:rsidR="000A7AA3" w:rsidRDefault="000A7AA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Тетяна Павлівна</w:t>
            </w:r>
          </w:p>
          <w:p w14:paraId="5E3CEA78" w14:textId="77777777" w:rsidR="00594FD6" w:rsidRDefault="00594FD6" w:rsidP="00781582">
            <w:pPr>
              <w:rPr>
                <w:color w:val="303030"/>
                <w:sz w:val="28"/>
                <w:szCs w:val="28"/>
              </w:rPr>
            </w:pPr>
          </w:p>
          <w:p w14:paraId="168FE2F9" w14:textId="29031DDC" w:rsidR="00594FD6" w:rsidRDefault="00594FD6" w:rsidP="00781582">
            <w:pPr>
              <w:rPr>
                <w:color w:val="303030"/>
                <w:sz w:val="28"/>
                <w:szCs w:val="28"/>
              </w:rPr>
            </w:pPr>
          </w:p>
          <w:p w14:paraId="779D4B9F" w14:textId="686B16A2" w:rsidR="00594FD6" w:rsidRDefault="00594FD6" w:rsidP="00781582">
            <w:pPr>
              <w:rPr>
                <w:color w:val="303030"/>
                <w:sz w:val="28"/>
                <w:szCs w:val="28"/>
              </w:rPr>
            </w:pPr>
          </w:p>
          <w:p w14:paraId="340E9A81" w14:textId="1BCBC48E" w:rsidR="00594FD6" w:rsidRPr="004D7121" w:rsidRDefault="008171F5" w:rsidP="008171F5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Басарабенко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                                   -     Руслана </w:t>
            </w:r>
            <w:proofErr w:type="spellStart"/>
            <w:r>
              <w:rPr>
                <w:color w:val="303030"/>
                <w:sz w:val="28"/>
                <w:szCs w:val="28"/>
              </w:rPr>
              <w:t>Вячеславівна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A19E3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D34FB" w14:textId="001E8F10" w:rsidR="005B5E78" w:rsidRDefault="000A7AA3" w:rsidP="00813B3F">
            <w:pPr>
              <w:ind w:left="-9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начальник управління</w:t>
            </w:r>
            <w:r w:rsidRPr="004D7121">
              <w:rPr>
                <w:color w:val="303030"/>
                <w:sz w:val="28"/>
                <w:szCs w:val="28"/>
              </w:rPr>
              <w:t xml:space="preserve"> соціального захисту населення </w:t>
            </w:r>
            <w:r>
              <w:rPr>
                <w:color w:val="303030"/>
                <w:sz w:val="28"/>
                <w:szCs w:val="28"/>
              </w:rPr>
              <w:t>Новоодеської</w:t>
            </w:r>
            <w:r w:rsidRPr="004D7121">
              <w:rPr>
                <w:color w:val="303030"/>
                <w:sz w:val="28"/>
                <w:szCs w:val="28"/>
              </w:rPr>
              <w:t xml:space="preserve"> міської ради</w:t>
            </w:r>
            <w:r>
              <w:rPr>
                <w:color w:val="303030"/>
                <w:sz w:val="28"/>
                <w:szCs w:val="28"/>
              </w:rPr>
              <w:t>, заст</w:t>
            </w:r>
            <w:r w:rsidR="005B5E78">
              <w:rPr>
                <w:color w:val="303030"/>
                <w:sz w:val="28"/>
                <w:szCs w:val="28"/>
              </w:rPr>
              <w:t xml:space="preserve">упник голови </w:t>
            </w:r>
            <w:r w:rsidR="00687C11">
              <w:rPr>
                <w:color w:val="303030"/>
                <w:sz w:val="28"/>
                <w:szCs w:val="28"/>
              </w:rPr>
              <w:t>Ради</w:t>
            </w:r>
          </w:p>
          <w:p w14:paraId="3DAE46DE" w14:textId="61E1951A" w:rsidR="00594FD6" w:rsidRDefault="00594FD6" w:rsidP="00781582">
            <w:pPr>
              <w:rPr>
                <w:color w:val="303030"/>
                <w:sz w:val="28"/>
                <w:szCs w:val="28"/>
              </w:rPr>
            </w:pPr>
          </w:p>
          <w:p w14:paraId="68717A26" w14:textId="1ECFFFDB" w:rsidR="008171F5" w:rsidRDefault="008171F5" w:rsidP="008171F5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секретар </w:t>
            </w:r>
            <w:r w:rsidR="00687C11">
              <w:rPr>
                <w:color w:val="303030"/>
                <w:sz w:val="28"/>
                <w:szCs w:val="28"/>
              </w:rPr>
              <w:t>Ради</w:t>
            </w:r>
            <w:r>
              <w:rPr>
                <w:color w:val="303030"/>
                <w:sz w:val="28"/>
                <w:szCs w:val="28"/>
              </w:rPr>
              <w:t xml:space="preserve">,                                </w:t>
            </w:r>
          </w:p>
          <w:p w14:paraId="3B202ADC" w14:textId="5C18FE08" w:rsidR="005B5E78" w:rsidRPr="008171F5" w:rsidRDefault="008171F5" w:rsidP="008171F5">
            <w:pPr>
              <w:rPr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начальник  відділу соціальної підтримки та соціального забезпечення управління соціального захисту населення Новоодеської міської ради</w:t>
            </w: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0A7AA3" w:rsidRPr="004D7121" w14:paraId="31C62BC5" w14:textId="77777777" w:rsidTr="00781582">
        <w:trPr>
          <w:trHeight w:val="765"/>
        </w:trPr>
        <w:tc>
          <w:tcPr>
            <w:tcW w:w="93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A54E4" w14:textId="77777777" w:rsidR="008171F5" w:rsidRDefault="008171F5" w:rsidP="00781582">
            <w:pPr>
              <w:jc w:val="center"/>
              <w:rPr>
                <w:b/>
                <w:color w:val="303030"/>
                <w:sz w:val="28"/>
                <w:szCs w:val="28"/>
              </w:rPr>
            </w:pPr>
          </w:p>
          <w:p w14:paraId="0454DF14" w14:textId="6F9E5FF9" w:rsidR="000A7AA3" w:rsidRPr="00F15F74" w:rsidRDefault="000A7AA3" w:rsidP="00781582">
            <w:pPr>
              <w:jc w:val="center"/>
              <w:rPr>
                <w:b/>
                <w:color w:val="303030"/>
                <w:sz w:val="28"/>
                <w:szCs w:val="28"/>
              </w:rPr>
            </w:pPr>
            <w:r>
              <w:rPr>
                <w:b/>
                <w:color w:val="303030"/>
                <w:sz w:val="28"/>
                <w:szCs w:val="28"/>
              </w:rPr>
              <w:t xml:space="preserve">Члени </w:t>
            </w:r>
            <w:r w:rsidR="00687C11">
              <w:rPr>
                <w:b/>
                <w:color w:val="303030"/>
                <w:sz w:val="28"/>
                <w:szCs w:val="28"/>
              </w:rPr>
              <w:t>Ради</w:t>
            </w:r>
          </w:p>
          <w:p w14:paraId="3670F454" w14:textId="77777777" w:rsidR="008171F5" w:rsidRDefault="008171F5" w:rsidP="008171F5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Чубук</w:t>
            </w:r>
          </w:p>
          <w:p w14:paraId="4F72D81E" w14:textId="2EDE86E6" w:rsidR="000A7AA3" w:rsidRDefault="008171F5" w:rsidP="008171F5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Геннадій Пилипович                       -     керуючий справами міськвиконкому,</w:t>
            </w:r>
          </w:p>
          <w:p w14:paraId="5888390B" w14:textId="77777777" w:rsidR="008171F5" w:rsidRDefault="008171F5" w:rsidP="008171F5">
            <w:pPr>
              <w:rPr>
                <w:color w:val="303030"/>
                <w:sz w:val="28"/>
                <w:szCs w:val="28"/>
              </w:rPr>
            </w:pPr>
          </w:p>
          <w:p w14:paraId="5579A7F5" w14:textId="77777777" w:rsidR="00813B3F" w:rsidRDefault="00813B3F" w:rsidP="008171F5">
            <w:pPr>
              <w:rPr>
                <w:color w:val="303030"/>
                <w:sz w:val="28"/>
                <w:szCs w:val="28"/>
              </w:rPr>
            </w:pPr>
          </w:p>
          <w:p w14:paraId="28BC3B2A" w14:textId="40FEDA21" w:rsidR="008171F5" w:rsidRDefault="008171F5" w:rsidP="008171F5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Щербина</w:t>
            </w:r>
            <w:r w:rsidR="00F15088">
              <w:rPr>
                <w:color w:val="303030"/>
                <w:sz w:val="28"/>
                <w:szCs w:val="28"/>
              </w:rPr>
              <w:t xml:space="preserve">                                         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="00F15088">
              <w:rPr>
                <w:color w:val="303030"/>
                <w:sz w:val="28"/>
                <w:szCs w:val="28"/>
              </w:rPr>
              <w:t xml:space="preserve">-     начальник відділу </w:t>
            </w:r>
            <w:r w:rsidR="00813B3F">
              <w:rPr>
                <w:color w:val="303030"/>
                <w:sz w:val="28"/>
                <w:szCs w:val="28"/>
              </w:rPr>
              <w:t>з питань</w:t>
            </w:r>
          </w:p>
          <w:p w14:paraId="46FEA329" w14:textId="5AE97628" w:rsidR="008171F5" w:rsidRPr="004D7121" w:rsidRDefault="008171F5" w:rsidP="00813B3F">
            <w:pPr>
              <w:tabs>
                <w:tab w:val="center" w:pos="4677"/>
              </w:tabs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Віктор Віталійович </w:t>
            </w:r>
            <w:r w:rsidR="00813B3F">
              <w:rPr>
                <w:color w:val="303030"/>
                <w:sz w:val="28"/>
                <w:szCs w:val="28"/>
              </w:rPr>
              <w:tab/>
              <w:t xml:space="preserve">                              житлово-комунального господарства </w:t>
            </w:r>
          </w:p>
        </w:tc>
      </w:tr>
      <w:tr w:rsidR="000A7AA3" w:rsidRPr="004D7121" w14:paraId="5CBB3310" w14:textId="77777777" w:rsidTr="00813B3F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8607" w14:textId="6C3EC694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7D4F" w14:textId="5F328696" w:rsidR="000A7AA3" w:rsidRPr="004D7121" w:rsidRDefault="00813B3F" w:rsidP="00813B3F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    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017F" w14:textId="233CE084" w:rsidR="000A7AA3" w:rsidRPr="004D7121" w:rsidRDefault="00813B3F" w:rsidP="00490181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та цивільного захисту Новоодеської міської ради</w:t>
            </w:r>
          </w:p>
        </w:tc>
      </w:tr>
      <w:tr w:rsidR="000A7AA3" w:rsidRPr="004D7121" w14:paraId="02B0F63F" w14:textId="77777777" w:rsidTr="00781582">
        <w:tc>
          <w:tcPr>
            <w:tcW w:w="93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1CC8C" w14:textId="10FCDD2E" w:rsidR="000A7AA3" w:rsidRPr="004D7121" w:rsidRDefault="000A7AA3" w:rsidP="00781582">
            <w:pPr>
              <w:jc w:val="center"/>
              <w:rPr>
                <w:color w:val="303030"/>
                <w:sz w:val="28"/>
                <w:szCs w:val="28"/>
              </w:rPr>
            </w:pPr>
          </w:p>
        </w:tc>
      </w:tr>
      <w:tr w:rsidR="000A7AA3" w:rsidRPr="004D7121" w14:paraId="6C2EB367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38B21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Гострик</w:t>
            </w:r>
          </w:p>
          <w:p w14:paraId="095D4C55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Ольга Василівна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60D1A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18F70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 xml:space="preserve">директор </w:t>
            </w:r>
            <w:r>
              <w:rPr>
                <w:color w:val="303030"/>
                <w:sz w:val="28"/>
                <w:szCs w:val="28"/>
              </w:rPr>
              <w:t>КУ «Центр надання соціальних послуг Новоодеської міської ради»</w:t>
            </w:r>
          </w:p>
          <w:p w14:paraId="0498923C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0A7AA3" w:rsidRPr="004D7121" w14:paraId="5308393B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56BAE" w14:textId="2A787639" w:rsidR="000A7AA3" w:rsidRPr="004D7121" w:rsidRDefault="00813B3F" w:rsidP="00781582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Чернявська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</w:t>
            </w:r>
          </w:p>
          <w:p w14:paraId="2320D664" w14:textId="5C27411A" w:rsidR="000A7AA3" w:rsidRPr="004D7121" w:rsidRDefault="00813B3F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Лілія Сергіївна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D8E8C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270FF" w14:textId="701E83FD" w:rsidR="000A7AA3" w:rsidRDefault="000A7AA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начальник </w:t>
            </w:r>
            <w:r w:rsidR="00813B3F">
              <w:rPr>
                <w:color w:val="303030"/>
                <w:sz w:val="28"/>
                <w:szCs w:val="28"/>
              </w:rPr>
              <w:t xml:space="preserve">служби </w:t>
            </w:r>
            <w:r>
              <w:rPr>
                <w:color w:val="303030"/>
                <w:sz w:val="28"/>
                <w:szCs w:val="28"/>
              </w:rPr>
              <w:t xml:space="preserve"> </w:t>
            </w:r>
            <w:r w:rsidR="00813B3F">
              <w:rPr>
                <w:color w:val="303030"/>
                <w:sz w:val="28"/>
                <w:szCs w:val="28"/>
              </w:rPr>
              <w:t>у справах дітей</w:t>
            </w:r>
            <w:r>
              <w:rPr>
                <w:color w:val="303030"/>
                <w:sz w:val="28"/>
                <w:szCs w:val="28"/>
              </w:rPr>
              <w:t xml:space="preserve">  Новоодеської міської ради</w:t>
            </w:r>
          </w:p>
          <w:p w14:paraId="37159BD6" w14:textId="77777777" w:rsidR="000A7AA3" w:rsidRPr="004D7121" w:rsidRDefault="000A7AA3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800DB3" w:rsidRPr="004D7121" w14:paraId="076557C8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365A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077F" w14:textId="77777777" w:rsidR="00800DB3" w:rsidRPr="004D7121" w:rsidRDefault="00800DB3" w:rsidP="00781582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3CB8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</w:tc>
      </w:tr>
      <w:tr w:rsidR="005B5E78" w:rsidRPr="004D7121" w14:paraId="5771D0A5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7A20" w14:textId="4754E389" w:rsidR="005B5E78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1AD4" w14:textId="332C58BC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24EF" w14:textId="42A79C84" w:rsidR="005B5E78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</w:tr>
      <w:tr w:rsidR="005B5E78" w:rsidRPr="004D7121" w14:paraId="1C3D9653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3277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E7FA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5F7B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</w:tr>
      <w:tr w:rsidR="005B5E78" w:rsidRPr="004D7121" w14:paraId="3CDDB031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CC12D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Довгань</w:t>
            </w:r>
          </w:p>
          <w:p w14:paraId="414B98B7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Олексій Олександрович</w:t>
            </w:r>
          </w:p>
          <w:p w14:paraId="0C2E7542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5281C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0B0C8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 xml:space="preserve">начальник </w:t>
            </w:r>
            <w:r>
              <w:rPr>
                <w:color w:val="303030"/>
                <w:sz w:val="28"/>
                <w:szCs w:val="28"/>
              </w:rPr>
              <w:t>юридичного відділу апарату виконкому Новоодеської міської ради</w:t>
            </w:r>
          </w:p>
          <w:p w14:paraId="0ABAD72E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5B5E78" w:rsidRPr="004D7121" w14:paraId="794A421F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0F49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21F0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B36E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</w:tr>
      <w:tr w:rsidR="005B5E78" w:rsidRPr="004D7121" w14:paraId="0443F755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7A430" w14:textId="77777777" w:rsidR="005B5E78" w:rsidRDefault="005B5E78" w:rsidP="005B5E78">
            <w:pPr>
              <w:rPr>
                <w:color w:val="303030"/>
                <w:sz w:val="28"/>
                <w:szCs w:val="28"/>
              </w:rPr>
            </w:pPr>
          </w:p>
          <w:p w14:paraId="5BC281E7" w14:textId="57DE61E0" w:rsidR="005B5E78" w:rsidRPr="004D7121" w:rsidRDefault="00813B3F" w:rsidP="005B5E78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lastRenderedPageBreak/>
              <w:t>Молчановська</w:t>
            </w:r>
            <w:proofErr w:type="spellEnd"/>
          </w:p>
          <w:p w14:paraId="4FFE6B29" w14:textId="756FE731" w:rsidR="005B5E78" w:rsidRPr="004D7121" w:rsidRDefault="00813B3F" w:rsidP="00813B3F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Надія </w:t>
            </w:r>
            <w:r w:rsidR="00594FD6">
              <w:rPr>
                <w:color w:val="303030"/>
                <w:sz w:val="28"/>
                <w:szCs w:val="28"/>
              </w:rPr>
              <w:t>В</w:t>
            </w:r>
            <w:r>
              <w:rPr>
                <w:color w:val="303030"/>
                <w:sz w:val="28"/>
                <w:szCs w:val="28"/>
              </w:rPr>
              <w:t>ікто</w:t>
            </w:r>
            <w:r w:rsidR="00594FD6">
              <w:rPr>
                <w:color w:val="303030"/>
                <w:sz w:val="28"/>
                <w:szCs w:val="28"/>
              </w:rPr>
              <w:t>рівна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E17A" w14:textId="77777777" w:rsidR="005B5E78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lastRenderedPageBreak/>
              <w:t> </w:t>
            </w:r>
          </w:p>
          <w:p w14:paraId="3C140081" w14:textId="77777777" w:rsidR="005B5E78" w:rsidRPr="002172B5" w:rsidRDefault="005B5E78" w:rsidP="005B5E78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lastRenderedPageBreak/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42004" w14:textId="77777777" w:rsidR="005B5E78" w:rsidRDefault="005B5E78" w:rsidP="005B5E78">
            <w:pPr>
              <w:rPr>
                <w:color w:val="303030"/>
                <w:sz w:val="28"/>
                <w:szCs w:val="28"/>
              </w:rPr>
            </w:pPr>
          </w:p>
          <w:p w14:paraId="028D5D61" w14:textId="4F3F1971" w:rsidR="005B5E78" w:rsidRPr="004D7121" w:rsidRDefault="00813B3F" w:rsidP="00813B3F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lastRenderedPageBreak/>
              <w:t>В.о.</w:t>
            </w:r>
            <w:r w:rsidR="00594FD6">
              <w:rPr>
                <w:color w:val="303030"/>
                <w:sz w:val="28"/>
                <w:szCs w:val="28"/>
              </w:rPr>
              <w:t>начальник</w:t>
            </w:r>
            <w:r>
              <w:rPr>
                <w:color w:val="303030"/>
                <w:sz w:val="28"/>
                <w:szCs w:val="28"/>
              </w:rPr>
              <w:t>а</w:t>
            </w:r>
            <w:proofErr w:type="spellEnd"/>
            <w:r w:rsidR="00594FD6">
              <w:rPr>
                <w:color w:val="303030"/>
                <w:sz w:val="28"/>
                <w:szCs w:val="28"/>
              </w:rPr>
              <w:t xml:space="preserve"> </w:t>
            </w:r>
            <w:r>
              <w:rPr>
                <w:color w:val="303030"/>
                <w:sz w:val="28"/>
                <w:szCs w:val="28"/>
              </w:rPr>
              <w:t>управління освіти</w:t>
            </w:r>
            <w:r w:rsidR="00594FD6">
              <w:rPr>
                <w:color w:val="303030"/>
                <w:sz w:val="28"/>
                <w:szCs w:val="28"/>
              </w:rPr>
              <w:t xml:space="preserve"> Новоодеської міської ради</w:t>
            </w:r>
            <w:r w:rsidR="005B5E78"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5B5E78" w:rsidRPr="004D7121" w14:paraId="6C8F2E7F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27FC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D08C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4587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</w:p>
        </w:tc>
      </w:tr>
      <w:tr w:rsidR="005B5E78" w:rsidRPr="004D7121" w14:paraId="288C5DAD" w14:textId="77777777" w:rsidTr="00594FD6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7B1E7" w14:textId="0087777F" w:rsidR="005B5E78" w:rsidRPr="004D7121" w:rsidRDefault="008C541E" w:rsidP="005B5E78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Курій</w:t>
            </w:r>
          </w:p>
          <w:p w14:paraId="7870B6D1" w14:textId="5CAF1D70" w:rsidR="005B5E78" w:rsidRPr="004D7121" w:rsidRDefault="008C541E" w:rsidP="005B5E78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Юрій Леонтійович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27035" w14:textId="77777777" w:rsidR="005B5E78" w:rsidRPr="004D7121" w:rsidRDefault="005B5E78" w:rsidP="005B5E78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75388" w14:textId="67197AFB" w:rsidR="008C541E" w:rsidRPr="002172B5" w:rsidRDefault="008C541E" w:rsidP="008C541E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заступник головного лікаря КНП «</w:t>
            </w:r>
            <w:proofErr w:type="spellStart"/>
            <w:r>
              <w:rPr>
                <w:color w:val="303030"/>
                <w:sz w:val="28"/>
                <w:szCs w:val="28"/>
              </w:rPr>
              <w:t>Новоодеський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ЦПМСД» НМР</w:t>
            </w:r>
          </w:p>
        </w:tc>
      </w:tr>
    </w:tbl>
    <w:p w14:paraId="2BF28473" w14:textId="77777777" w:rsidR="000A7AA3" w:rsidRPr="004D7121" w:rsidRDefault="000A7AA3" w:rsidP="000A7AA3">
      <w:pPr>
        <w:shd w:val="clear" w:color="auto" w:fill="FFFFFF"/>
        <w:jc w:val="center"/>
        <w:rPr>
          <w:color w:val="303030"/>
          <w:sz w:val="28"/>
          <w:szCs w:val="28"/>
        </w:rPr>
      </w:pPr>
      <w:r w:rsidRPr="004D7121">
        <w:rPr>
          <w:color w:val="303030"/>
          <w:sz w:val="28"/>
          <w:szCs w:val="28"/>
        </w:rPr>
        <w:t> </w:t>
      </w:r>
    </w:p>
    <w:p w14:paraId="79D3559E" w14:textId="77777777" w:rsidR="00813B3F" w:rsidRPr="004D7121" w:rsidRDefault="000A7AA3" w:rsidP="000A7AA3">
      <w:pPr>
        <w:shd w:val="clear" w:color="auto" w:fill="FFFFFF"/>
        <w:rPr>
          <w:color w:val="303030"/>
          <w:sz w:val="28"/>
          <w:szCs w:val="28"/>
        </w:rPr>
      </w:pPr>
      <w:r w:rsidRPr="004D7121">
        <w:rPr>
          <w:color w:val="30303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432"/>
        <w:gridCol w:w="4812"/>
      </w:tblGrid>
      <w:tr w:rsidR="00813B3F" w:rsidRPr="004D7121" w14:paraId="4A7ED37B" w14:textId="77777777" w:rsidTr="0059381E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89319" w14:textId="5B7120CB" w:rsidR="00813B3F" w:rsidRPr="004D7121" w:rsidRDefault="00813B3F" w:rsidP="0059381E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Хлівна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-Андреєва </w:t>
            </w:r>
          </w:p>
          <w:p w14:paraId="017FF3F0" w14:textId="0D74C1E9" w:rsidR="00813B3F" w:rsidRPr="004D7121" w:rsidRDefault="00813B3F" w:rsidP="00813B3F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Олена Григорівна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DE71A" w14:textId="77777777" w:rsidR="00813B3F" w:rsidRPr="004D7121" w:rsidRDefault="00813B3F" w:rsidP="0059381E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78AAB" w14:textId="72335AD0" w:rsidR="00813B3F" w:rsidRPr="004D7121" w:rsidRDefault="00813B3F" w:rsidP="0059381E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начальник  відділу економіки та інвестиційного </w:t>
            </w:r>
            <w:r w:rsidR="00490181">
              <w:rPr>
                <w:color w:val="303030"/>
                <w:sz w:val="28"/>
                <w:szCs w:val="28"/>
              </w:rPr>
              <w:t>розвитку  Новоодеської міської ради</w:t>
            </w:r>
          </w:p>
          <w:p w14:paraId="4D6F8645" w14:textId="77777777" w:rsidR="00813B3F" w:rsidRPr="004D7121" w:rsidRDefault="00813B3F" w:rsidP="0059381E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 </w:t>
            </w:r>
          </w:p>
        </w:tc>
      </w:tr>
      <w:tr w:rsidR="008C541E" w:rsidRPr="002172B5" w14:paraId="5F6E1DA5" w14:textId="77777777" w:rsidTr="00781582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079FF" w14:textId="2A153C71" w:rsidR="008C541E" w:rsidRPr="004D7121" w:rsidRDefault="008C541E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Журавель</w:t>
            </w:r>
          </w:p>
          <w:p w14:paraId="3836C0E3" w14:textId="77777777" w:rsidR="008C541E" w:rsidRDefault="008C541E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Людмила Іванівна</w:t>
            </w:r>
          </w:p>
          <w:p w14:paraId="3EBEA8C9" w14:textId="77777777" w:rsidR="00C45B44" w:rsidRDefault="00C45B44" w:rsidP="00781582">
            <w:pPr>
              <w:rPr>
                <w:color w:val="303030"/>
                <w:sz w:val="28"/>
                <w:szCs w:val="28"/>
              </w:rPr>
            </w:pPr>
          </w:p>
          <w:p w14:paraId="363761E8" w14:textId="77777777" w:rsidR="00C45B44" w:rsidRDefault="00C45B44" w:rsidP="00781582">
            <w:pPr>
              <w:rPr>
                <w:color w:val="303030"/>
                <w:sz w:val="28"/>
                <w:szCs w:val="28"/>
              </w:rPr>
            </w:pPr>
          </w:p>
          <w:p w14:paraId="2A209C27" w14:textId="77777777" w:rsidR="00687C11" w:rsidRDefault="00687C11" w:rsidP="00490181">
            <w:pPr>
              <w:rPr>
                <w:color w:val="303030"/>
                <w:sz w:val="28"/>
                <w:szCs w:val="28"/>
              </w:rPr>
            </w:pPr>
          </w:p>
          <w:p w14:paraId="3C958EC3" w14:textId="515AF973" w:rsidR="00490181" w:rsidRPr="004D7121" w:rsidRDefault="00490181" w:rsidP="00490181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Бітіньш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                                      - </w:t>
            </w:r>
          </w:p>
          <w:p w14:paraId="50929BF1" w14:textId="6887B4C1" w:rsidR="00490181" w:rsidRDefault="00490181" w:rsidP="00490181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color w:val="303030"/>
                <w:sz w:val="28"/>
                <w:szCs w:val="28"/>
              </w:rPr>
              <w:t>Янисович</w:t>
            </w:r>
            <w:proofErr w:type="spellEnd"/>
          </w:p>
          <w:p w14:paraId="64932214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0CFCFBB9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55EB0B24" w14:textId="520913A0" w:rsidR="00490181" w:rsidRPr="004D7121" w:rsidRDefault="00490181" w:rsidP="00490181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Ігнатова                                        - </w:t>
            </w:r>
          </w:p>
          <w:p w14:paraId="351756A5" w14:textId="6D6F26D2" w:rsidR="00490181" w:rsidRDefault="00490181" w:rsidP="00490181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Валентина Іванівна</w:t>
            </w:r>
          </w:p>
          <w:p w14:paraId="37C5639D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186D0853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553DB72A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3A732E44" w14:textId="29E51AB1" w:rsidR="00C45B44" w:rsidRDefault="00C45B44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Фомич </w:t>
            </w:r>
          </w:p>
          <w:p w14:paraId="374311B6" w14:textId="187495C1" w:rsidR="00C45B44" w:rsidRDefault="00C45B44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Тетяна </w:t>
            </w:r>
            <w:r w:rsidR="0017202F">
              <w:rPr>
                <w:color w:val="303030"/>
                <w:sz w:val="28"/>
                <w:szCs w:val="28"/>
              </w:rPr>
              <w:t xml:space="preserve">Анатоліївна                      -                   </w:t>
            </w:r>
          </w:p>
          <w:p w14:paraId="1D6725E9" w14:textId="77777777" w:rsidR="00C45B44" w:rsidRDefault="00C45B44" w:rsidP="00781582">
            <w:pPr>
              <w:rPr>
                <w:color w:val="303030"/>
                <w:sz w:val="28"/>
                <w:szCs w:val="28"/>
              </w:rPr>
            </w:pPr>
          </w:p>
          <w:p w14:paraId="2E1DF9D5" w14:textId="77777777" w:rsidR="00C45B44" w:rsidRDefault="00C45B44" w:rsidP="00781582">
            <w:pPr>
              <w:rPr>
                <w:color w:val="303030"/>
                <w:sz w:val="28"/>
                <w:szCs w:val="28"/>
              </w:rPr>
            </w:pPr>
          </w:p>
          <w:p w14:paraId="0BC80DB5" w14:textId="77777777" w:rsidR="0017202F" w:rsidRDefault="0017202F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Галан</w:t>
            </w:r>
          </w:p>
          <w:p w14:paraId="4DF4863A" w14:textId="77777777" w:rsidR="00800DB3" w:rsidRDefault="0017202F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Тетяна Володимирівна               -  </w:t>
            </w:r>
          </w:p>
          <w:p w14:paraId="5CA61A94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  <w:p w14:paraId="7307B880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  <w:p w14:paraId="26080FAC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Дорожко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</w:t>
            </w:r>
          </w:p>
          <w:p w14:paraId="7A7C6888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 xml:space="preserve">Світлана Вікторівна                   - </w:t>
            </w:r>
            <w:r w:rsidR="0017202F">
              <w:rPr>
                <w:color w:val="303030"/>
                <w:sz w:val="28"/>
                <w:szCs w:val="28"/>
              </w:rPr>
              <w:t xml:space="preserve"> </w:t>
            </w:r>
          </w:p>
          <w:p w14:paraId="0776538B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  <w:p w14:paraId="144ABBA0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</w:p>
          <w:p w14:paraId="79CF0B6B" w14:textId="77777777" w:rsidR="00800DB3" w:rsidRDefault="00800DB3" w:rsidP="00781582">
            <w:pPr>
              <w:rPr>
                <w:color w:val="303030"/>
                <w:sz w:val="28"/>
                <w:szCs w:val="28"/>
              </w:rPr>
            </w:pPr>
            <w:proofErr w:type="spellStart"/>
            <w:r>
              <w:rPr>
                <w:color w:val="303030"/>
                <w:sz w:val="28"/>
                <w:szCs w:val="28"/>
              </w:rPr>
              <w:t>Дробот</w:t>
            </w:r>
            <w:proofErr w:type="spellEnd"/>
          </w:p>
          <w:p w14:paraId="6C34E39B" w14:textId="4122F530" w:rsidR="0017202F" w:rsidRPr="004D7121" w:rsidRDefault="00800DB3" w:rsidP="00781582">
            <w:pPr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</w:rPr>
              <w:t>Вікторія Василівна                     -</w:t>
            </w:r>
            <w:r w:rsidR="0017202F">
              <w:rPr>
                <w:color w:val="303030"/>
                <w:sz w:val="28"/>
                <w:szCs w:val="28"/>
              </w:rPr>
              <w:t xml:space="preserve">    </w:t>
            </w:r>
          </w:p>
        </w:tc>
        <w:tc>
          <w:tcPr>
            <w:tcW w:w="4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6A1E7" w14:textId="77777777" w:rsidR="008C541E" w:rsidRDefault="008C541E" w:rsidP="00781582">
            <w:pPr>
              <w:rPr>
                <w:color w:val="303030"/>
                <w:sz w:val="28"/>
                <w:szCs w:val="28"/>
              </w:rPr>
            </w:pPr>
            <w:r w:rsidRPr="004D7121">
              <w:rPr>
                <w:color w:val="303030"/>
                <w:sz w:val="28"/>
                <w:szCs w:val="28"/>
              </w:rPr>
              <w:t>-</w:t>
            </w:r>
          </w:p>
          <w:p w14:paraId="71D86A16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1827E080" w14:textId="77777777" w:rsidR="00490181" w:rsidRDefault="00490181" w:rsidP="00781582">
            <w:pPr>
              <w:rPr>
                <w:color w:val="303030"/>
                <w:sz w:val="28"/>
                <w:szCs w:val="28"/>
              </w:rPr>
            </w:pPr>
          </w:p>
          <w:p w14:paraId="440CA573" w14:textId="166ABED6" w:rsidR="00490181" w:rsidRPr="004D7121" w:rsidRDefault="00490181" w:rsidP="00781582">
            <w:pPr>
              <w:rPr>
                <w:color w:val="303030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AFF80" w14:textId="29D4CA25" w:rsidR="008C541E" w:rsidRDefault="008C541E" w:rsidP="008C541E">
            <w:pPr>
              <w:jc w:val="both"/>
              <w:rPr>
                <w:sz w:val="28"/>
                <w:szCs w:val="28"/>
              </w:rPr>
            </w:pPr>
            <w:r w:rsidRPr="008C541E">
              <w:rPr>
                <w:sz w:val="28"/>
                <w:szCs w:val="28"/>
              </w:rPr>
              <w:t>голова громадської організації «Організація ветеранів України Новоодеської територіальної громади»</w:t>
            </w:r>
            <w:r w:rsidR="00C45B44">
              <w:rPr>
                <w:sz w:val="28"/>
                <w:szCs w:val="28"/>
              </w:rPr>
              <w:t xml:space="preserve"> (за згодою)</w:t>
            </w:r>
          </w:p>
          <w:p w14:paraId="635BBC7D" w14:textId="77777777" w:rsidR="00687C11" w:rsidRDefault="00687C11" w:rsidP="008C541E">
            <w:pPr>
              <w:jc w:val="both"/>
              <w:rPr>
                <w:sz w:val="28"/>
                <w:szCs w:val="28"/>
              </w:rPr>
            </w:pPr>
          </w:p>
          <w:p w14:paraId="65E12810" w14:textId="666013C8" w:rsidR="00490181" w:rsidRDefault="00490181" w:rsidP="00490181">
            <w:pPr>
              <w:jc w:val="both"/>
              <w:rPr>
                <w:sz w:val="28"/>
                <w:szCs w:val="28"/>
              </w:rPr>
            </w:pPr>
            <w:r w:rsidRPr="008C541E">
              <w:rPr>
                <w:sz w:val="28"/>
                <w:szCs w:val="28"/>
              </w:rPr>
              <w:t>голова громадської організації «</w:t>
            </w:r>
            <w:proofErr w:type="spellStart"/>
            <w:r>
              <w:rPr>
                <w:sz w:val="28"/>
                <w:szCs w:val="28"/>
              </w:rPr>
              <w:t>Новоодеська</w:t>
            </w:r>
            <w:proofErr w:type="spellEnd"/>
            <w:r>
              <w:rPr>
                <w:sz w:val="28"/>
                <w:szCs w:val="28"/>
              </w:rPr>
              <w:t xml:space="preserve"> Рада Старійшин</w:t>
            </w:r>
            <w:r w:rsidRPr="008C54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(за згодою)</w:t>
            </w:r>
          </w:p>
          <w:p w14:paraId="524D036D" w14:textId="77777777" w:rsidR="00490181" w:rsidRDefault="00490181" w:rsidP="00490181">
            <w:pPr>
              <w:jc w:val="both"/>
              <w:rPr>
                <w:sz w:val="28"/>
                <w:szCs w:val="28"/>
              </w:rPr>
            </w:pPr>
          </w:p>
          <w:p w14:paraId="3DF6D358" w14:textId="77777777" w:rsidR="00687C11" w:rsidRDefault="00490181" w:rsidP="00490181">
            <w:pPr>
              <w:jc w:val="both"/>
              <w:rPr>
                <w:sz w:val="28"/>
                <w:szCs w:val="28"/>
              </w:rPr>
            </w:pPr>
            <w:r w:rsidRPr="008C541E">
              <w:rPr>
                <w:sz w:val="28"/>
                <w:szCs w:val="28"/>
              </w:rPr>
              <w:t>голова громадської організації «</w:t>
            </w:r>
            <w:proofErr w:type="spellStart"/>
            <w:r>
              <w:rPr>
                <w:sz w:val="28"/>
                <w:szCs w:val="28"/>
              </w:rPr>
              <w:t>Новоодеська</w:t>
            </w:r>
            <w:proofErr w:type="spellEnd"/>
            <w:r>
              <w:rPr>
                <w:sz w:val="28"/>
                <w:szCs w:val="28"/>
              </w:rPr>
              <w:t xml:space="preserve"> міська організація </w:t>
            </w:r>
          </w:p>
          <w:p w14:paraId="1DE4294F" w14:textId="14570124" w:rsidR="00490181" w:rsidRDefault="00687C11" w:rsidP="00490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Всеукраїнська організація Союз </w:t>
            </w:r>
            <w:r w:rsidR="00490181">
              <w:rPr>
                <w:sz w:val="28"/>
                <w:szCs w:val="28"/>
              </w:rPr>
              <w:t xml:space="preserve">осіб </w:t>
            </w:r>
            <w:r w:rsidR="00490181" w:rsidRPr="008C541E">
              <w:rPr>
                <w:sz w:val="28"/>
                <w:szCs w:val="28"/>
              </w:rPr>
              <w:t xml:space="preserve"> </w:t>
            </w:r>
            <w:r w:rsidR="00490181">
              <w:rPr>
                <w:sz w:val="28"/>
                <w:szCs w:val="28"/>
              </w:rPr>
              <w:t>з інвалідністю</w:t>
            </w:r>
            <w:r>
              <w:rPr>
                <w:sz w:val="28"/>
                <w:szCs w:val="28"/>
              </w:rPr>
              <w:t xml:space="preserve"> України</w:t>
            </w:r>
            <w:r w:rsidR="00490181" w:rsidRPr="008C541E">
              <w:rPr>
                <w:sz w:val="28"/>
                <w:szCs w:val="28"/>
              </w:rPr>
              <w:t>»</w:t>
            </w:r>
            <w:r w:rsidR="00490181">
              <w:rPr>
                <w:sz w:val="28"/>
                <w:szCs w:val="28"/>
              </w:rPr>
              <w:t xml:space="preserve"> (за згодою)</w:t>
            </w:r>
          </w:p>
          <w:p w14:paraId="10547FE6" w14:textId="77777777" w:rsidR="00490181" w:rsidRDefault="00490181" w:rsidP="00490181">
            <w:pPr>
              <w:jc w:val="both"/>
              <w:rPr>
                <w:sz w:val="28"/>
                <w:szCs w:val="28"/>
              </w:rPr>
            </w:pPr>
          </w:p>
          <w:p w14:paraId="2FEE3905" w14:textId="1DB873DB" w:rsidR="0017202F" w:rsidRDefault="0017202F" w:rsidP="008C5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внутрішньо переміщена особа (за згодою)</w:t>
            </w:r>
          </w:p>
          <w:p w14:paraId="48414C2F" w14:textId="3D907B26" w:rsidR="0017202F" w:rsidRDefault="0017202F" w:rsidP="008C541E">
            <w:pPr>
              <w:jc w:val="both"/>
              <w:rPr>
                <w:sz w:val="28"/>
                <w:szCs w:val="28"/>
              </w:rPr>
            </w:pPr>
          </w:p>
          <w:p w14:paraId="3B00ECCB" w14:textId="77777777" w:rsidR="00490181" w:rsidRDefault="00490181" w:rsidP="008C541E">
            <w:pPr>
              <w:jc w:val="both"/>
              <w:rPr>
                <w:sz w:val="28"/>
                <w:szCs w:val="28"/>
              </w:rPr>
            </w:pPr>
          </w:p>
          <w:p w14:paraId="19409FAB" w14:textId="55E54D93" w:rsidR="00C45B44" w:rsidRDefault="0017202F" w:rsidP="008C5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внутрішньо переміщена особа (за згодою)</w:t>
            </w:r>
          </w:p>
          <w:p w14:paraId="58DDE9E6" w14:textId="5463132A" w:rsidR="00800DB3" w:rsidRDefault="00800DB3" w:rsidP="008C541E">
            <w:pPr>
              <w:jc w:val="both"/>
              <w:rPr>
                <w:sz w:val="28"/>
                <w:szCs w:val="28"/>
              </w:rPr>
            </w:pPr>
          </w:p>
          <w:p w14:paraId="77E320B3" w14:textId="77777777" w:rsidR="00800DB3" w:rsidRDefault="00800DB3" w:rsidP="008C541E">
            <w:pPr>
              <w:jc w:val="both"/>
              <w:rPr>
                <w:sz w:val="28"/>
                <w:szCs w:val="28"/>
              </w:rPr>
            </w:pPr>
          </w:p>
          <w:p w14:paraId="5FF1D952" w14:textId="77777777" w:rsidR="00800DB3" w:rsidRDefault="00800DB3" w:rsidP="00800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внутрішньо переміщена особа (за згодою)</w:t>
            </w:r>
          </w:p>
          <w:p w14:paraId="3C55881B" w14:textId="77777777" w:rsidR="00C45B44" w:rsidRDefault="00C45B44" w:rsidP="008C541E">
            <w:pPr>
              <w:jc w:val="both"/>
              <w:rPr>
                <w:sz w:val="28"/>
                <w:szCs w:val="28"/>
              </w:rPr>
            </w:pPr>
          </w:p>
          <w:p w14:paraId="78EC26B1" w14:textId="66800069" w:rsidR="00C45B44" w:rsidRDefault="00C45B44" w:rsidP="008C541E">
            <w:pPr>
              <w:jc w:val="both"/>
              <w:rPr>
                <w:sz w:val="28"/>
                <w:szCs w:val="28"/>
              </w:rPr>
            </w:pPr>
          </w:p>
          <w:p w14:paraId="61078294" w14:textId="77777777" w:rsidR="00800DB3" w:rsidRDefault="00800DB3" w:rsidP="00800DB3">
            <w:pPr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внутрішньо переміщена особа (за згодою)</w:t>
            </w:r>
          </w:p>
          <w:p w14:paraId="6EEFE865" w14:textId="04B350D3" w:rsidR="00C45B44" w:rsidRDefault="00C45B44" w:rsidP="008C541E">
            <w:pPr>
              <w:jc w:val="both"/>
              <w:rPr>
                <w:sz w:val="28"/>
                <w:szCs w:val="28"/>
              </w:rPr>
            </w:pPr>
          </w:p>
          <w:p w14:paraId="6E3051F1" w14:textId="77777777" w:rsidR="00C45B44" w:rsidRDefault="00C45B44" w:rsidP="008C541E">
            <w:pPr>
              <w:jc w:val="both"/>
              <w:rPr>
                <w:sz w:val="28"/>
                <w:szCs w:val="28"/>
              </w:rPr>
            </w:pPr>
          </w:p>
          <w:p w14:paraId="79CC2B20" w14:textId="77777777" w:rsidR="00C45B44" w:rsidRPr="008C541E" w:rsidRDefault="00C45B44" w:rsidP="008C541E">
            <w:pPr>
              <w:jc w:val="both"/>
              <w:rPr>
                <w:sz w:val="28"/>
                <w:szCs w:val="28"/>
              </w:rPr>
            </w:pPr>
          </w:p>
          <w:p w14:paraId="51A26E4B" w14:textId="77777777" w:rsidR="008C541E" w:rsidRPr="002172B5" w:rsidRDefault="008C541E" w:rsidP="00781582">
            <w:pPr>
              <w:rPr>
                <w:color w:val="303030"/>
                <w:sz w:val="28"/>
                <w:szCs w:val="28"/>
              </w:rPr>
            </w:pPr>
          </w:p>
        </w:tc>
      </w:tr>
    </w:tbl>
    <w:p w14:paraId="11CFF803" w14:textId="2962897B" w:rsidR="000A7AA3" w:rsidRPr="004D7121" w:rsidRDefault="000A7AA3" w:rsidP="000A7AA3">
      <w:pPr>
        <w:shd w:val="clear" w:color="auto" w:fill="FFFFFF"/>
        <w:rPr>
          <w:color w:val="303030"/>
          <w:sz w:val="28"/>
          <w:szCs w:val="28"/>
        </w:rPr>
      </w:pPr>
    </w:p>
    <w:p w14:paraId="2DC92EDF" w14:textId="77777777" w:rsidR="002C1078" w:rsidRDefault="002C1078" w:rsidP="00825521">
      <w:pPr>
        <w:pStyle w:val="a3"/>
        <w:spacing w:before="9"/>
        <w:rPr>
          <w:sz w:val="26"/>
        </w:rPr>
      </w:pPr>
    </w:p>
    <w:sectPr w:rsidR="002C1078">
      <w:pgSz w:w="12000" w:h="16680"/>
      <w:pgMar w:top="740" w:right="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87D"/>
    <w:multiLevelType w:val="hybridMultilevel"/>
    <w:tmpl w:val="5AAE251E"/>
    <w:lvl w:ilvl="0" w:tplc="726616AC">
      <w:start w:val="1"/>
      <w:numFmt w:val="decimal"/>
      <w:lvlText w:val="%1."/>
      <w:lvlJc w:val="left"/>
      <w:pPr>
        <w:ind w:left="144" w:hanging="292"/>
      </w:pPr>
      <w:rPr>
        <w:rFonts w:hint="default"/>
        <w:w w:val="92"/>
        <w:lang w:val="uk-UA" w:eastAsia="en-US" w:bidi="ar-SA"/>
      </w:rPr>
    </w:lvl>
    <w:lvl w:ilvl="1" w:tplc="0A5E3028">
      <w:numFmt w:val="bullet"/>
      <w:lvlText w:val="•"/>
      <w:lvlJc w:val="left"/>
      <w:pPr>
        <w:ind w:left="1114" w:hanging="292"/>
      </w:pPr>
      <w:rPr>
        <w:rFonts w:hint="default"/>
        <w:lang w:val="uk-UA" w:eastAsia="en-US" w:bidi="ar-SA"/>
      </w:rPr>
    </w:lvl>
    <w:lvl w:ilvl="2" w:tplc="CA9426BC">
      <w:numFmt w:val="bullet"/>
      <w:lvlText w:val="•"/>
      <w:lvlJc w:val="left"/>
      <w:pPr>
        <w:ind w:left="2088" w:hanging="292"/>
      </w:pPr>
      <w:rPr>
        <w:rFonts w:hint="default"/>
        <w:lang w:val="uk-UA" w:eastAsia="en-US" w:bidi="ar-SA"/>
      </w:rPr>
    </w:lvl>
    <w:lvl w:ilvl="3" w:tplc="75665BCE">
      <w:numFmt w:val="bullet"/>
      <w:lvlText w:val="•"/>
      <w:lvlJc w:val="left"/>
      <w:pPr>
        <w:ind w:left="3062" w:hanging="292"/>
      </w:pPr>
      <w:rPr>
        <w:rFonts w:hint="default"/>
        <w:lang w:val="uk-UA" w:eastAsia="en-US" w:bidi="ar-SA"/>
      </w:rPr>
    </w:lvl>
    <w:lvl w:ilvl="4" w:tplc="6BB44F7E">
      <w:numFmt w:val="bullet"/>
      <w:lvlText w:val="•"/>
      <w:lvlJc w:val="left"/>
      <w:pPr>
        <w:ind w:left="4036" w:hanging="292"/>
      </w:pPr>
      <w:rPr>
        <w:rFonts w:hint="default"/>
        <w:lang w:val="uk-UA" w:eastAsia="en-US" w:bidi="ar-SA"/>
      </w:rPr>
    </w:lvl>
    <w:lvl w:ilvl="5" w:tplc="2D4628C8">
      <w:numFmt w:val="bullet"/>
      <w:lvlText w:val="•"/>
      <w:lvlJc w:val="left"/>
      <w:pPr>
        <w:ind w:left="5010" w:hanging="292"/>
      </w:pPr>
      <w:rPr>
        <w:rFonts w:hint="default"/>
        <w:lang w:val="uk-UA" w:eastAsia="en-US" w:bidi="ar-SA"/>
      </w:rPr>
    </w:lvl>
    <w:lvl w:ilvl="6" w:tplc="FEF6E2BE">
      <w:numFmt w:val="bullet"/>
      <w:lvlText w:val="•"/>
      <w:lvlJc w:val="left"/>
      <w:pPr>
        <w:ind w:left="5984" w:hanging="292"/>
      </w:pPr>
      <w:rPr>
        <w:rFonts w:hint="default"/>
        <w:lang w:val="uk-UA" w:eastAsia="en-US" w:bidi="ar-SA"/>
      </w:rPr>
    </w:lvl>
    <w:lvl w:ilvl="7" w:tplc="3C48E3F4">
      <w:numFmt w:val="bullet"/>
      <w:lvlText w:val="•"/>
      <w:lvlJc w:val="left"/>
      <w:pPr>
        <w:ind w:left="6958" w:hanging="292"/>
      </w:pPr>
      <w:rPr>
        <w:rFonts w:hint="default"/>
        <w:lang w:val="uk-UA" w:eastAsia="en-US" w:bidi="ar-SA"/>
      </w:rPr>
    </w:lvl>
    <w:lvl w:ilvl="8" w:tplc="96A84DFA">
      <w:numFmt w:val="bullet"/>
      <w:lvlText w:val="•"/>
      <w:lvlJc w:val="left"/>
      <w:pPr>
        <w:ind w:left="7932" w:hanging="292"/>
      </w:pPr>
      <w:rPr>
        <w:rFonts w:hint="default"/>
        <w:lang w:val="uk-UA" w:eastAsia="en-US" w:bidi="ar-SA"/>
      </w:rPr>
    </w:lvl>
  </w:abstractNum>
  <w:abstractNum w:abstractNumId="1" w15:restartNumberingAfterBreak="0">
    <w:nsid w:val="096B0493"/>
    <w:multiLevelType w:val="hybridMultilevel"/>
    <w:tmpl w:val="42F2CDDC"/>
    <w:lvl w:ilvl="0" w:tplc="F8407C0C">
      <w:start w:val="1"/>
      <w:numFmt w:val="decimal"/>
      <w:lvlText w:val="%1."/>
      <w:lvlJc w:val="left"/>
      <w:pPr>
        <w:ind w:left="147" w:hanging="291"/>
      </w:pPr>
      <w:rPr>
        <w:rFonts w:hint="default"/>
        <w:w w:val="99"/>
        <w:lang w:val="uk-UA" w:eastAsia="en-US" w:bidi="ar-SA"/>
      </w:rPr>
    </w:lvl>
    <w:lvl w:ilvl="1" w:tplc="7228C6A2">
      <w:numFmt w:val="bullet"/>
      <w:lvlText w:val="•"/>
      <w:lvlJc w:val="left"/>
      <w:pPr>
        <w:ind w:left="1116" w:hanging="291"/>
      </w:pPr>
      <w:rPr>
        <w:rFonts w:hint="default"/>
        <w:lang w:val="uk-UA" w:eastAsia="en-US" w:bidi="ar-SA"/>
      </w:rPr>
    </w:lvl>
    <w:lvl w:ilvl="2" w:tplc="CDAA6F88">
      <w:numFmt w:val="bullet"/>
      <w:lvlText w:val="•"/>
      <w:lvlJc w:val="left"/>
      <w:pPr>
        <w:ind w:left="2092" w:hanging="291"/>
      </w:pPr>
      <w:rPr>
        <w:rFonts w:hint="default"/>
        <w:lang w:val="uk-UA" w:eastAsia="en-US" w:bidi="ar-SA"/>
      </w:rPr>
    </w:lvl>
    <w:lvl w:ilvl="3" w:tplc="2996A61A">
      <w:numFmt w:val="bullet"/>
      <w:lvlText w:val="•"/>
      <w:lvlJc w:val="left"/>
      <w:pPr>
        <w:ind w:left="3068" w:hanging="291"/>
      </w:pPr>
      <w:rPr>
        <w:rFonts w:hint="default"/>
        <w:lang w:val="uk-UA" w:eastAsia="en-US" w:bidi="ar-SA"/>
      </w:rPr>
    </w:lvl>
    <w:lvl w:ilvl="4" w:tplc="BA803AC6">
      <w:numFmt w:val="bullet"/>
      <w:lvlText w:val="•"/>
      <w:lvlJc w:val="left"/>
      <w:pPr>
        <w:ind w:left="4044" w:hanging="291"/>
      </w:pPr>
      <w:rPr>
        <w:rFonts w:hint="default"/>
        <w:lang w:val="uk-UA" w:eastAsia="en-US" w:bidi="ar-SA"/>
      </w:rPr>
    </w:lvl>
    <w:lvl w:ilvl="5" w:tplc="1F706652">
      <w:numFmt w:val="bullet"/>
      <w:lvlText w:val="•"/>
      <w:lvlJc w:val="left"/>
      <w:pPr>
        <w:ind w:left="5020" w:hanging="291"/>
      </w:pPr>
      <w:rPr>
        <w:rFonts w:hint="default"/>
        <w:lang w:val="uk-UA" w:eastAsia="en-US" w:bidi="ar-SA"/>
      </w:rPr>
    </w:lvl>
    <w:lvl w:ilvl="6" w:tplc="E6F4C64A">
      <w:numFmt w:val="bullet"/>
      <w:lvlText w:val="•"/>
      <w:lvlJc w:val="left"/>
      <w:pPr>
        <w:ind w:left="5996" w:hanging="291"/>
      </w:pPr>
      <w:rPr>
        <w:rFonts w:hint="default"/>
        <w:lang w:val="uk-UA" w:eastAsia="en-US" w:bidi="ar-SA"/>
      </w:rPr>
    </w:lvl>
    <w:lvl w:ilvl="7" w:tplc="AB22AE96">
      <w:numFmt w:val="bullet"/>
      <w:lvlText w:val="•"/>
      <w:lvlJc w:val="left"/>
      <w:pPr>
        <w:ind w:left="6972" w:hanging="291"/>
      </w:pPr>
      <w:rPr>
        <w:rFonts w:hint="default"/>
        <w:lang w:val="uk-UA" w:eastAsia="en-US" w:bidi="ar-SA"/>
      </w:rPr>
    </w:lvl>
    <w:lvl w:ilvl="8" w:tplc="322631C2">
      <w:numFmt w:val="bullet"/>
      <w:lvlText w:val="•"/>
      <w:lvlJc w:val="left"/>
      <w:pPr>
        <w:ind w:left="7948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0B480DB8"/>
    <w:multiLevelType w:val="hybridMultilevel"/>
    <w:tmpl w:val="1D9E7924"/>
    <w:lvl w:ilvl="0" w:tplc="EECA43E2">
      <w:start w:val="1"/>
      <w:numFmt w:val="decimal"/>
      <w:lvlText w:val="%1."/>
      <w:lvlJc w:val="left"/>
      <w:pPr>
        <w:ind w:left="138" w:hanging="289"/>
      </w:pPr>
      <w:rPr>
        <w:rFonts w:hint="default"/>
        <w:w w:val="99"/>
        <w:lang w:val="uk-UA" w:eastAsia="en-US" w:bidi="ar-SA"/>
      </w:rPr>
    </w:lvl>
    <w:lvl w:ilvl="1" w:tplc="AAF290E8">
      <w:numFmt w:val="bullet"/>
      <w:lvlText w:val="•"/>
      <w:lvlJc w:val="left"/>
      <w:pPr>
        <w:ind w:left="6720" w:hanging="289"/>
      </w:pPr>
      <w:rPr>
        <w:rFonts w:hint="default"/>
        <w:lang w:val="uk-UA" w:eastAsia="en-US" w:bidi="ar-SA"/>
      </w:rPr>
    </w:lvl>
    <w:lvl w:ilvl="2" w:tplc="88521C02">
      <w:numFmt w:val="bullet"/>
      <w:lvlText w:val="•"/>
      <w:lvlJc w:val="left"/>
      <w:pPr>
        <w:ind w:left="7071" w:hanging="289"/>
      </w:pPr>
      <w:rPr>
        <w:rFonts w:hint="default"/>
        <w:lang w:val="uk-UA" w:eastAsia="en-US" w:bidi="ar-SA"/>
      </w:rPr>
    </w:lvl>
    <w:lvl w:ilvl="3" w:tplc="FB80120C">
      <w:numFmt w:val="bullet"/>
      <w:lvlText w:val="•"/>
      <w:lvlJc w:val="left"/>
      <w:pPr>
        <w:ind w:left="7422" w:hanging="289"/>
      </w:pPr>
      <w:rPr>
        <w:rFonts w:hint="default"/>
        <w:lang w:val="uk-UA" w:eastAsia="en-US" w:bidi="ar-SA"/>
      </w:rPr>
    </w:lvl>
    <w:lvl w:ilvl="4" w:tplc="CDB084F0">
      <w:numFmt w:val="bullet"/>
      <w:lvlText w:val="•"/>
      <w:lvlJc w:val="left"/>
      <w:pPr>
        <w:ind w:left="7773" w:hanging="289"/>
      </w:pPr>
      <w:rPr>
        <w:rFonts w:hint="default"/>
        <w:lang w:val="uk-UA" w:eastAsia="en-US" w:bidi="ar-SA"/>
      </w:rPr>
    </w:lvl>
    <w:lvl w:ilvl="5" w:tplc="77A68EC2">
      <w:numFmt w:val="bullet"/>
      <w:lvlText w:val="•"/>
      <w:lvlJc w:val="left"/>
      <w:pPr>
        <w:ind w:left="8124" w:hanging="289"/>
      </w:pPr>
      <w:rPr>
        <w:rFonts w:hint="default"/>
        <w:lang w:val="uk-UA" w:eastAsia="en-US" w:bidi="ar-SA"/>
      </w:rPr>
    </w:lvl>
    <w:lvl w:ilvl="6" w:tplc="44A4C69A">
      <w:numFmt w:val="bullet"/>
      <w:lvlText w:val="•"/>
      <w:lvlJc w:val="left"/>
      <w:pPr>
        <w:ind w:left="8475" w:hanging="289"/>
      </w:pPr>
      <w:rPr>
        <w:rFonts w:hint="default"/>
        <w:lang w:val="uk-UA" w:eastAsia="en-US" w:bidi="ar-SA"/>
      </w:rPr>
    </w:lvl>
    <w:lvl w:ilvl="7" w:tplc="B074DBC6">
      <w:numFmt w:val="bullet"/>
      <w:lvlText w:val="•"/>
      <w:lvlJc w:val="left"/>
      <w:pPr>
        <w:ind w:left="8826" w:hanging="289"/>
      </w:pPr>
      <w:rPr>
        <w:rFonts w:hint="default"/>
        <w:lang w:val="uk-UA" w:eastAsia="en-US" w:bidi="ar-SA"/>
      </w:rPr>
    </w:lvl>
    <w:lvl w:ilvl="8" w:tplc="DFCC23C0">
      <w:numFmt w:val="bullet"/>
      <w:lvlText w:val="•"/>
      <w:lvlJc w:val="left"/>
      <w:pPr>
        <w:ind w:left="9177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15FD2EFE"/>
    <w:multiLevelType w:val="hybridMultilevel"/>
    <w:tmpl w:val="0538ADBC"/>
    <w:lvl w:ilvl="0" w:tplc="780AA822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AC40C17A">
      <w:numFmt w:val="bullet"/>
      <w:lvlText w:val="•"/>
      <w:lvlJc w:val="left"/>
      <w:pPr>
        <w:ind w:left="1116" w:hanging="287"/>
      </w:pPr>
      <w:rPr>
        <w:rFonts w:hint="default"/>
        <w:lang w:val="uk-UA" w:eastAsia="en-US" w:bidi="ar-SA"/>
      </w:rPr>
    </w:lvl>
    <w:lvl w:ilvl="2" w:tplc="10CCA70C">
      <w:numFmt w:val="bullet"/>
      <w:lvlText w:val="•"/>
      <w:lvlJc w:val="left"/>
      <w:pPr>
        <w:ind w:left="2092" w:hanging="287"/>
      </w:pPr>
      <w:rPr>
        <w:rFonts w:hint="default"/>
        <w:lang w:val="uk-UA" w:eastAsia="en-US" w:bidi="ar-SA"/>
      </w:rPr>
    </w:lvl>
    <w:lvl w:ilvl="3" w:tplc="07A244E2">
      <w:numFmt w:val="bullet"/>
      <w:lvlText w:val="•"/>
      <w:lvlJc w:val="left"/>
      <w:pPr>
        <w:ind w:left="3068" w:hanging="287"/>
      </w:pPr>
      <w:rPr>
        <w:rFonts w:hint="default"/>
        <w:lang w:val="uk-UA" w:eastAsia="en-US" w:bidi="ar-SA"/>
      </w:rPr>
    </w:lvl>
    <w:lvl w:ilvl="4" w:tplc="05E6BCFC">
      <w:numFmt w:val="bullet"/>
      <w:lvlText w:val="•"/>
      <w:lvlJc w:val="left"/>
      <w:pPr>
        <w:ind w:left="4044" w:hanging="287"/>
      </w:pPr>
      <w:rPr>
        <w:rFonts w:hint="default"/>
        <w:lang w:val="uk-UA" w:eastAsia="en-US" w:bidi="ar-SA"/>
      </w:rPr>
    </w:lvl>
    <w:lvl w:ilvl="5" w:tplc="81284426">
      <w:numFmt w:val="bullet"/>
      <w:lvlText w:val="•"/>
      <w:lvlJc w:val="left"/>
      <w:pPr>
        <w:ind w:left="5020" w:hanging="287"/>
      </w:pPr>
      <w:rPr>
        <w:rFonts w:hint="default"/>
        <w:lang w:val="uk-UA" w:eastAsia="en-US" w:bidi="ar-SA"/>
      </w:rPr>
    </w:lvl>
    <w:lvl w:ilvl="6" w:tplc="F4E4576C">
      <w:numFmt w:val="bullet"/>
      <w:lvlText w:val="•"/>
      <w:lvlJc w:val="left"/>
      <w:pPr>
        <w:ind w:left="5996" w:hanging="287"/>
      </w:pPr>
      <w:rPr>
        <w:rFonts w:hint="default"/>
        <w:lang w:val="uk-UA" w:eastAsia="en-US" w:bidi="ar-SA"/>
      </w:rPr>
    </w:lvl>
    <w:lvl w:ilvl="7" w:tplc="508A1C76">
      <w:numFmt w:val="bullet"/>
      <w:lvlText w:val="•"/>
      <w:lvlJc w:val="left"/>
      <w:pPr>
        <w:ind w:left="6972" w:hanging="287"/>
      </w:pPr>
      <w:rPr>
        <w:rFonts w:hint="default"/>
        <w:lang w:val="uk-UA" w:eastAsia="en-US" w:bidi="ar-SA"/>
      </w:rPr>
    </w:lvl>
    <w:lvl w:ilvl="8" w:tplc="4210E15C">
      <w:numFmt w:val="bullet"/>
      <w:lvlText w:val="•"/>
      <w:lvlJc w:val="left"/>
      <w:pPr>
        <w:ind w:left="7948" w:hanging="287"/>
      </w:pPr>
      <w:rPr>
        <w:rFonts w:hint="default"/>
        <w:lang w:val="uk-UA" w:eastAsia="en-US" w:bidi="ar-SA"/>
      </w:rPr>
    </w:lvl>
  </w:abstractNum>
  <w:abstractNum w:abstractNumId="4" w15:restartNumberingAfterBreak="0">
    <w:nsid w:val="23EF3D1D"/>
    <w:multiLevelType w:val="multilevel"/>
    <w:tmpl w:val="37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29DC"/>
    <w:multiLevelType w:val="hybridMultilevel"/>
    <w:tmpl w:val="1D606300"/>
    <w:lvl w:ilvl="0" w:tplc="527CDD16">
      <w:start w:val="1"/>
      <w:numFmt w:val="decimal"/>
      <w:lvlText w:val="%1."/>
      <w:lvlJc w:val="left"/>
      <w:pPr>
        <w:ind w:left="126" w:hanging="315"/>
        <w:jc w:val="right"/>
      </w:pPr>
      <w:rPr>
        <w:rFonts w:hint="default"/>
        <w:w w:val="99"/>
        <w:lang w:val="uk-UA" w:eastAsia="en-US" w:bidi="ar-SA"/>
      </w:rPr>
    </w:lvl>
    <w:lvl w:ilvl="1" w:tplc="598CC4BE">
      <w:numFmt w:val="bullet"/>
      <w:lvlText w:val="•"/>
      <w:lvlJc w:val="left"/>
      <w:pPr>
        <w:ind w:left="1100" w:hanging="315"/>
      </w:pPr>
      <w:rPr>
        <w:rFonts w:hint="default"/>
        <w:lang w:val="uk-UA" w:eastAsia="en-US" w:bidi="ar-SA"/>
      </w:rPr>
    </w:lvl>
    <w:lvl w:ilvl="2" w:tplc="2856EACC">
      <w:numFmt w:val="bullet"/>
      <w:lvlText w:val="•"/>
      <w:lvlJc w:val="left"/>
      <w:pPr>
        <w:ind w:left="2080" w:hanging="315"/>
      </w:pPr>
      <w:rPr>
        <w:rFonts w:hint="default"/>
        <w:lang w:val="uk-UA" w:eastAsia="en-US" w:bidi="ar-SA"/>
      </w:rPr>
    </w:lvl>
    <w:lvl w:ilvl="3" w:tplc="1662243E">
      <w:numFmt w:val="bullet"/>
      <w:lvlText w:val="•"/>
      <w:lvlJc w:val="left"/>
      <w:pPr>
        <w:ind w:left="3060" w:hanging="315"/>
      </w:pPr>
      <w:rPr>
        <w:rFonts w:hint="default"/>
        <w:lang w:val="uk-UA" w:eastAsia="en-US" w:bidi="ar-SA"/>
      </w:rPr>
    </w:lvl>
    <w:lvl w:ilvl="4" w:tplc="E7987256">
      <w:numFmt w:val="bullet"/>
      <w:lvlText w:val="•"/>
      <w:lvlJc w:val="left"/>
      <w:pPr>
        <w:ind w:left="4040" w:hanging="315"/>
      </w:pPr>
      <w:rPr>
        <w:rFonts w:hint="default"/>
        <w:lang w:val="uk-UA" w:eastAsia="en-US" w:bidi="ar-SA"/>
      </w:rPr>
    </w:lvl>
    <w:lvl w:ilvl="5" w:tplc="AE84A3F4">
      <w:numFmt w:val="bullet"/>
      <w:lvlText w:val="•"/>
      <w:lvlJc w:val="left"/>
      <w:pPr>
        <w:ind w:left="5020" w:hanging="315"/>
      </w:pPr>
      <w:rPr>
        <w:rFonts w:hint="default"/>
        <w:lang w:val="uk-UA" w:eastAsia="en-US" w:bidi="ar-SA"/>
      </w:rPr>
    </w:lvl>
    <w:lvl w:ilvl="6" w:tplc="4A1C8AA2">
      <w:numFmt w:val="bullet"/>
      <w:lvlText w:val="•"/>
      <w:lvlJc w:val="left"/>
      <w:pPr>
        <w:ind w:left="6000" w:hanging="315"/>
      </w:pPr>
      <w:rPr>
        <w:rFonts w:hint="default"/>
        <w:lang w:val="uk-UA" w:eastAsia="en-US" w:bidi="ar-SA"/>
      </w:rPr>
    </w:lvl>
    <w:lvl w:ilvl="7" w:tplc="F0545570">
      <w:numFmt w:val="bullet"/>
      <w:lvlText w:val="•"/>
      <w:lvlJc w:val="left"/>
      <w:pPr>
        <w:ind w:left="6980" w:hanging="315"/>
      </w:pPr>
      <w:rPr>
        <w:rFonts w:hint="default"/>
        <w:lang w:val="uk-UA" w:eastAsia="en-US" w:bidi="ar-SA"/>
      </w:rPr>
    </w:lvl>
    <w:lvl w:ilvl="8" w:tplc="24A431EE">
      <w:numFmt w:val="bullet"/>
      <w:lvlText w:val="•"/>
      <w:lvlJc w:val="left"/>
      <w:pPr>
        <w:ind w:left="7960" w:hanging="315"/>
      </w:pPr>
      <w:rPr>
        <w:rFonts w:hint="default"/>
        <w:lang w:val="uk-UA" w:eastAsia="en-US" w:bidi="ar-SA"/>
      </w:rPr>
    </w:lvl>
  </w:abstractNum>
  <w:abstractNum w:abstractNumId="6" w15:restartNumberingAfterBreak="0">
    <w:nsid w:val="29CA54A0"/>
    <w:multiLevelType w:val="hybridMultilevel"/>
    <w:tmpl w:val="B04E10A4"/>
    <w:lvl w:ilvl="0" w:tplc="B13AAA8A">
      <w:start w:val="1"/>
      <w:numFmt w:val="decimal"/>
      <w:lvlText w:val="%1."/>
      <w:lvlJc w:val="left"/>
      <w:pPr>
        <w:ind w:left="121" w:hanging="344"/>
      </w:pPr>
      <w:rPr>
        <w:rFonts w:hint="default"/>
        <w:w w:val="95"/>
        <w:lang w:val="uk-UA" w:eastAsia="en-US" w:bidi="ar-SA"/>
      </w:rPr>
    </w:lvl>
    <w:lvl w:ilvl="1" w:tplc="F6CC7C2A">
      <w:numFmt w:val="bullet"/>
      <w:lvlText w:val="•"/>
      <w:lvlJc w:val="left"/>
      <w:pPr>
        <w:ind w:left="1094" w:hanging="344"/>
      </w:pPr>
      <w:rPr>
        <w:rFonts w:hint="default"/>
        <w:lang w:val="uk-UA" w:eastAsia="en-US" w:bidi="ar-SA"/>
      </w:rPr>
    </w:lvl>
    <w:lvl w:ilvl="2" w:tplc="EA9AD18E">
      <w:numFmt w:val="bullet"/>
      <w:lvlText w:val="•"/>
      <w:lvlJc w:val="left"/>
      <w:pPr>
        <w:ind w:left="2068" w:hanging="344"/>
      </w:pPr>
      <w:rPr>
        <w:rFonts w:hint="default"/>
        <w:lang w:val="uk-UA" w:eastAsia="en-US" w:bidi="ar-SA"/>
      </w:rPr>
    </w:lvl>
    <w:lvl w:ilvl="3" w:tplc="D2AA3C40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4" w:tplc="DA602C2A">
      <w:numFmt w:val="bullet"/>
      <w:lvlText w:val="•"/>
      <w:lvlJc w:val="left"/>
      <w:pPr>
        <w:ind w:left="4016" w:hanging="344"/>
      </w:pPr>
      <w:rPr>
        <w:rFonts w:hint="default"/>
        <w:lang w:val="uk-UA" w:eastAsia="en-US" w:bidi="ar-SA"/>
      </w:rPr>
    </w:lvl>
    <w:lvl w:ilvl="5" w:tplc="B4664C18">
      <w:numFmt w:val="bullet"/>
      <w:lvlText w:val="•"/>
      <w:lvlJc w:val="left"/>
      <w:pPr>
        <w:ind w:left="4990" w:hanging="344"/>
      </w:pPr>
      <w:rPr>
        <w:rFonts w:hint="default"/>
        <w:lang w:val="uk-UA" w:eastAsia="en-US" w:bidi="ar-SA"/>
      </w:rPr>
    </w:lvl>
    <w:lvl w:ilvl="6" w:tplc="C05E6BB4">
      <w:numFmt w:val="bullet"/>
      <w:lvlText w:val="•"/>
      <w:lvlJc w:val="left"/>
      <w:pPr>
        <w:ind w:left="5964" w:hanging="344"/>
      </w:pPr>
      <w:rPr>
        <w:rFonts w:hint="default"/>
        <w:lang w:val="uk-UA" w:eastAsia="en-US" w:bidi="ar-SA"/>
      </w:rPr>
    </w:lvl>
    <w:lvl w:ilvl="7" w:tplc="60561ACA">
      <w:numFmt w:val="bullet"/>
      <w:lvlText w:val="•"/>
      <w:lvlJc w:val="left"/>
      <w:pPr>
        <w:ind w:left="6938" w:hanging="344"/>
      </w:pPr>
      <w:rPr>
        <w:rFonts w:hint="default"/>
        <w:lang w:val="uk-UA" w:eastAsia="en-US" w:bidi="ar-SA"/>
      </w:rPr>
    </w:lvl>
    <w:lvl w:ilvl="8" w:tplc="0712A784">
      <w:numFmt w:val="bullet"/>
      <w:lvlText w:val="•"/>
      <w:lvlJc w:val="left"/>
      <w:pPr>
        <w:ind w:left="7912" w:hanging="344"/>
      </w:pPr>
      <w:rPr>
        <w:rFonts w:hint="default"/>
        <w:lang w:val="uk-UA" w:eastAsia="en-US" w:bidi="ar-SA"/>
      </w:rPr>
    </w:lvl>
  </w:abstractNum>
  <w:abstractNum w:abstractNumId="7" w15:restartNumberingAfterBreak="0">
    <w:nsid w:val="2ABF172B"/>
    <w:multiLevelType w:val="multilevel"/>
    <w:tmpl w:val="37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737D"/>
    <w:multiLevelType w:val="hybridMultilevel"/>
    <w:tmpl w:val="B6AEC272"/>
    <w:lvl w:ilvl="0" w:tplc="2AE02420">
      <w:start w:val="1"/>
      <w:numFmt w:val="decimal"/>
      <w:lvlText w:val="%1."/>
      <w:lvlJc w:val="left"/>
      <w:pPr>
        <w:ind w:left="119" w:hanging="44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2EAAC084">
      <w:numFmt w:val="bullet"/>
      <w:lvlText w:val="•"/>
      <w:lvlJc w:val="left"/>
      <w:pPr>
        <w:ind w:left="1094" w:hanging="444"/>
      </w:pPr>
      <w:rPr>
        <w:rFonts w:hint="default"/>
        <w:lang w:val="uk-UA" w:eastAsia="en-US" w:bidi="ar-SA"/>
      </w:rPr>
    </w:lvl>
    <w:lvl w:ilvl="2" w:tplc="236C733E">
      <w:numFmt w:val="bullet"/>
      <w:lvlText w:val="•"/>
      <w:lvlJc w:val="left"/>
      <w:pPr>
        <w:ind w:left="2068" w:hanging="444"/>
      </w:pPr>
      <w:rPr>
        <w:rFonts w:hint="default"/>
        <w:lang w:val="uk-UA" w:eastAsia="en-US" w:bidi="ar-SA"/>
      </w:rPr>
    </w:lvl>
    <w:lvl w:ilvl="3" w:tplc="80AA9804">
      <w:numFmt w:val="bullet"/>
      <w:lvlText w:val="•"/>
      <w:lvlJc w:val="left"/>
      <w:pPr>
        <w:ind w:left="3042" w:hanging="444"/>
      </w:pPr>
      <w:rPr>
        <w:rFonts w:hint="default"/>
        <w:lang w:val="uk-UA" w:eastAsia="en-US" w:bidi="ar-SA"/>
      </w:rPr>
    </w:lvl>
    <w:lvl w:ilvl="4" w:tplc="732E2C64">
      <w:numFmt w:val="bullet"/>
      <w:lvlText w:val="•"/>
      <w:lvlJc w:val="left"/>
      <w:pPr>
        <w:ind w:left="4016" w:hanging="444"/>
      </w:pPr>
      <w:rPr>
        <w:rFonts w:hint="default"/>
        <w:lang w:val="uk-UA" w:eastAsia="en-US" w:bidi="ar-SA"/>
      </w:rPr>
    </w:lvl>
    <w:lvl w:ilvl="5" w:tplc="7B0AB460">
      <w:numFmt w:val="bullet"/>
      <w:lvlText w:val="•"/>
      <w:lvlJc w:val="left"/>
      <w:pPr>
        <w:ind w:left="4990" w:hanging="444"/>
      </w:pPr>
      <w:rPr>
        <w:rFonts w:hint="default"/>
        <w:lang w:val="uk-UA" w:eastAsia="en-US" w:bidi="ar-SA"/>
      </w:rPr>
    </w:lvl>
    <w:lvl w:ilvl="6" w:tplc="3D205A8E">
      <w:numFmt w:val="bullet"/>
      <w:lvlText w:val="•"/>
      <w:lvlJc w:val="left"/>
      <w:pPr>
        <w:ind w:left="5964" w:hanging="444"/>
      </w:pPr>
      <w:rPr>
        <w:rFonts w:hint="default"/>
        <w:lang w:val="uk-UA" w:eastAsia="en-US" w:bidi="ar-SA"/>
      </w:rPr>
    </w:lvl>
    <w:lvl w:ilvl="7" w:tplc="90AEDD66">
      <w:numFmt w:val="bullet"/>
      <w:lvlText w:val="•"/>
      <w:lvlJc w:val="left"/>
      <w:pPr>
        <w:ind w:left="6938" w:hanging="444"/>
      </w:pPr>
      <w:rPr>
        <w:rFonts w:hint="default"/>
        <w:lang w:val="uk-UA" w:eastAsia="en-US" w:bidi="ar-SA"/>
      </w:rPr>
    </w:lvl>
    <w:lvl w:ilvl="8" w:tplc="39420A1A">
      <w:numFmt w:val="bullet"/>
      <w:lvlText w:val="•"/>
      <w:lvlJc w:val="left"/>
      <w:pPr>
        <w:ind w:left="7912" w:hanging="444"/>
      </w:pPr>
      <w:rPr>
        <w:rFonts w:hint="default"/>
        <w:lang w:val="uk-UA" w:eastAsia="en-US" w:bidi="ar-SA"/>
      </w:rPr>
    </w:lvl>
  </w:abstractNum>
  <w:abstractNum w:abstractNumId="9" w15:restartNumberingAfterBreak="0">
    <w:nsid w:val="36E123B9"/>
    <w:multiLevelType w:val="hybridMultilevel"/>
    <w:tmpl w:val="5A8C2F9E"/>
    <w:lvl w:ilvl="0" w:tplc="46C2E3F0">
      <w:start w:val="4"/>
      <w:numFmt w:val="decimal"/>
      <w:lvlText w:val="%1."/>
      <w:lvlJc w:val="left"/>
      <w:pPr>
        <w:ind w:left="950" w:hanging="278"/>
        <w:jc w:val="right"/>
      </w:pPr>
      <w:rPr>
        <w:rFonts w:hint="default"/>
        <w:w w:val="100"/>
        <w:lang w:val="uk-UA" w:eastAsia="en-US" w:bidi="ar-SA"/>
      </w:rPr>
    </w:lvl>
    <w:lvl w:ilvl="1" w:tplc="095EA160">
      <w:numFmt w:val="bullet"/>
      <w:lvlText w:val="•"/>
      <w:lvlJc w:val="left"/>
      <w:pPr>
        <w:ind w:left="1850" w:hanging="278"/>
      </w:pPr>
      <w:rPr>
        <w:rFonts w:hint="default"/>
        <w:lang w:val="uk-UA" w:eastAsia="en-US" w:bidi="ar-SA"/>
      </w:rPr>
    </w:lvl>
    <w:lvl w:ilvl="2" w:tplc="5EB83D5A">
      <w:numFmt w:val="bullet"/>
      <w:lvlText w:val="•"/>
      <w:lvlJc w:val="left"/>
      <w:pPr>
        <w:ind w:left="2740" w:hanging="278"/>
      </w:pPr>
      <w:rPr>
        <w:rFonts w:hint="default"/>
        <w:lang w:val="uk-UA" w:eastAsia="en-US" w:bidi="ar-SA"/>
      </w:rPr>
    </w:lvl>
    <w:lvl w:ilvl="3" w:tplc="3A4843FE">
      <w:numFmt w:val="bullet"/>
      <w:lvlText w:val="•"/>
      <w:lvlJc w:val="left"/>
      <w:pPr>
        <w:ind w:left="3630" w:hanging="278"/>
      </w:pPr>
      <w:rPr>
        <w:rFonts w:hint="default"/>
        <w:lang w:val="uk-UA" w:eastAsia="en-US" w:bidi="ar-SA"/>
      </w:rPr>
    </w:lvl>
    <w:lvl w:ilvl="4" w:tplc="F804785C">
      <w:numFmt w:val="bullet"/>
      <w:lvlText w:val="•"/>
      <w:lvlJc w:val="left"/>
      <w:pPr>
        <w:ind w:left="4520" w:hanging="278"/>
      </w:pPr>
      <w:rPr>
        <w:rFonts w:hint="default"/>
        <w:lang w:val="uk-UA" w:eastAsia="en-US" w:bidi="ar-SA"/>
      </w:rPr>
    </w:lvl>
    <w:lvl w:ilvl="5" w:tplc="E2E87B7E">
      <w:numFmt w:val="bullet"/>
      <w:lvlText w:val="•"/>
      <w:lvlJc w:val="left"/>
      <w:pPr>
        <w:ind w:left="5410" w:hanging="278"/>
      </w:pPr>
      <w:rPr>
        <w:rFonts w:hint="default"/>
        <w:lang w:val="uk-UA" w:eastAsia="en-US" w:bidi="ar-SA"/>
      </w:rPr>
    </w:lvl>
    <w:lvl w:ilvl="6" w:tplc="3364D516">
      <w:numFmt w:val="bullet"/>
      <w:lvlText w:val="•"/>
      <w:lvlJc w:val="left"/>
      <w:pPr>
        <w:ind w:left="6300" w:hanging="278"/>
      </w:pPr>
      <w:rPr>
        <w:rFonts w:hint="default"/>
        <w:lang w:val="uk-UA" w:eastAsia="en-US" w:bidi="ar-SA"/>
      </w:rPr>
    </w:lvl>
    <w:lvl w:ilvl="7" w:tplc="29587BB6">
      <w:numFmt w:val="bullet"/>
      <w:lvlText w:val="•"/>
      <w:lvlJc w:val="left"/>
      <w:pPr>
        <w:ind w:left="7190" w:hanging="278"/>
      </w:pPr>
      <w:rPr>
        <w:rFonts w:hint="default"/>
        <w:lang w:val="uk-UA" w:eastAsia="en-US" w:bidi="ar-SA"/>
      </w:rPr>
    </w:lvl>
    <w:lvl w:ilvl="8" w:tplc="810AE03E">
      <w:numFmt w:val="bullet"/>
      <w:lvlText w:val="•"/>
      <w:lvlJc w:val="left"/>
      <w:pPr>
        <w:ind w:left="8080" w:hanging="278"/>
      </w:pPr>
      <w:rPr>
        <w:rFonts w:hint="default"/>
        <w:lang w:val="uk-UA" w:eastAsia="en-US" w:bidi="ar-SA"/>
      </w:rPr>
    </w:lvl>
  </w:abstractNum>
  <w:abstractNum w:abstractNumId="10" w15:restartNumberingAfterBreak="0">
    <w:nsid w:val="3A39665E"/>
    <w:multiLevelType w:val="hybridMultilevel"/>
    <w:tmpl w:val="DE0AC5FE"/>
    <w:lvl w:ilvl="0" w:tplc="5AC6C580">
      <w:start w:val="1"/>
      <w:numFmt w:val="decimal"/>
      <w:lvlText w:val="%1.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7AAEE764">
      <w:numFmt w:val="bullet"/>
      <w:lvlText w:val="•"/>
      <w:lvlJc w:val="left"/>
      <w:pPr>
        <w:ind w:left="1094" w:hanging="316"/>
      </w:pPr>
      <w:rPr>
        <w:rFonts w:hint="default"/>
        <w:lang w:val="uk-UA" w:eastAsia="en-US" w:bidi="ar-SA"/>
      </w:rPr>
    </w:lvl>
    <w:lvl w:ilvl="2" w:tplc="A74C894C">
      <w:numFmt w:val="bullet"/>
      <w:lvlText w:val="•"/>
      <w:lvlJc w:val="left"/>
      <w:pPr>
        <w:ind w:left="2068" w:hanging="316"/>
      </w:pPr>
      <w:rPr>
        <w:rFonts w:hint="default"/>
        <w:lang w:val="uk-UA" w:eastAsia="en-US" w:bidi="ar-SA"/>
      </w:rPr>
    </w:lvl>
    <w:lvl w:ilvl="3" w:tplc="92F2B7CA">
      <w:numFmt w:val="bullet"/>
      <w:lvlText w:val="•"/>
      <w:lvlJc w:val="left"/>
      <w:pPr>
        <w:ind w:left="3042" w:hanging="316"/>
      </w:pPr>
      <w:rPr>
        <w:rFonts w:hint="default"/>
        <w:lang w:val="uk-UA" w:eastAsia="en-US" w:bidi="ar-SA"/>
      </w:rPr>
    </w:lvl>
    <w:lvl w:ilvl="4" w:tplc="35461D24">
      <w:numFmt w:val="bullet"/>
      <w:lvlText w:val="•"/>
      <w:lvlJc w:val="left"/>
      <w:pPr>
        <w:ind w:left="4016" w:hanging="316"/>
      </w:pPr>
      <w:rPr>
        <w:rFonts w:hint="default"/>
        <w:lang w:val="uk-UA" w:eastAsia="en-US" w:bidi="ar-SA"/>
      </w:rPr>
    </w:lvl>
    <w:lvl w:ilvl="5" w:tplc="70E230A8">
      <w:numFmt w:val="bullet"/>
      <w:lvlText w:val="•"/>
      <w:lvlJc w:val="left"/>
      <w:pPr>
        <w:ind w:left="4990" w:hanging="316"/>
      </w:pPr>
      <w:rPr>
        <w:rFonts w:hint="default"/>
        <w:lang w:val="uk-UA" w:eastAsia="en-US" w:bidi="ar-SA"/>
      </w:rPr>
    </w:lvl>
    <w:lvl w:ilvl="6" w:tplc="E47A9BBC">
      <w:numFmt w:val="bullet"/>
      <w:lvlText w:val="•"/>
      <w:lvlJc w:val="left"/>
      <w:pPr>
        <w:ind w:left="5964" w:hanging="316"/>
      </w:pPr>
      <w:rPr>
        <w:rFonts w:hint="default"/>
        <w:lang w:val="uk-UA" w:eastAsia="en-US" w:bidi="ar-SA"/>
      </w:rPr>
    </w:lvl>
    <w:lvl w:ilvl="7" w:tplc="F4D4F3F8">
      <w:numFmt w:val="bullet"/>
      <w:lvlText w:val="•"/>
      <w:lvlJc w:val="left"/>
      <w:pPr>
        <w:ind w:left="6938" w:hanging="316"/>
      </w:pPr>
      <w:rPr>
        <w:rFonts w:hint="default"/>
        <w:lang w:val="uk-UA" w:eastAsia="en-US" w:bidi="ar-SA"/>
      </w:rPr>
    </w:lvl>
    <w:lvl w:ilvl="8" w:tplc="38104F80">
      <w:numFmt w:val="bullet"/>
      <w:lvlText w:val="•"/>
      <w:lvlJc w:val="left"/>
      <w:pPr>
        <w:ind w:left="7912" w:hanging="316"/>
      </w:pPr>
      <w:rPr>
        <w:rFonts w:hint="default"/>
        <w:lang w:val="uk-UA" w:eastAsia="en-US" w:bidi="ar-SA"/>
      </w:rPr>
    </w:lvl>
  </w:abstractNum>
  <w:abstractNum w:abstractNumId="11" w15:restartNumberingAfterBreak="0">
    <w:nsid w:val="455E6449"/>
    <w:multiLevelType w:val="hybridMultilevel"/>
    <w:tmpl w:val="8968F6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2523"/>
    <w:multiLevelType w:val="hybridMultilevel"/>
    <w:tmpl w:val="43C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26E6"/>
    <w:multiLevelType w:val="hybridMultilevel"/>
    <w:tmpl w:val="E35CBAEE"/>
    <w:lvl w:ilvl="0" w:tplc="D2549E54">
      <w:start w:val="1"/>
      <w:numFmt w:val="decimal"/>
      <w:lvlText w:val="%1."/>
      <w:lvlJc w:val="left"/>
      <w:pPr>
        <w:ind w:left="1001" w:hanging="29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9710ADA8">
      <w:numFmt w:val="bullet"/>
      <w:lvlText w:val="•"/>
      <w:lvlJc w:val="left"/>
      <w:pPr>
        <w:ind w:left="1096" w:hanging="291"/>
      </w:pPr>
      <w:rPr>
        <w:rFonts w:hint="default"/>
        <w:lang w:val="uk-UA" w:eastAsia="en-US" w:bidi="ar-SA"/>
      </w:rPr>
    </w:lvl>
    <w:lvl w:ilvl="2" w:tplc="899484A6">
      <w:numFmt w:val="bullet"/>
      <w:lvlText w:val="•"/>
      <w:lvlJc w:val="left"/>
      <w:pPr>
        <w:ind w:left="2072" w:hanging="291"/>
      </w:pPr>
      <w:rPr>
        <w:rFonts w:hint="default"/>
        <w:lang w:val="uk-UA" w:eastAsia="en-US" w:bidi="ar-SA"/>
      </w:rPr>
    </w:lvl>
    <w:lvl w:ilvl="3" w:tplc="6ACEC326">
      <w:numFmt w:val="bullet"/>
      <w:lvlText w:val="•"/>
      <w:lvlJc w:val="left"/>
      <w:pPr>
        <w:ind w:left="3048" w:hanging="291"/>
      </w:pPr>
      <w:rPr>
        <w:rFonts w:hint="default"/>
        <w:lang w:val="uk-UA" w:eastAsia="en-US" w:bidi="ar-SA"/>
      </w:rPr>
    </w:lvl>
    <w:lvl w:ilvl="4" w:tplc="FD321E14">
      <w:numFmt w:val="bullet"/>
      <w:lvlText w:val="•"/>
      <w:lvlJc w:val="left"/>
      <w:pPr>
        <w:ind w:left="4024" w:hanging="291"/>
      </w:pPr>
      <w:rPr>
        <w:rFonts w:hint="default"/>
        <w:lang w:val="uk-UA" w:eastAsia="en-US" w:bidi="ar-SA"/>
      </w:rPr>
    </w:lvl>
    <w:lvl w:ilvl="5" w:tplc="36908850">
      <w:numFmt w:val="bullet"/>
      <w:lvlText w:val="•"/>
      <w:lvlJc w:val="left"/>
      <w:pPr>
        <w:ind w:left="5000" w:hanging="291"/>
      </w:pPr>
      <w:rPr>
        <w:rFonts w:hint="default"/>
        <w:lang w:val="uk-UA" w:eastAsia="en-US" w:bidi="ar-SA"/>
      </w:rPr>
    </w:lvl>
    <w:lvl w:ilvl="6" w:tplc="F7A4F180">
      <w:numFmt w:val="bullet"/>
      <w:lvlText w:val="•"/>
      <w:lvlJc w:val="left"/>
      <w:pPr>
        <w:ind w:left="5976" w:hanging="291"/>
      </w:pPr>
      <w:rPr>
        <w:rFonts w:hint="default"/>
        <w:lang w:val="uk-UA" w:eastAsia="en-US" w:bidi="ar-SA"/>
      </w:rPr>
    </w:lvl>
    <w:lvl w:ilvl="7" w:tplc="7C52D6F4">
      <w:numFmt w:val="bullet"/>
      <w:lvlText w:val="•"/>
      <w:lvlJc w:val="left"/>
      <w:pPr>
        <w:ind w:left="6952" w:hanging="291"/>
      </w:pPr>
      <w:rPr>
        <w:rFonts w:hint="default"/>
        <w:lang w:val="uk-UA" w:eastAsia="en-US" w:bidi="ar-SA"/>
      </w:rPr>
    </w:lvl>
    <w:lvl w:ilvl="8" w:tplc="DD16524C">
      <w:numFmt w:val="bullet"/>
      <w:lvlText w:val="•"/>
      <w:lvlJc w:val="left"/>
      <w:pPr>
        <w:ind w:left="7928" w:hanging="291"/>
      </w:pPr>
      <w:rPr>
        <w:rFonts w:hint="default"/>
        <w:lang w:val="uk-UA" w:eastAsia="en-US" w:bidi="ar-SA"/>
      </w:rPr>
    </w:lvl>
  </w:abstractNum>
  <w:abstractNum w:abstractNumId="14" w15:restartNumberingAfterBreak="0">
    <w:nsid w:val="71616DD6"/>
    <w:multiLevelType w:val="hybridMultilevel"/>
    <w:tmpl w:val="F91A14A8"/>
    <w:lvl w:ilvl="0" w:tplc="D82480DE">
      <w:start w:val="1"/>
      <w:numFmt w:val="decimal"/>
      <w:lvlText w:val="%1."/>
      <w:lvlJc w:val="left"/>
      <w:pPr>
        <w:ind w:left="163" w:hanging="354"/>
      </w:pPr>
      <w:rPr>
        <w:rFonts w:hint="default"/>
        <w:w w:val="98"/>
        <w:lang w:val="uk-UA" w:eastAsia="en-US" w:bidi="ar-SA"/>
      </w:rPr>
    </w:lvl>
    <w:lvl w:ilvl="1" w:tplc="45AE86B2">
      <w:numFmt w:val="bullet"/>
      <w:lvlText w:val="•"/>
      <w:lvlJc w:val="left"/>
      <w:pPr>
        <w:ind w:left="1136" w:hanging="354"/>
      </w:pPr>
      <w:rPr>
        <w:rFonts w:hint="default"/>
        <w:lang w:val="uk-UA" w:eastAsia="en-US" w:bidi="ar-SA"/>
      </w:rPr>
    </w:lvl>
    <w:lvl w:ilvl="2" w:tplc="E4A2C1DC">
      <w:numFmt w:val="bullet"/>
      <w:lvlText w:val="•"/>
      <w:lvlJc w:val="left"/>
      <w:pPr>
        <w:ind w:left="2112" w:hanging="354"/>
      </w:pPr>
      <w:rPr>
        <w:rFonts w:hint="default"/>
        <w:lang w:val="uk-UA" w:eastAsia="en-US" w:bidi="ar-SA"/>
      </w:rPr>
    </w:lvl>
    <w:lvl w:ilvl="3" w:tplc="8592BB7C">
      <w:numFmt w:val="bullet"/>
      <w:lvlText w:val="•"/>
      <w:lvlJc w:val="left"/>
      <w:pPr>
        <w:ind w:left="3088" w:hanging="354"/>
      </w:pPr>
      <w:rPr>
        <w:rFonts w:hint="default"/>
        <w:lang w:val="uk-UA" w:eastAsia="en-US" w:bidi="ar-SA"/>
      </w:rPr>
    </w:lvl>
    <w:lvl w:ilvl="4" w:tplc="10C481CA">
      <w:numFmt w:val="bullet"/>
      <w:lvlText w:val="•"/>
      <w:lvlJc w:val="left"/>
      <w:pPr>
        <w:ind w:left="4064" w:hanging="354"/>
      </w:pPr>
      <w:rPr>
        <w:rFonts w:hint="default"/>
        <w:lang w:val="uk-UA" w:eastAsia="en-US" w:bidi="ar-SA"/>
      </w:rPr>
    </w:lvl>
    <w:lvl w:ilvl="5" w:tplc="876E0628">
      <w:numFmt w:val="bullet"/>
      <w:lvlText w:val="•"/>
      <w:lvlJc w:val="left"/>
      <w:pPr>
        <w:ind w:left="5040" w:hanging="354"/>
      </w:pPr>
      <w:rPr>
        <w:rFonts w:hint="default"/>
        <w:lang w:val="uk-UA" w:eastAsia="en-US" w:bidi="ar-SA"/>
      </w:rPr>
    </w:lvl>
    <w:lvl w:ilvl="6" w:tplc="AC7A7A1C">
      <w:numFmt w:val="bullet"/>
      <w:lvlText w:val="•"/>
      <w:lvlJc w:val="left"/>
      <w:pPr>
        <w:ind w:left="6016" w:hanging="354"/>
      </w:pPr>
      <w:rPr>
        <w:rFonts w:hint="default"/>
        <w:lang w:val="uk-UA" w:eastAsia="en-US" w:bidi="ar-SA"/>
      </w:rPr>
    </w:lvl>
    <w:lvl w:ilvl="7" w:tplc="FDFC4D0E">
      <w:numFmt w:val="bullet"/>
      <w:lvlText w:val="•"/>
      <w:lvlJc w:val="left"/>
      <w:pPr>
        <w:ind w:left="6992" w:hanging="354"/>
      </w:pPr>
      <w:rPr>
        <w:rFonts w:hint="default"/>
        <w:lang w:val="uk-UA" w:eastAsia="en-US" w:bidi="ar-SA"/>
      </w:rPr>
    </w:lvl>
    <w:lvl w:ilvl="8" w:tplc="797E68C2">
      <w:numFmt w:val="bullet"/>
      <w:lvlText w:val="•"/>
      <w:lvlJc w:val="left"/>
      <w:pPr>
        <w:ind w:left="7968" w:hanging="354"/>
      </w:pPr>
      <w:rPr>
        <w:rFonts w:hint="default"/>
        <w:lang w:val="uk-UA" w:eastAsia="en-US" w:bidi="ar-SA"/>
      </w:rPr>
    </w:lvl>
  </w:abstractNum>
  <w:abstractNum w:abstractNumId="15" w15:restartNumberingAfterBreak="0">
    <w:nsid w:val="75E2396D"/>
    <w:multiLevelType w:val="hybridMultilevel"/>
    <w:tmpl w:val="892A8D3C"/>
    <w:lvl w:ilvl="0" w:tplc="D5581FF6">
      <w:start w:val="1"/>
      <w:numFmt w:val="decimal"/>
      <w:lvlText w:val="%1."/>
      <w:lvlJc w:val="left"/>
      <w:pPr>
        <w:ind w:left="160" w:hanging="295"/>
      </w:pPr>
      <w:rPr>
        <w:rFonts w:hint="default"/>
        <w:w w:val="99"/>
        <w:lang w:val="uk-UA" w:eastAsia="en-US" w:bidi="ar-SA"/>
      </w:rPr>
    </w:lvl>
    <w:lvl w:ilvl="1" w:tplc="A59E3ABC">
      <w:numFmt w:val="bullet"/>
      <w:lvlText w:val="•"/>
      <w:lvlJc w:val="left"/>
      <w:pPr>
        <w:ind w:left="1134" w:hanging="295"/>
      </w:pPr>
      <w:rPr>
        <w:rFonts w:hint="default"/>
        <w:lang w:val="uk-UA" w:eastAsia="en-US" w:bidi="ar-SA"/>
      </w:rPr>
    </w:lvl>
    <w:lvl w:ilvl="2" w:tplc="87EABF5A">
      <w:numFmt w:val="bullet"/>
      <w:lvlText w:val="•"/>
      <w:lvlJc w:val="left"/>
      <w:pPr>
        <w:ind w:left="2108" w:hanging="295"/>
      </w:pPr>
      <w:rPr>
        <w:rFonts w:hint="default"/>
        <w:lang w:val="uk-UA" w:eastAsia="en-US" w:bidi="ar-SA"/>
      </w:rPr>
    </w:lvl>
    <w:lvl w:ilvl="3" w:tplc="7ED2C39E">
      <w:numFmt w:val="bullet"/>
      <w:lvlText w:val="•"/>
      <w:lvlJc w:val="left"/>
      <w:pPr>
        <w:ind w:left="3082" w:hanging="295"/>
      </w:pPr>
      <w:rPr>
        <w:rFonts w:hint="default"/>
        <w:lang w:val="uk-UA" w:eastAsia="en-US" w:bidi="ar-SA"/>
      </w:rPr>
    </w:lvl>
    <w:lvl w:ilvl="4" w:tplc="F5FE9A4C">
      <w:numFmt w:val="bullet"/>
      <w:lvlText w:val="•"/>
      <w:lvlJc w:val="left"/>
      <w:pPr>
        <w:ind w:left="4056" w:hanging="295"/>
      </w:pPr>
      <w:rPr>
        <w:rFonts w:hint="default"/>
        <w:lang w:val="uk-UA" w:eastAsia="en-US" w:bidi="ar-SA"/>
      </w:rPr>
    </w:lvl>
    <w:lvl w:ilvl="5" w:tplc="0218914A">
      <w:numFmt w:val="bullet"/>
      <w:lvlText w:val="•"/>
      <w:lvlJc w:val="left"/>
      <w:pPr>
        <w:ind w:left="5030" w:hanging="295"/>
      </w:pPr>
      <w:rPr>
        <w:rFonts w:hint="default"/>
        <w:lang w:val="uk-UA" w:eastAsia="en-US" w:bidi="ar-SA"/>
      </w:rPr>
    </w:lvl>
    <w:lvl w:ilvl="6" w:tplc="668ECA54">
      <w:numFmt w:val="bullet"/>
      <w:lvlText w:val="•"/>
      <w:lvlJc w:val="left"/>
      <w:pPr>
        <w:ind w:left="6004" w:hanging="295"/>
      </w:pPr>
      <w:rPr>
        <w:rFonts w:hint="default"/>
        <w:lang w:val="uk-UA" w:eastAsia="en-US" w:bidi="ar-SA"/>
      </w:rPr>
    </w:lvl>
    <w:lvl w:ilvl="7" w:tplc="6F2C8AF6">
      <w:numFmt w:val="bullet"/>
      <w:lvlText w:val="•"/>
      <w:lvlJc w:val="left"/>
      <w:pPr>
        <w:ind w:left="6978" w:hanging="295"/>
      </w:pPr>
      <w:rPr>
        <w:rFonts w:hint="default"/>
        <w:lang w:val="uk-UA" w:eastAsia="en-US" w:bidi="ar-SA"/>
      </w:rPr>
    </w:lvl>
    <w:lvl w:ilvl="8" w:tplc="920C4D08">
      <w:numFmt w:val="bullet"/>
      <w:lvlText w:val="•"/>
      <w:lvlJc w:val="left"/>
      <w:pPr>
        <w:ind w:left="7952" w:hanging="295"/>
      </w:pPr>
      <w:rPr>
        <w:rFonts w:hint="default"/>
        <w:lang w:val="uk-UA" w:eastAsia="en-US" w:bidi="ar-SA"/>
      </w:rPr>
    </w:lvl>
  </w:abstractNum>
  <w:abstractNum w:abstractNumId="16" w15:restartNumberingAfterBreak="0">
    <w:nsid w:val="77234B10"/>
    <w:multiLevelType w:val="hybridMultilevel"/>
    <w:tmpl w:val="D324A41A"/>
    <w:lvl w:ilvl="0" w:tplc="F9087452">
      <w:start w:val="7"/>
      <w:numFmt w:val="decimal"/>
      <w:lvlText w:val="%1."/>
      <w:lvlJc w:val="left"/>
      <w:pPr>
        <w:ind w:left="170" w:hanging="37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054802E6">
      <w:numFmt w:val="bullet"/>
      <w:lvlText w:val="•"/>
      <w:lvlJc w:val="left"/>
      <w:pPr>
        <w:ind w:left="1154" w:hanging="376"/>
      </w:pPr>
      <w:rPr>
        <w:rFonts w:hint="default"/>
        <w:lang w:val="uk-UA" w:eastAsia="en-US" w:bidi="ar-SA"/>
      </w:rPr>
    </w:lvl>
    <w:lvl w:ilvl="2" w:tplc="A04E78AE">
      <w:numFmt w:val="bullet"/>
      <w:lvlText w:val="•"/>
      <w:lvlJc w:val="left"/>
      <w:pPr>
        <w:ind w:left="2128" w:hanging="376"/>
      </w:pPr>
      <w:rPr>
        <w:rFonts w:hint="default"/>
        <w:lang w:val="uk-UA" w:eastAsia="en-US" w:bidi="ar-SA"/>
      </w:rPr>
    </w:lvl>
    <w:lvl w:ilvl="3" w:tplc="3CA85D76">
      <w:numFmt w:val="bullet"/>
      <w:lvlText w:val="•"/>
      <w:lvlJc w:val="left"/>
      <w:pPr>
        <w:ind w:left="3102" w:hanging="376"/>
      </w:pPr>
      <w:rPr>
        <w:rFonts w:hint="default"/>
        <w:lang w:val="uk-UA" w:eastAsia="en-US" w:bidi="ar-SA"/>
      </w:rPr>
    </w:lvl>
    <w:lvl w:ilvl="4" w:tplc="0C965604">
      <w:numFmt w:val="bullet"/>
      <w:lvlText w:val="•"/>
      <w:lvlJc w:val="left"/>
      <w:pPr>
        <w:ind w:left="4076" w:hanging="376"/>
      </w:pPr>
      <w:rPr>
        <w:rFonts w:hint="default"/>
        <w:lang w:val="uk-UA" w:eastAsia="en-US" w:bidi="ar-SA"/>
      </w:rPr>
    </w:lvl>
    <w:lvl w:ilvl="5" w:tplc="6838B28E">
      <w:numFmt w:val="bullet"/>
      <w:lvlText w:val="•"/>
      <w:lvlJc w:val="left"/>
      <w:pPr>
        <w:ind w:left="5050" w:hanging="376"/>
      </w:pPr>
      <w:rPr>
        <w:rFonts w:hint="default"/>
        <w:lang w:val="uk-UA" w:eastAsia="en-US" w:bidi="ar-SA"/>
      </w:rPr>
    </w:lvl>
    <w:lvl w:ilvl="6" w:tplc="7EC27BC0">
      <w:numFmt w:val="bullet"/>
      <w:lvlText w:val="•"/>
      <w:lvlJc w:val="left"/>
      <w:pPr>
        <w:ind w:left="6024" w:hanging="376"/>
      </w:pPr>
      <w:rPr>
        <w:rFonts w:hint="default"/>
        <w:lang w:val="uk-UA" w:eastAsia="en-US" w:bidi="ar-SA"/>
      </w:rPr>
    </w:lvl>
    <w:lvl w:ilvl="7" w:tplc="0614804C">
      <w:numFmt w:val="bullet"/>
      <w:lvlText w:val="•"/>
      <w:lvlJc w:val="left"/>
      <w:pPr>
        <w:ind w:left="6998" w:hanging="376"/>
      </w:pPr>
      <w:rPr>
        <w:rFonts w:hint="default"/>
        <w:lang w:val="uk-UA" w:eastAsia="en-US" w:bidi="ar-SA"/>
      </w:rPr>
    </w:lvl>
    <w:lvl w:ilvl="8" w:tplc="41329D20">
      <w:numFmt w:val="bullet"/>
      <w:lvlText w:val="•"/>
      <w:lvlJc w:val="left"/>
      <w:pPr>
        <w:ind w:left="7972" w:hanging="376"/>
      </w:pPr>
      <w:rPr>
        <w:rFonts w:hint="default"/>
        <w:lang w:val="uk-UA" w:eastAsia="en-US" w:bidi="ar-SA"/>
      </w:rPr>
    </w:lvl>
  </w:abstractNum>
  <w:abstractNum w:abstractNumId="17" w15:restartNumberingAfterBreak="0">
    <w:nsid w:val="7A1A0980"/>
    <w:multiLevelType w:val="hybridMultilevel"/>
    <w:tmpl w:val="40B82B34"/>
    <w:lvl w:ilvl="0" w:tplc="C89CA528">
      <w:start w:val="1"/>
      <w:numFmt w:val="decimal"/>
      <w:lvlText w:val="%1."/>
      <w:lvlJc w:val="left"/>
      <w:pPr>
        <w:ind w:left="147" w:hanging="320"/>
      </w:pPr>
      <w:rPr>
        <w:rFonts w:hint="default"/>
        <w:w w:val="92"/>
        <w:lang w:val="uk-UA" w:eastAsia="en-US" w:bidi="ar-SA"/>
      </w:rPr>
    </w:lvl>
    <w:lvl w:ilvl="1" w:tplc="7AC8EC70">
      <w:numFmt w:val="bullet"/>
      <w:lvlText w:val="•"/>
      <w:lvlJc w:val="left"/>
      <w:pPr>
        <w:ind w:left="1118" w:hanging="320"/>
      </w:pPr>
      <w:rPr>
        <w:rFonts w:hint="default"/>
        <w:lang w:val="uk-UA" w:eastAsia="en-US" w:bidi="ar-SA"/>
      </w:rPr>
    </w:lvl>
    <w:lvl w:ilvl="2" w:tplc="330A9422">
      <w:numFmt w:val="bullet"/>
      <w:lvlText w:val="•"/>
      <w:lvlJc w:val="left"/>
      <w:pPr>
        <w:ind w:left="2096" w:hanging="320"/>
      </w:pPr>
      <w:rPr>
        <w:rFonts w:hint="default"/>
        <w:lang w:val="uk-UA" w:eastAsia="en-US" w:bidi="ar-SA"/>
      </w:rPr>
    </w:lvl>
    <w:lvl w:ilvl="3" w:tplc="55BEC12E">
      <w:numFmt w:val="bullet"/>
      <w:lvlText w:val="•"/>
      <w:lvlJc w:val="left"/>
      <w:pPr>
        <w:ind w:left="3074" w:hanging="320"/>
      </w:pPr>
      <w:rPr>
        <w:rFonts w:hint="default"/>
        <w:lang w:val="uk-UA" w:eastAsia="en-US" w:bidi="ar-SA"/>
      </w:rPr>
    </w:lvl>
    <w:lvl w:ilvl="4" w:tplc="A23076E0">
      <w:numFmt w:val="bullet"/>
      <w:lvlText w:val="•"/>
      <w:lvlJc w:val="left"/>
      <w:pPr>
        <w:ind w:left="4052" w:hanging="320"/>
      </w:pPr>
      <w:rPr>
        <w:rFonts w:hint="default"/>
        <w:lang w:val="uk-UA" w:eastAsia="en-US" w:bidi="ar-SA"/>
      </w:rPr>
    </w:lvl>
    <w:lvl w:ilvl="5" w:tplc="E96C7AA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6" w:tplc="735E6F3C">
      <w:numFmt w:val="bullet"/>
      <w:lvlText w:val="•"/>
      <w:lvlJc w:val="left"/>
      <w:pPr>
        <w:ind w:left="6008" w:hanging="320"/>
      </w:pPr>
      <w:rPr>
        <w:rFonts w:hint="default"/>
        <w:lang w:val="uk-UA" w:eastAsia="en-US" w:bidi="ar-SA"/>
      </w:rPr>
    </w:lvl>
    <w:lvl w:ilvl="7" w:tplc="B1ACB580">
      <w:numFmt w:val="bullet"/>
      <w:lvlText w:val="•"/>
      <w:lvlJc w:val="left"/>
      <w:pPr>
        <w:ind w:left="6986" w:hanging="320"/>
      </w:pPr>
      <w:rPr>
        <w:rFonts w:hint="default"/>
        <w:lang w:val="uk-UA" w:eastAsia="en-US" w:bidi="ar-SA"/>
      </w:rPr>
    </w:lvl>
    <w:lvl w:ilvl="8" w:tplc="7AD2453E">
      <w:numFmt w:val="bullet"/>
      <w:lvlText w:val="•"/>
      <w:lvlJc w:val="left"/>
      <w:pPr>
        <w:ind w:left="7964" w:hanging="320"/>
      </w:pPr>
      <w:rPr>
        <w:rFonts w:hint="default"/>
        <w:lang w:val="uk-UA" w:eastAsia="en-US" w:bidi="ar-SA"/>
      </w:rPr>
    </w:lvl>
  </w:abstractNum>
  <w:abstractNum w:abstractNumId="18" w15:restartNumberingAfterBreak="0">
    <w:nsid w:val="7E6A0584"/>
    <w:multiLevelType w:val="hybridMultilevel"/>
    <w:tmpl w:val="B0986DCA"/>
    <w:lvl w:ilvl="0" w:tplc="3ADEE1B2">
      <w:start w:val="17"/>
      <w:numFmt w:val="decimal"/>
      <w:lvlText w:val="%1"/>
      <w:lvlJc w:val="left"/>
      <w:pPr>
        <w:ind w:left="13267" w:hanging="5047"/>
      </w:pPr>
      <w:rPr>
        <w:rFonts w:hint="default"/>
        <w:spacing w:val="-1"/>
        <w:w w:val="78"/>
        <w:position w:val="1"/>
        <w:lang w:val="uk-UA" w:eastAsia="en-US" w:bidi="ar-SA"/>
      </w:rPr>
    </w:lvl>
    <w:lvl w:ilvl="1" w:tplc="1D580EF8">
      <w:numFmt w:val="bullet"/>
      <w:lvlText w:val="•"/>
      <w:lvlJc w:val="left"/>
      <w:pPr>
        <w:ind w:left="13562" w:hanging="5047"/>
      </w:pPr>
      <w:rPr>
        <w:rFonts w:hint="default"/>
        <w:lang w:val="uk-UA" w:eastAsia="en-US" w:bidi="ar-SA"/>
      </w:rPr>
    </w:lvl>
    <w:lvl w:ilvl="2" w:tplc="AF7CB164">
      <w:numFmt w:val="bullet"/>
      <w:lvlText w:val="•"/>
      <w:lvlJc w:val="left"/>
      <w:pPr>
        <w:ind w:left="13864" w:hanging="5047"/>
      </w:pPr>
      <w:rPr>
        <w:rFonts w:hint="default"/>
        <w:lang w:val="uk-UA" w:eastAsia="en-US" w:bidi="ar-SA"/>
      </w:rPr>
    </w:lvl>
    <w:lvl w:ilvl="3" w:tplc="FD5C3910">
      <w:numFmt w:val="bullet"/>
      <w:lvlText w:val="•"/>
      <w:lvlJc w:val="left"/>
      <w:pPr>
        <w:ind w:left="14166" w:hanging="5047"/>
      </w:pPr>
      <w:rPr>
        <w:rFonts w:hint="default"/>
        <w:lang w:val="uk-UA" w:eastAsia="en-US" w:bidi="ar-SA"/>
      </w:rPr>
    </w:lvl>
    <w:lvl w:ilvl="4" w:tplc="92B25426">
      <w:numFmt w:val="bullet"/>
      <w:lvlText w:val="•"/>
      <w:lvlJc w:val="left"/>
      <w:pPr>
        <w:ind w:left="14468" w:hanging="5047"/>
      </w:pPr>
      <w:rPr>
        <w:rFonts w:hint="default"/>
        <w:lang w:val="uk-UA" w:eastAsia="en-US" w:bidi="ar-SA"/>
      </w:rPr>
    </w:lvl>
    <w:lvl w:ilvl="5" w:tplc="8B18BC4C">
      <w:numFmt w:val="bullet"/>
      <w:lvlText w:val="•"/>
      <w:lvlJc w:val="left"/>
      <w:pPr>
        <w:ind w:left="14770" w:hanging="5047"/>
      </w:pPr>
      <w:rPr>
        <w:rFonts w:hint="default"/>
        <w:lang w:val="uk-UA" w:eastAsia="en-US" w:bidi="ar-SA"/>
      </w:rPr>
    </w:lvl>
    <w:lvl w:ilvl="6" w:tplc="6874998A">
      <w:numFmt w:val="bullet"/>
      <w:lvlText w:val="•"/>
      <w:lvlJc w:val="left"/>
      <w:pPr>
        <w:ind w:left="15072" w:hanging="5047"/>
      </w:pPr>
      <w:rPr>
        <w:rFonts w:hint="default"/>
        <w:lang w:val="uk-UA" w:eastAsia="en-US" w:bidi="ar-SA"/>
      </w:rPr>
    </w:lvl>
    <w:lvl w:ilvl="7" w:tplc="DC5E896C">
      <w:numFmt w:val="bullet"/>
      <w:lvlText w:val="•"/>
      <w:lvlJc w:val="left"/>
      <w:pPr>
        <w:ind w:left="15374" w:hanging="5047"/>
      </w:pPr>
      <w:rPr>
        <w:rFonts w:hint="default"/>
        <w:lang w:val="uk-UA" w:eastAsia="en-US" w:bidi="ar-SA"/>
      </w:rPr>
    </w:lvl>
    <w:lvl w:ilvl="8" w:tplc="6E04089A">
      <w:numFmt w:val="bullet"/>
      <w:lvlText w:val="•"/>
      <w:lvlJc w:val="left"/>
      <w:pPr>
        <w:ind w:left="15676" w:hanging="5047"/>
      </w:pPr>
      <w:rPr>
        <w:rFonts w:hint="default"/>
        <w:lang w:val="uk-UA" w:eastAsia="en-US" w:bidi="ar-SA"/>
      </w:rPr>
    </w:lvl>
  </w:abstractNum>
  <w:abstractNum w:abstractNumId="19" w15:restartNumberingAfterBreak="0">
    <w:nsid w:val="7EDE4EE5"/>
    <w:multiLevelType w:val="hybridMultilevel"/>
    <w:tmpl w:val="C23E4788"/>
    <w:lvl w:ilvl="0" w:tplc="A6C4305C">
      <w:start w:val="5"/>
      <w:numFmt w:val="decimal"/>
      <w:lvlText w:val="%1"/>
      <w:lvlJc w:val="left"/>
      <w:pPr>
        <w:ind w:left="13264" w:hanging="5022"/>
      </w:pPr>
      <w:rPr>
        <w:rFonts w:hint="default"/>
        <w:w w:val="91"/>
        <w:position w:val="2"/>
        <w:lang w:val="uk-UA" w:eastAsia="en-US" w:bidi="ar-SA"/>
      </w:rPr>
    </w:lvl>
    <w:lvl w:ilvl="1" w:tplc="9E303C7E">
      <w:numFmt w:val="bullet"/>
      <w:lvlText w:val="•"/>
      <w:lvlJc w:val="left"/>
      <w:pPr>
        <w:ind w:left="13562" w:hanging="5022"/>
      </w:pPr>
      <w:rPr>
        <w:rFonts w:hint="default"/>
        <w:lang w:val="uk-UA" w:eastAsia="en-US" w:bidi="ar-SA"/>
      </w:rPr>
    </w:lvl>
    <w:lvl w:ilvl="2" w:tplc="F6CEF760">
      <w:numFmt w:val="bullet"/>
      <w:lvlText w:val="•"/>
      <w:lvlJc w:val="left"/>
      <w:pPr>
        <w:ind w:left="13864" w:hanging="5022"/>
      </w:pPr>
      <w:rPr>
        <w:rFonts w:hint="default"/>
        <w:lang w:val="uk-UA" w:eastAsia="en-US" w:bidi="ar-SA"/>
      </w:rPr>
    </w:lvl>
    <w:lvl w:ilvl="3" w:tplc="DDD25C38">
      <w:numFmt w:val="bullet"/>
      <w:lvlText w:val="•"/>
      <w:lvlJc w:val="left"/>
      <w:pPr>
        <w:ind w:left="14166" w:hanging="5022"/>
      </w:pPr>
      <w:rPr>
        <w:rFonts w:hint="default"/>
        <w:lang w:val="uk-UA" w:eastAsia="en-US" w:bidi="ar-SA"/>
      </w:rPr>
    </w:lvl>
    <w:lvl w:ilvl="4" w:tplc="4A3A0DAA">
      <w:numFmt w:val="bullet"/>
      <w:lvlText w:val="•"/>
      <w:lvlJc w:val="left"/>
      <w:pPr>
        <w:ind w:left="14468" w:hanging="5022"/>
      </w:pPr>
      <w:rPr>
        <w:rFonts w:hint="default"/>
        <w:lang w:val="uk-UA" w:eastAsia="en-US" w:bidi="ar-SA"/>
      </w:rPr>
    </w:lvl>
    <w:lvl w:ilvl="5" w:tplc="82B011B2">
      <w:numFmt w:val="bullet"/>
      <w:lvlText w:val="•"/>
      <w:lvlJc w:val="left"/>
      <w:pPr>
        <w:ind w:left="14770" w:hanging="5022"/>
      </w:pPr>
      <w:rPr>
        <w:rFonts w:hint="default"/>
        <w:lang w:val="uk-UA" w:eastAsia="en-US" w:bidi="ar-SA"/>
      </w:rPr>
    </w:lvl>
    <w:lvl w:ilvl="6" w:tplc="48F2C388">
      <w:numFmt w:val="bullet"/>
      <w:lvlText w:val="•"/>
      <w:lvlJc w:val="left"/>
      <w:pPr>
        <w:ind w:left="15072" w:hanging="5022"/>
      </w:pPr>
      <w:rPr>
        <w:rFonts w:hint="default"/>
        <w:lang w:val="uk-UA" w:eastAsia="en-US" w:bidi="ar-SA"/>
      </w:rPr>
    </w:lvl>
    <w:lvl w:ilvl="7" w:tplc="ABD0C102">
      <w:numFmt w:val="bullet"/>
      <w:lvlText w:val="•"/>
      <w:lvlJc w:val="left"/>
      <w:pPr>
        <w:ind w:left="15374" w:hanging="5022"/>
      </w:pPr>
      <w:rPr>
        <w:rFonts w:hint="default"/>
        <w:lang w:val="uk-UA" w:eastAsia="en-US" w:bidi="ar-SA"/>
      </w:rPr>
    </w:lvl>
    <w:lvl w:ilvl="8" w:tplc="153618E6">
      <w:numFmt w:val="bullet"/>
      <w:lvlText w:val="•"/>
      <w:lvlJc w:val="left"/>
      <w:pPr>
        <w:ind w:left="15676" w:hanging="5022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0"/>
  </w:num>
  <w:num w:numId="9">
    <w:abstractNumId w:val="1"/>
  </w:num>
  <w:num w:numId="10">
    <w:abstractNumId w:val="17"/>
  </w:num>
  <w:num w:numId="11">
    <w:abstractNumId w:val="13"/>
  </w:num>
  <w:num w:numId="12">
    <w:abstractNumId w:val="5"/>
  </w:num>
  <w:num w:numId="13">
    <w:abstractNumId w:val="18"/>
  </w:num>
  <w:num w:numId="14">
    <w:abstractNumId w:val="19"/>
  </w:num>
  <w:num w:numId="15">
    <w:abstractNumId w:val="9"/>
  </w:num>
  <w:num w:numId="16">
    <w:abstractNumId w:val="2"/>
  </w:num>
  <w:num w:numId="17">
    <w:abstractNumId w:val="7"/>
  </w:num>
  <w:num w:numId="18">
    <w:abstractNumId w:val="12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A"/>
    <w:rsid w:val="00007427"/>
    <w:rsid w:val="00035FDA"/>
    <w:rsid w:val="00081B00"/>
    <w:rsid w:val="00081B9D"/>
    <w:rsid w:val="000A249C"/>
    <w:rsid w:val="000A7AA3"/>
    <w:rsid w:val="000C3C70"/>
    <w:rsid w:val="000D2D9A"/>
    <w:rsid w:val="00114B96"/>
    <w:rsid w:val="001163A9"/>
    <w:rsid w:val="0014206D"/>
    <w:rsid w:val="001510B8"/>
    <w:rsid w:val="0017202F"/>
    <w:rsid w:val="00176C2A"/>
    <w:rsid w:val="00192D6F"/>
    <w:rsid w:val="002027AF"/>
    <w:rsid w:val="00240E68"/>
    <w:rsid w:val="00264122"/>
    <w:rsid w:val="00286C49"/>
    <w:rsid w:val="00293204"/>
    <w:rsid w:val="002A0BEC"/>
    <w:rsid w:val="002C1078"/>
    <w:rsid w:val="002D5B02"/>
    <w:rsid w:val="002D6AE7"/>
    <w:rsid w:val="002E6319"/>
    <w:rsid w:val="0032495E"/>
    <w:rsid w:val="0032501C"/>
    <w:rsid w:val="00335B40"/>
    <w:rsid w:val="003361DE"/>
    <w:rsid w:val="0036212F"/>
    <w:rsid w:val="003744F0"/>
    <w:rsid w:val="00395E0C"/>
    <w:rsid w:val="003C4EE4"/>
    <w:rsid w:val="003D5AC0"/>
    <w:rsid w:val="003E432D"/>
    <w:rsid w:val="004019F3"/>
    <w:rsid w:val="00401B76"/>
    <w:rsid w:val="00430C73"/>
    <w:rsid w:val="0043414E"/>
    <w:rsid w:val="0045338B"/>
    <w:rsid w:val="00483B65"/>
    <w:rsid w:val="00484435"/>
    <w:rsid w:val="0048528C"/>
    <w:rsid w:val="0048556A"/>
    <w:rsid w:val="00490181"/>
    <w:rsid w:val="004C52DB"/>
    <w:rsid w:val="004C58D5"/>
    <w:rsid w:val="004D6C59"/>
    <w:rsid w:val="004E2CF0"/>
    <w:rsid w:val="0054777D"/>
    <w:rsid w:val="00554ECA"/>
    <w:rsid w:val="00575E64"/>
    <w:rsid w:val="00583915"/>
    <w:rsid w:val="005901E8"/>
    <w:rsid w:val="00594FD6"/>
    <w:rsid w:val="005B5E78"/>
    <w:rsid w:val="005B748D"/>
    <w:rsid w:val="006337AE"/>
    <w:rsid w:val="00634E4C"/>
    <w:rsid w:val="00636342"/>
    <w:rsid w:val="006438B0"/>
    <w:rsid w:val="006577B6"/>
    <w:rsid w:val="00663E38"/>
    <w:rsid w:val="00676620"/>
    <w:rsid w:val="00686696"/>
    <w:rsid w:val="00687C11"/>
    <w:rsid w:val="006945BD"/>
    <w:rsid w:val="006A1A95"/>
    <w:rsid w:val="006B692F"/>
    <w:rsid w:val="00727262"/>
    <w:rsid w:val="007354FA"/>
    <w:rsid w:val="0077284E"/>
    <w:rsid w:val="007740E2"/>
    <w:rsid w:val="00787D81"/>
    <w:rsid w:val="00800DB3"/>
    <w:rsid w:val="008138D1"/>
    <w:rsid w:val="00813B3F"/>
    <w:rsid w:val="008171F5"/>
    <w:rsid w:val="0082263C"/>
    <w:rsid w:val="008237A7"/>
    <w:rsid w:val="00825441"/>
    <w:rsid w:val="00825521"/>
    <w:rsid w:val="00831311"/>
    <w:rsid w:val="008411B6"/>
    <w:rsid w:val="00845B15"/>
    <w:rsid w:val="0086746E"/>
    <w:rsid w:val="00871FF9"/>
    <w:rsid w:val="0088695E"/>
    <w:rsid w:val="008A421F"/>
    <w:rsid w:val="008C541E"/>
    <w:rsid w:val="008D24D0"/>
    <w:rsid w:val="008E0CB9"/>
    <w:rsid w:val="008E3F64"/>
    <w:rsid w:val="0090281A"/>
    <w:rsid w:val="00925B0B"/>
    <w:rsid w:val="00925B40"/>
    <w:rsid w:val="00931164"/>
    <w:rsid w:val="0094078C"/>
    <w:rsid w:val="00971E10"/>
    <w:rsid w:val="0098545D"/>
    <w:rsid w:val="009A4DEA"/>
    <w:rsid w:val="009C038E"/>
    <w:rsid w:val="009C44F1"/>
    <w:rsid w:val="009E10C5"/>
    <w:rsid w:val="009E209C"/>
    <w:rsid w:val="00AD70E5"/>
    <w:rsid w:val="00AE6A34"/>
    <w:rsid w:val="00B2675F"/>
    <w:rsid w:val="00B46659"/>
    <w:rsid w:val="00B82CB0"/>
    <w:rsid w:val="00BA5286"/>
    <w:rsid w:val="00BA7072"/>
    <w:rsid w:val="00BC0944"/>
    <w:rsid w:val="00BD0056"/>
    <w:rsid w:val="00C03EA4"/>
    <w:rsid w:val="00C05D9B"/>
    <w:rsid w:val="00C07B0C"/>
    <w:rsid w:val="00C1373F"/>
    <w:rsid w:val="00C17358"/>
    <w:rsid w:val="00C32E8D"/>
    <w:rsid w:val="00C42A56"/>
    <w:rsid w:val="00C45B44"/>
    <w:rsid w:val="00C5652E"/>
    <w:rsid w:val="00C61045"/>
    <w:rsid w:val="00C737C6"/>
    <w:rsid w:val="00C83EEB"/>
    <w:rsid w:val="00CA1E82"/>
    <w:rsid w:val="00CA268B"/>
    <w:rsid w:val="00D0481E"/>
    <w:rsid w:val="00D343D0"/>
    <w:rsid w:val="00D34593"/>
    <w:rsid w:val="00D35F1B"/>
    <w:rsid w:val="00D96E44"/>
    <w:rsid w:val="00DB21E0"/>
    <w:rsid w:val="00DB4A81"/>
    <w:rsid w:val="00DD05FE"/>
    <w:rsid w:val="00DD3D64"/>
    <w:rsid w:val="00DD73C9"/>
    <w:rsid w:val="00DF206E"/>
    <w:rsid w:val="00DF328C"/>
    <w:rsid w:val="00E154FD"/>
    <w:rsid w:val="00E83A3E"/>
    <w:rsid w:val="00EB598E"/>
    <w:rsid w:val="00EF450A"/>
    <w:rsid w:val="00F15088"/>
    <w:rsid w:val="00F53065"/>
    <w:rsid w:val="00F91B43"/>
    <w:rsid w:val="00F955C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101A"/>
  <w15:docId w15:val="{CC97785F-E507-4840-B998-E14E100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6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77" w:right="679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52"/>
      <w:ind w:left="1966" w:right="1998"/>
      <w:jc w:val="center"/>
      <w:outlineLvl w:val="1"/>
    </w:pPr>
    <w:rPr>
      <w:rFonts w:ascii="Cambria" w:eastAsia="Cambria" w:hAnsi="Cambria" w:cs="Cambria"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12"/>
      <w:ind w:left="123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4593"/>
    <w:rPr>
      <w:rFonts w:ascii="Times New Roman" w:eastAsia="Times New Roman" w:hAnsi="Times New Roman" w:cs="Times New Roman"/>
      <w:lang w:val="uk-UA"/>
    </w:rPr>
  </w:style>
  <w:style w:type="paragraph" w:customStyle="1" w:styleId="Heading11">
    <w:name w:val="Heading 11"/>
    <w:basedOn w:val="a"/>
    <w:uiPriority w:val="99"/>
    <w:rsid w:val="00C05D9B"/>
    <w:pPr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05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9B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92D6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a">
    <w:name w:val="Нормальний текст"/>
    <w:basedOn w:val="a"/>
    <w:rsid w:val="00D0481E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a"/>
    <w:rsid w:val="00DB21E0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2023-04-21T06:42:00Z</cp:lastPrinted>
  <dcterms:created xsi:type="dcterms:W3CDTF">2023-09-21T08:58:00Z</dcterms:created>
  <dcterms:modified xsi:type="dcterms:W3CDTF">2023-12-05T11:59:00Z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2023-03-17T00:00:00Z</vt:filetime>
  </property>
</Properties>
</file>