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opFromText="180" w:bottomFromText="180" w:vertAnchor="text" w:tblpX="48" w:tblpY="20"/>
        <w:tblW w:w="15105" w:type="dxa"/>
        <w:tblLayout w:type="fixed"/>
        <w:tblLook w:val="0400" w:firstRow="0" w:lastRow="0" w:firstColumn="0" w:lastColumn="0" w:noHBand="0" w:noVBand="1"/>
      </w:tblPr>
      <w:tblGrid>
        <w:gridCol w:w="4545"/>
        <w:gridCol w:w="1800"/>
        <w:gridCol w:w="2010"/>
        <w:gridCol w:w="3495"/>
        <w:gridCol w:w="1425"/>
        <w:gridCol w:w="1830"/>
      </w:tblGrid>
      <w:tr w:rsidR="00FD21CA" w:rsidTr="00254C06">
        <w:trPr>
          <w:trHeight w:val="3666"/>
        </w:trPr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54C06" w:rsidRPr="005150D0" w:rsidRDefault="00254C06" w:rsidP="00254C06">
            <w:pPr>
              <w:ind w:firstLine="56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                                                                                                           </w:t>
            </w:r>
            <w:r w:rsidRPr="005150D0"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  <w:t>Додаток</w:t>
            </w:r>
          </w:p>
          <w:p w:rsidR="00254C06" w:rsidRPr="005150D0" w:rsidRDefault="00254C06" w:rsidP="00254C06">
            <w:pPr>
              <w:ind w:firstLine="56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                                                                                                           </w:t>
            </w:r>
            <w:r w:rsidRPr="005150D0"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  <w:t>до рішення виконкому</w:t>
            </w:r>
          </w:p>
          <w:p w:rsidR="00254C06" w:rsidRPr="005150D0" w:rsidRDefault="00254C06" w:rsidP="00254C06">
            <w:pPr>
              <w:ind w:firstLine="56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                                                                                                           </w:t>
            </w:r>
            <w:r w:rsidRPr="005150D0"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  <w:t>Новоодеської міської ради</w:t>
            </w:r>
          </w:p>
          <w:p w:rsidR="00254C06" w:rsidRPr="005150D0" w:rsidRDefault="00254C06" w:rsidP="00254C06">
            <w:pPr>
              <w:ind w:firstLine="56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                                                                                                           </w:t>
            </w:r>
            <w:r w:rsidRPr="005150D0"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  <w:t>від  ___ липня 2024 р. №____</w:t>
            </w:r>
          </w:p>
          <w:p w:rsidR="00254C06" w:rsidRPr="005150D0" w:rsidRDefault="00254C06" w:rsidP="00254C06">
            <w:pPr>
              <w:ind w:firstLine="56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</w:pPr>
          </w:p>
          <w:p w:rsidR="00254C06" w:rsidRPr="005150D0" w:rsidRDefault="00254C06" w:rsidP="00254C06">
            <w:pPr>
              <w:ind w:firstLine="56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                                                                                                           </w:t>
            </w:r>
            <w:r w:rsidRPr="005150D0"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  <w:t>ЗАТВЕРДЖЕНО</w:t>
            </w:r>
          </w:p>
          <w:p w:rsidR="00254C06" w:rsidRPr="005150D0" w:rsidRDefault="00254C06" w:rsidP="00254C06">
            <w:pPr>
              <w:ind w:firstLine="56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                                                                                                           </w:t>
            </w:r>
            <w:r w:rsidRPr="005150D0"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  <w:t>рішення виконкому</w:t>
            </w:r>
          </w:p>
          <w:p w:rsidR="00254C06" w:rsidRPr="005150D0" w:rsidRDefault="00254C06" w:rsidP="00254C06">
            <w:pPr>
              <w:ind w:firstLine="56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                                                                                                           </w:t>
            </w:r>
            <w:r w:rsidRPr="005150D0"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  <w:t>Новоодеської міської ради</w:t>
            </w:r>
          </w:p>
          <w:p w:rsidR="00254C06" w:rsidRPr="005150D0" w:rsidRDefault="00254C06" w:rsidP="00254C06">
            <w:pPr>
              <w:ind w:firstLine="56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  <w:t xml:space="preserve">                                                                                                           </w:t>
            </w:r>
            <w:r w:rsidRPr="005150D0"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  <w:t>від  ___ липня 2024 р. №____</w:t>
            </w:r>
          </w:p>
          <w:p w:rsidR="00254C06" w:rsidRPr="005150D0" w:rsidRDefault="00254C06" w:rsidP="00254C06">
            <w:pPr>
              <w:ind w:firstLine="56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te-IN"/>
              </w:rPr>
            </w:pPr>
          </w:p>
          <w:p w:rsidR="00FD21CA" w:rsidRDefault="00FD21CA" w:rsidP="00254C06">
            <w:pPr>
              <w:widowControl/>
              <w:shd w:val="clear" w:color="auto" w:fill="B8CCE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ОПЕРАЦІЙНИЙ ПЛАН</w:t>
            </w:r>
          </w:p>
          <w:p w:rsidR="00FD21CA" w:rsidRDefault="00FD21CA" w:rsidP="00254C06">
            <w:pPr>
              <w:widowControl/>
              <w:shd w:val="clear" w:color="auto" w:fill="B8CCE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Ради з питань внутрішньо переміщених осіб при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Новоодеській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міській раді Миколаївської області </w:t>
            </w:r>
          </w:p>
          <w:p w:rsidR="00FD21CA" w:rsidRDefault="00FD21CA" w:rsidP="00254C06">
            <w:pPr>
              <w:shd w:val="clear" w:color="auto" w:fill="B8CCE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2024 – 2025 роки</w:t>
            </w:r>
          </w:p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1CA" w:rsidTr="00254C06">
        <w:trPr>
          <w:trHeight w:val="705"/>
        </w:trPr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Заходи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Показник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Індикатор</w:t>
            </w:r>
          </w:p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досягнення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Коментарі</w:t>
            </w:r>
          </w:p>
        </w:tc>
      </w:tr>
      <w:tr w:rsidR="00FD21CA" w:rsidTr="00254C06">
        <w:trPr>
          <w:trHeight w:val="330"/>
        </w:trPr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СПРИЯННЯ В РЕАЛІЗАЦІЇ ВПО ПРАВА НА ОСВІТУ</w:t>
            </w:r>
          </w:p>
          <w:p w:rsidR="00FD21CA" w:rsidRDefault="00FD21CA" w:rsidP="00254C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сприяння інтеграції дітей ВПО в навчальні заклади ТГ;</w:t>
            </w:r>
          </w:p>
          <w:p w:rsidR="00FD21CA" w:rsidRDefault="00FD21CA" w:rsidP="00254C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сприяння формуванню кадрового забезпечення навчальних закладів з сімей ВПО (вихователі, викладачі, вчителі);</w:t>
            </w:r>
          </w:p>
          <w:p w:rsidR="00FD21CA" w:rsidRDefault="00FD21CA" w:rsidP="00254C0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сприяння психологічній підтримці ВПО в закладах освіти</w:t>
            </w:r>
          </w:p>
        </w:tc>
      </w:tr>
      <w:tr w:rsidR="00FD21CA" w:rsidTr="00254C06">
        <w:trPr>
          <w:trHeight w:val="255"/>
        </w:trPr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1.1: Сприяння інтеграції дітей ВПО в навчальні заклади ТГ</w:t>
            </w:r>
          </w:p>
        </w:tc>
      </w:tr>
      <w:tr w:rsidR="00FD21CA" w:rsidTr="00254C06">
        <w:trPr>
          <w:trHeight w:val="416"/>
        </w:trPr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ї1.1.1. Сформувати запит до УПСЗН Миколаївської РДА щодо кількості дітей, які проживають на території громади, по віковим категоріям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Запит сформовано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FD21CA" w:rsidTr="00254C06">
        <w:trPr>
          <w:trHeight w:val="353"/>
        </w:trPr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1.1.2. Отримання інформації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липень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Інформацію отримано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FD21CA" w:rsidTr="00254C06">
        <w:trPr>
          <w:trHeight w:val="353"/>
        </w:trPr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1.1.3. Надати отриману інформацію до управління освіти для формування розподілу дітей-ВПО по закладам освіти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серпень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Інформацію надано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FD21CA" w:rsidTr="00254C06">
        <w:trPr>
          <w:trHeight w:val="353"/>
        </w:trPr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1.1.4. Проведення інформаційно-роз’яснювальної роботи з батьками-ВПО про необхідність переведення дітей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офлайн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навчання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– серпень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Інформацію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розʼяснено</w:t>
            </w:r>
            <w:proofErr w:type="spellEnd"/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rPr>
          <w:trHeight w:val="353"/>
        </w:trPr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1.1.5. Отримання інформації від управління освіти щодо зарахування дітей-ВПО до навчальних закладів громади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серпень-вересень 2024, серпень-вересень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Інформацію отримано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rPr>
          <w:trHeight w:val="353"/>
        </w:trPr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1.1.6. Подання  звернення до служби у справах дітей щодо необхідності проведення профілактичних бесід з батьками з метою запобігання порушення прав дітей-ВПО на освіту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липень, жовтень 2024, січень, квітень, липень, жовтень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Звернення подано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rPr>
          <w:trHeight w:val="285"/>
        </w:trPr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1.2:  Сприяння формуванню кадрового забезпечення навчальних закладів з сімей ВПО (вихователі, викладачі, вчителі)</w:t>
            </w:r>
          </w:p>
        </w:tc>
      </w:tr>
      <w:tr w:rsidR="00FD21CA" w:rsidTr="00254C06">
        <w:trPr>
          <w:trHeight w:val="300"/>
        </w:trPr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1.2.1. Анкетування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гугл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-форма) з метою виявлення ВПО, які мають педагогічну освіту, і мають  бажання працювати вихователями, вчителями, викладачами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Проведено анкетування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rPr>
          <w:trHeight w:val="135"/>
        </w:trPr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1.2.2. Надання отриманої інформації управлінню освіти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Червень-липень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Інформацію надано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rPr>
          <w:trHeight w:val="225"/>
        </w:trPr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1.2.3. Надання допомоги закладам освіти в проведенні інформаційної кампанії щодо залучення педагогічних працівників з числа ВПО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Червень-серпень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Допомогу надано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rPr>
          <w:trHeight w:val="270"/>
        </w:trPr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1.3:  Сприяння психологічній підтримці ВПО в закладах освіти</w:t>
            </w: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1.3.1.Подання запиту до навчального тренінгового з метою навчання психологів освітніх закладів для роботи з дітьми-ВПО.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червень, грудень 2024, червень, грудень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Запит подано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1.3.2. Залучення ОМС та неурядових організацій для впровадження програм навчання педагогічних працівників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липень 2024, липень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Залучено ОМС та неурядові організації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1.3.3. Сприяння в запровадженні системи психологічної підтримки шляхом проведення психологами уроків, відкриття кабінетів психологічної підтримки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червень-грудень 2024, січень- травень, вересень-грудень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Систему запроваджено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ІІ.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СПРИЯННЯ СТВОРЕНН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НАЛЕЖНИХ УМОВ ДЛЯ ПРАЦЕВЛАШТУВАННЯ/ЗАЙНЯТОСТІ ВПО</w:t>
            </w:r>
          </w:p>
          <w:p w:rsidR="00FD21CA" w:rsidRDefault="00FD21CA" w:rsidP="00254C06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активізація вивчення ринку праці;</w:t>
            </w:r>
          </w:p>
          <w:p w:rsidR="00FD21CA" w:rsidRDefault="00FD21CA" w:rsidP="00254C06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інформування ВПО про державні гранти;</w:t>
            </w:r>
          </w:p>
          <w:p w:rsidR="00FD21CA" w:rsidRDefault="00FD21CA" w:rsidP="00254C06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сприяння створенню належних умов для відкриття власної справи;</w:t>
            </w:r>
          </w:p>
          <w:p w:rsidR="00FD21CA" w:rsidRDefault="00FD21CA" w:rsidP="00254C06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сприяння розвитку бізнесу для створення нових робочих місць</w:t>
            </w:r>
          </w:p>
        </w:tc>
      </w:tr>
      <w:tr w:rsidR="00FD21CA" w:rsidTr="00254C06"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2.1: активізація вивчення ринку праці</w:t>
            </w: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2.1.1. Проведення анкетування ВПО щодо бажання працевлаштування, наявності освіти, навичок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раз на місяць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Анкетування проведено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2.1.2. Проведення анкетування роботодавців щодо наявності вакантних робочих місць, бажання працевлаштування ВПО, необхідних навичок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раз на місяць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Анкетування проведено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2.1.3.  Аналіз проведеного анкетування з метою визначення кількості вакантних робочих місць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раз на  місяць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Проаналізовано результати анкетування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2.1.4. Направлення запиту в Центр зайнятості населення щодо кількості безробітних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раз на  місяць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Проаналізовано результати анкетування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2.1.5. Виявлення дефіцитних професій на території громади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раз на  місяць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Сформовано перелік дефіцитних професій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2.2:   Інформування ВПО про державні гранти</w:t>
            </w: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2.2.1. Пошук та вивчення актуальних державних грантів, створення переліку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липень, жовтень 2024, січень, квітень, липень, жовтень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Створено перелік актуальних державних грантів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2.2.2.Інформування ВПО в мережі-інтернет</w:t>
            </w:r>
          </w:p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липень, жовтень 2024, січень, квітень, липень, жовтень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ВПО проінформовано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2.2.3.  Залучення надавачів  правової допомоги на умовах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Bono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щодо здійснення супроводу під час підготовки документів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липень, жовтень 2024, січень, квітень, липень, жовтень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Залучено надавачів  правової допомоги на умовах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Bono</w:t>
            </w:r>
            <w:proofErr w:type="spellEnd"/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2.2.4. Вивчення потреби видачі ваучерів на навчання або підвищення кваліфікації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липень, жовтень 2024, січень, квітень, липень, жовтень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Вивчено потребу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2.3:  Сприяння створенню належних умов для відкриття власної справи</w:t>
            </w: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2.3.1. Залучення фахівців для проведення навчання ВПО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липень, жовтень 2024, січень, квітень, липень, жовтень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Фахівців залучено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2.3.2. Проведення бізнес-тренінгів для охочих відкрити власну справу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липень, жовтень 2024, січень, квітень, липень, жовтень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Тренінг проведено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2.3.3. Організувати зустріч з майбутніми підприємцями та провести аналіз бізнес-планів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 потребою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Зустріч проведено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2.3.4. Допомога у поданні заявок на отримання грантів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 потребою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Надано допомогу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2.3.5.Інформування ВПО в мережі-інтернет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раз на  місяць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Інформування проведено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2.3.6. Пошук донорів, які можуть надати фінансову допомогу, для залучення фахівців і організації зустрічей, та направлення їм відповідних запитів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 потребою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Донора знайдено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2.4:   Сприяння розвитку бізнесу для створення нових робочих місць</w:t>
            </w: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2.4.1. Проведення зустрічі з представниками бізнесу для аналізу потенційних вакансій та готовності працевлаштовувати ВПО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2024, грудень 2024, січень, квітень, липень, жовтень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Зустріч проведено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2.4.2. Сприяння у впровадженні на території громади пільгових умов для надання в оренду приміщень та землі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– грудень 2024,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Бізнес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релоковано</w:t>
            </w:r>
            <w:proofErr w:type="spellEnd"/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2.4.3. Участь у проведенні ярмарки вакансій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червень, грудень 2024, червень, грудень 2025 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Ярмарок проведено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2.4.4. Направити звернення до міської ради щодо впровадження пільгових умов оренди приміщень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червень, грудень 2024, червень, грудень 2025 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Звернення направлено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2.4.5. Сприяння в налагодженні  партнерства між сусідніми громадами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червень, грудень 2024, червень, грудень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Партнерство налагоджено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ІІІ.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ЗАЛУЧЕННЯ ДОНОРІВ ДЛЯ НАДАННЯ НЕОБХІДНОЇ ФІНАНСОВОЇ ДОПОМОГИ ВПО</w:t>
            </w:r>
          </w:p>
          <w:p w:rsidR="00FD21CA" w:rsidRDefault="00FD21CA" w:rsidP="00254C06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аналіз потреб у фінансуванні;</w:t>
            </w:r>
          </w:p>
          <w:p w:rsidR="00FD21CA" w:rsidRDefault="00FD21CA" w:rsidP="00254C06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визначення конкретних напрямків фінансування та розміру;</w:t>
            </w:r>
          </w:p>
          <w:p w:rsidR="00FD21CA" w:rsidRDefault="00FD21CA" w:rsidP="00254C06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залучення донорів для фінансової допомоги ВПО;</w:t>
            </w:r>
          </w:p>
          <w:p w:rsidR="00FD21CA" w:rsidRDefault="00FD21CA" w:rsidP="00254C06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співпраця з Управлінням праці і соціального захисту населення щодо отримання інформації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21CA" w:rsidTr="00254C06"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3.1:  Аналіз потреб у фінансуванні</w:t>
            </w: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3.1.1. Визначення кількості проживаючих ВПО в громаді в розрізі статі, віку, осіб з інвалідністю, пенсіонерів.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2024, січень, квітень, липень, жовтень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Визначено кількість ВПО в громаді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3.1.2.  Визначення кількості малозабезпечених родин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2024, січень, квітень, липень, жовтень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Визначено кількість малозабезпечених родин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3.1.3. Направити звернення до ОМС, неурядових організаціях з метою виділення грошових коштів та гуманітарної допомоги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2024, січень, квітень, липень, жовтень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Звернення направлено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3.2:  Визначення конкретних напрямків фінансування та розміру</w:t>
            </w: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3.2.1. Вивчення середньої заробітної плати в громаді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2024, січень, квітень, липень, жовтень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Визначено середній розмір заробітної плати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3.2.2. Аналіз матеріального стану ВПО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2024, січень, квітень, липень, жовтень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Проаналізовано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3.2.3. Визначення потреб ВПО по категоріях (діти, пенсіонери, особи з інвалідністю, одинокі матері, багатодітні родини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2024, січень, квітень, липень, жовтень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Визначено потреби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3.3:  Залучення донорів для фінансової допомоги ВПО</w:t>
            </w: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3.3.1. Вивчення потенційних донорів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2024, грудень 2024, січень, квітень, липень, жовтень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Потенційних донорів та вивчено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3.3.2. Формування переліку донорів, які можуть надати фінансову допомогу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2024, грудень 2024, січень, квітень, липень, жовтень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Сформовано перелік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3.3.3. Направлення запитів щодо надання фінансової допомоги згідно переліку донорів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2024, грудень 2024, далі-за потреби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Запити направлено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3.3.4. Отримання відповідей на запити від донорів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2024, грудень 2024, далі-за потреби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Відповіді отримано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3.3.5. Укладення меморандумів з донорами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2024, грудень 2024, далі-за потреби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Меморандум заключено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3.4:  Співпраця з Управлінням праці і соціального захисту населення щодо отримання інформації</w:t>
            </w: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3.4.1. Направлення запитів щодо потреб, з якими звертаються  ВПО, кількості ВПО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2024, січень, квітень, липень, жовтень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Запит направлено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3.4.2. Отримання відповіді щодо потреб, з якими звертаються ВПО, кількості ВПО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2024, січень, квітень, липень, жовтень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Відповідь отримано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3.4.3. Аналіз отриманої інформації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2024, січень, квітень, липень, жовтень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Проаналізовано інформацію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ІV.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СПРИЯННЯ У ЗАБЕЗПЕЧЕННІ ВПО ЖИТЛОМ</w:t>
            </w:r>
          </w:p>
          <w:p w:rsidR="00FD21CA" w:rsidRDefault="00FD21CA" w:rsidP="00254C06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вивчення потреб ВПО та можливостей громади;</w:t>
            </w:r>
          </w:p>
          <w:p w:rsidR="00FD21CA" w:rsidRDefault="00FD21CA" w:rsidP="00254C06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ініціювання створення та наповнення реєстру житла;</w:t>
            </w:r>
          </w:p>
          <w:p w:rsidR="00FD21CA" w:rsidRDefault="00FD21CA" w:rsidP="00254C06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пошук донорів та інвесторів для побудови соціального житла;</w:t>
            </w:r>
          </w:p>
          <w:p w:rsidR="00FD21CA" w:rsidRDefault="00FD21CA" w:rsidP="00254C06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інформування ВПО щодо наявності житла та місцеву владу щодо потреб ВПО;</w:t>
            </w:r>
          </w:p>
          <w:p w:rsidR="00FD21CA" w:rsidRDefault="00FD21CA" w:rsidP="00254C06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співпраця з надавачами безоплатної правової допомоги;</w:t>
            </w:r>
          </w:p>
          <w:p w:rsidR="00FD21CA" w:rsidRDefault="00FD21CA" w:rsidP="00254C06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ініціювання інвентаризації;</w:t>
            </w:r>
          </w:p>
          <w:p w:rsidR="00FD21CA" w:rsidRDefault="00FD21CA" w:rsidP="00254C06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ініціювання створення Фонду тимчасового житла</w:t>
            </w:r>
          </w:p>
        </w:tc>
      </w:tr>
      <w:tr w:rsidR="00FD21CA" w:rsidTr="00254C06"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Завдання 4.1:   Вивчення потреб ВПО та можливостей громади</w:t>
            </w:r>
          </w:p>
        </w:tc>
      </w:tr>
      <w:tr w:rsidR="00FD21CA" w:rsidTr="00254C06">
        <w:trPr>
          <w:trHeight w:val="260"/>
        </w:trPr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4.1.1. Створення анкети для ВПО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Анкету створено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4.1.2. Розповсюдження анкет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липень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Анкети розповсюджено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4.1.3. Опрацювання результатів анкетування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серпень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Результати анкетування опрацьовано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4.1.4. Підготовка запиту до міської ради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серпень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Запит підготовлено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4.1.5. Направлення запиту до міської ради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серпень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Запит направлено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4.1.6. Аналіз отриманої інформації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вересень-жовтень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Інформацію проаналізовано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rPr>
          <w:trHeight w:val="616"/>
        </w:trPr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4.1.7. Направлення листа-ініціативи міській раді про створення Реєстру житла та періодичне оновлення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листопад 2024, січень, квітень, липень, жовтень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Лист направлено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rPr>
          <w:trHeight w:val="616"/>
        </w:trPr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4.1.8. Моніторинг стану наповненості реєстру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ІІ, ІV квартал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4.2:  Пошук донорів та інвесторів для побудови соціального житла</w:t>
            </w: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4.2.1. Підготовка оголошення щодо пошуку донорів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червень-серпень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Оголошення підготовлено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4.2.2. Розміщення оголошення в мережі інтернет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серпень 2024 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Оголошення розміщено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4.2.3. Вивчення потенційних донорів та інвесторів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вересень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Потенційних донорів та інвесторів вивчено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4.2.4. Формування переліку донорів, які можуть надати фінансову допомогу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жовтень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Сформовано перелік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4.2.4.Направлення запитів щодо можливості надання допомоги у побудові соціального житла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листопад-грудень 2024, далі – за потреби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Запити направлено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4.2.5. Отримання відповідей на запити від донорів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січень – лютий 2025, далі-за потреби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Відповіді отримано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4.2.6.Укладення меморандумів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 потреби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Меморандум заключено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4.3:  Інформування ВПО щодо наявності житла та місцеву владу щодо потреб ВПО</w:t>
            </w: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4.3.1. Розміщення інформації для ВПО на офіційному сайті, засобах масової інформації за сприяння місцевої влади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липень, жовтень 2024, січень, квітень, липень, жовтень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Інформацію розміщено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4.4.2. Направлення листа щодо житлових потреб ВПО місцевій владі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липень, жовтень 2024, січень, квітень, липень, жовтень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Лист направлено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4.4: Співпраця з надавачами безоплатної правової допомоги</w:t>
            </w: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4.4.1. Підготовка та направлення листа до БПД щодо проведення заходів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липень, жовтень 2024, січень, квітень, липень, жовтень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Підготовлено та направлено лист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4.4.2. Проведення заходів для членів Ради ВПО з питань забезпечення ВПО житлом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 можливості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Заходи проведено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Завдання 4.5: Ініціювання інвентаризації </w:t>
            </w: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4.5.1. Підготовка листа до міської ради щодо необхідності інвентаризації наявного житлового фонду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Підготовлено лист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4.5.2. Направлення листа до МР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липень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Направлено лист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4.5.3. Опрацювання отриманої інформації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серпень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Інформацію опрацьовано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Завдання 4.6: Ініціювання створення Фонду тимчасового житла </w:t>
            </w: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4.6.1. Підготовка листа-ініціативи щодо створення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Фонду тимчасового житла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Підготовлено лист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4.6.2. Направлення листа до міської ради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Направлено лист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4.6.3. Опрацювання отриманої відповіді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серпень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Відповідь опрацьовано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4.6.4. Підготовка листа-ініціативи щодо створення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Реєстру житла, яке може використовуватись для наповнення Фонду тимчасового житла або використовуватись ВПО на інших умовах (пільгова оренда, МТП, користування тощо)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вересень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Підготовлено лист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4.6.5. Направлення листа до міської ради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жовтень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Направлено лист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4.6.6. Опрацювання отриманої відповіді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жовтень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Підготовлено лист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4.6.7. Вироблення подальших кроків діяльності ради з питань ВПО в цьому напрямку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січень-грудень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Наступні кроки погоджено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СПРИЯННЯ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АДАПТАЦІЇ ТА ІНТЕГРАЦІЇ ВПО В ГРОМАДІ</w:t>
            </w:r>
          </w:p>
          <w:p w:rsidR="00FD21CA" w:rsidRDefault="00FD21CA" w:rsidP="00254C06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визначення потреб ВПО на етапах адаптації та інтеграції;</w:t>
            </w:r>
          </w:p>
          <w:p w:rsidR="00FD21CA" w:rsidRDefault="00FD21CA" w:rsidP="00254C06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створення умов для психологічної та реабілітаційної допомоги для ВПО;</w:t>
            </w:r>
          </w:p>
          <w:p w:rsidR="00FD21CA" w:rsidRDefault="00FD21CA" w:rsidP="00254C06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сприяння у створенні умов для розселення ВПО;</w:t>
            </w:r>
          </w:p>
          <w:p w:rsidR="00FD21CA" w:rsidRDefault="00FD21CA" w:rsidP="00254C06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сприяння створенню гуртків за інтересами;</w:t>
            </w:r>
          </w:p>
          <w:p w:rsidR="00FD21CA" w:rsidRDefault="00FD21CA" w:rsidP="00254C06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сприяння проведенню заходів за участі ВПО та місцевого населення з метою подолання напруги </w:t>
            </w:r>
          </w:p>
          <w:p w:rsidR="00FD21CA" w:rsidRDefault="00FD21CA" w:rsidP="00254C06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налагодження співпраці з управліннями охорони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культури, спорту освіти з метою забезпечення потреб ВПО у соціалізації</w:t>
            </w:r>
          </w:p>
        </w:tc>
      </w:tr>
      <w:tr w:rsidR="00FD21CA" w:rsidTr="00254C06"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5.1:   Визначення потреб ВПО на етапах адаптації та інтеграції</w:t>
            </w: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5.1.1. Створення анкети для ВПО та її розповсюдження з метою визначення їх рівня адаптації та інтеграції в громаду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Запит сформовано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5.1.2. Проведення анкетування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липень-серпень</w:t>
            </w:r>
          </w:p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Інформацію отримано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5.1.3. Аналіз отриманої інформації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вересень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Інформацію проаналізовано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5.1.4. Виявлення проблем у адаптації та інтеграції ВПО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жовтень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Проблеми виявлено/проблеми відсутні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5.2:   Сприяння створенню умов для психологічної та реабілітаційної допомоги для ВПО</w:t>
            </w: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5.2.1. Направлення запитів до управління охорони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здоровʼя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щодо наявності в громаді психологів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реабілітологів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які відповідно до кваліфікації можуть надавати допомогу ВПЛ, а також щодо потенційних місць проведення заходів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Запити направлено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5.2.2. Отримання відповідей на запит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липень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Відповіді отримано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5.2.3. Аналіз отриманої інформації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серпень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Інформацію проаналізовано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5.2.4. Інформування ВПО щодо можливості отримання психологічної допомоги та реабілітації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вересень-грудень 2024, січень, квітень, липень, жовтень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ВПО проінформовані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5.3:    Сприяння у створенні умов для розселення ВПО</w:t>
            </w: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5.3.1. Проведення анкетування серед місцевого населення з приводу визначення готовності прийняти до себе ВПО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червень-серпень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Анкетування проведено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5.3.2. Аналіз отриманої інформації та формування списку місцевих жителів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вересень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Аналіз проведено, список сформовано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5.3.3.  Підготовка листа до міської ради щодо отримання інформації про наявну житлову площу для розселення ВПО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жовтень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Лист направлено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5.3.4. Отримання відповіді від міської ради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листопад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Відповідь отримано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5.3.5. Аналіз отриманої відповіді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грудень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Аналіз проведено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5.3.6. Інформування ВПО щодо наявних можливостей розселення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січень - грудень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ВПО проінформовані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5.4:     Сприяння створенню гуртків за інтересами</w:t>
            </w: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5.4.1. Проведення анкетування ВПО щодо наявних інтересів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червень-серпень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Анкетування проведено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5.4.2. Аналіз отриманої інформації та формування напрямків інтересів та орієнтовного переліку гуртків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вересень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Аналіз проведено, перелік сформовано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5.4.3.  Підготовка листа до міської ради щодо отримання інформації про вже наявні гуртки та можливості створення нових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жовтень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Лист направлено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5.4.4. Отримання відповіді від міської ради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листопад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Відповідь отримано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5.4.5. Аналіз отриманої відповіді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грудень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Аналіз проведено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5.4.6. Інформування ВПО щодо наявних можливостей розселення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січень - грудень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ВПО проінформовані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Завдання 5.5: Сприяння проведенню заходів за участі ВПО та місцевого населення з метою подолання напруги </w:t>
            </w:r>
          </w:p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5.5.1. Планування заходів на 2024-2025 роки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червень-серпень 2024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Заходи сплановані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5.5.2. Проведення заходів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участі ВПО та місцевого населення з метою подолання напруги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раз на квартал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Захід проведено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5.5.3.Пошук донорів, які можуть надати фінансову допомогу, для залучення фахівців і організації заходів, та направлення їм відповідних запитів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 потребою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Донорів знайдено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151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Завдання 5.6: Налагодження співпраці з управліннями охорони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культури, спорту освіти з метою забезпечення потреб ВПО у соціалізації</w:t>
            </w: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5.6.1. Визначення напрямків взаємодії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управліннями охорони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здоровʼя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культури, спорту, освіти з метою забезпечення потреб ВПО у соціалізації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червень - липень 2024, </w:t>
            </w:r>
          </w:p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січень, квітень, липень, жовтень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Визначено напрямки взаємодії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5.6.2.  Проведення заходу за участі Ради ВПО, представників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управлінь охорони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здоровʼя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культури, спорту, освіти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вересень-грудень 2024, січень, липень 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Захід проведено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1CA" w:rsidTr="00254C06"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</w:tcPr>
          <w:p w:rsidR="00FD21CA" w:rsidRDefault="00FD21CA" w:rsidP="00254C06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5.6.3. Проведення зустрічей ВПО з  представниками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управлінь охорони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здоровʼя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культури, спорту, освіти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визначені члени ради з питань ВПО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червень 2024, січень, липень  2025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Захід проведено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FD21CA" w:rsidRDefault="00FD21CA" w:rsidP="00254C0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0564" w:rsidRDefault="00080564"/>
    <w:sectPr w:rsidR="00080564" w:rsidSect="00FD21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742C7"/>
    <w:multiLevelType w:val="multilevel"/>
    <w:tmpl w:val="F820A9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146C9D"/>
    <w:multiLevelType w:val="multilevel"/>
    <w:tmpl w:val="3C5053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0071D2A"/>
    <w:multiLevelType w:val="multilevel"/>
    <w:tmpl w:val="F32A43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6F594C"/>
    <w:multiLevelType w:val="multilevel"/>
    <w:tmpl w:val="F29CD6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048542C"/>
    <w:multiLevelType w:val="multilevel"/>
    <w:tmpl w:val="E05CBD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CA"/>
    <w:rsid w:val="00080564"/>
    <w:rsid w:val="00254C06"/>
    <w:rsid w:val="00B40FAC"/>
    <w:rsid w:val="00FD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0B0B"/>
  <w15:chartTrackingRefBased/>
  <w15:docId w15:val="{888E54CD-F5BD-40B6-B767-5FC2BAA6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1CA"/>
    <w:pPr>
      <w:widowControl w:val="0"/>
      <w:spacing w:after="0" w:line="240" w:lineRule="auto"/>
    </w:pPr>
    <w:rPr>
      <w:rFonts w:ascii="Roboto" w:eastAsia="Roboto" w:hAnsi="Roboto" w:cs="Roboto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F6D7E-AAAD-4E5B-A403-539D5F0A3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3238</Words>
  <Characters>18459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2024-07-03T06:51:00Z</dcterms:created>
  <dcterms:modified xsi:type="dcterms:W3CDTF">2024-07-05T07:30:00Z</dcterms:modified>
</cp:coreProperties>
</file>