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52" w:rsidRPr="00373B4A" w:rsidRDefault="00BE1352" w:rsidP="00BE13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73B4A">
        <w:rPr>
          <w:rFonts w:ascii="Times New Roman" w:hAnsi="Times New Roman" w:cs="Times New Roman"/>
          <w:sz w:val="24"/>
          <w:szCs w:val="24"/>
        </w:rPr>
        <w:t>ДОВІДКА</w:t>
      </w:r>
    </w:p>
    <w:p w:rsidR="00BE1352" w:rsidRPr="00373B4A" w:rsidRDefault="00BE1352" w:rsidP="00BE1352">
      <w:pPr>
        <w:pStyle w:val="a4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3B4A">
        <w:rPr>
          <w:rFonts w:ascii="Times New Roman" w:hAnsi="Times New Roman" w:cs="Times New Roman"/>
          <w:sz w:val="24"/>
          <w:szCs w:val="24"/>
        </w:rPr>
        <w:t>про громадське обговорення Заяви про визначення обсягу стратегічної екологічної оцінки</w:t>
      </w:r>
      <w:r w:rsidRPr="00373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проєкту</w:t>
      </w:r>
    </w:p>
    <w:p w:rsidR="00BE1352" w:rsidRPr="00373B4A" w:rsidRDefault="00BE1352" w:rsidP="00BE1352">
      <w:pPr>
        <w:pStyle w:val="a4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3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Стратегії розвитку Новоодеської міської територіальної громади до 2027 року та</w:t>
      </w:r>
    </w:p>
    <w:p w:rsidR="00BE1352" w:rsidRDefault="00BE1352" w:rsidP="00BE1352">
      <w:pPr>
        <w:pStyle w:val="a4"/>
        <w:jc w:val="center"/>
        <w:rPr>
          <w:color w:val="222222"/>
          <w:shd w:val="clear" w:color="auto" w:fill="FFFFFF"/>
        </w:rPr>
      </w:pPr>
      <w:r w:rsidRPr="00373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Плану заходів з її реалізації на 2025-2027 </w:t>
      </w:r>
      <w:proofErr w:type="spellStart"/>
      <w:r w:rsidRPr="00373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рр</w:t>
      </w:r>
      <w:proofErr w:type="spellEnd"/>
      <w:r w:rsidRPr="000F4897">
        <w:rPr>
          <w:color w:val="222222"/>
          <w:sz w:val="28"/>
          <w:szCs w:val="28"/>
          <w:shd w:val="clear" w:color="auto" w:fill="FFFFFF"/>
        </w:rPr>
        <w:t xml:space="preserve"> </w:t>
      </w:r>
      <w:r w:rsidRPr="000F4897">
        <w:rPr>
          <w:color w:val="222222"/>
          <w:sz w:val="28"/>
          <w:szCs w:val="28"/>
        </w:rPr>
        <w:br/>
      </w:r>
    </w:p>
    <w:p w:rsidR="00BE1352" w:rsidRPr="004356EB" w:rsidRDefault="00BE1352" w:rsidP="00BE1352">
      <w:pPr>
        <w:rPr>
          <w:rFonts w:ascii="Times New Roman" w:hAnsi="Times New Roman" w:cs="Times New Roman"/>
          <w:sz w:val="24"/>
          <w:szCs w:val="24"/>
        </w:rPr>
      </w:pPr>
      <w:r w:rsidRPr="004356EB">
        <w:rPr>
          <w:rFonts w:ascii="Times New Roman" w:hAnsi="Times New Roman" w:cs="Times New Roman"/>
          <w:b/>
          <w:sz w:val="24"/>
          <w:szCs w:val="24"/>
        </w:rPr>
        <w:t>1Відомості   про громадське обговорення Заяви про визначення обсягу стратегічної екологічної оцінки.</w:t>
      </w:r>
      <w:r w:rsidRPr="004356E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проєкту </w:t>
      </w:r>
      <w:r w:rsidRPr="0043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56E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проєкту</w:t>
      </w:r>
      <w:proofErr w:type="spellEnd"/>
      <w:r w:rsidRPr="004356E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Стратегії розвитку Новоодеської міської територіальної громади до 2027 року та Плану заходів з її реалізації на 2025-2027 </w:t>
      </w:r>
      <w:proofErr w:type="spellStart"/>
      <w:r w:rsidRPr="004356E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рр</w:t>
      </w:r>
      <w:proofErr w:type="spellEnd"/>
      <w:r w:rsidRPr="004356E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4356E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4356EB">
        <w:rPr>
          <w:rFonts w:ascii="Times New Roman" w:hAnsi="Times New Roman" w:cs="Times New Roman"/>
          <w:sz w:val="24"/>
          <w:szCs w:val="24"/>
        </w:rPr>
        <w:t xml:space="preserve"> Відповідно до п.6 ст.10 Закону України </w:t>
      </w:r>
      <w:proofErr w:type="spellStart"/>
      <w:r w:rsidRPr="004356EB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4356EB">
        <w:rPr>
          <w:rFonts w:ascii="Times New Roman" w:hAnsi="Times New Roman" w:cs="Times New Roman"/>
          <w:sz w:val="24"/>
          <w:szCs w:val="24"/>
        </w:rPr>
        <w:t xml:space="preserve"> стратегічну екологічну </w:t>
      </w:r>
      <w:proofErr w:type="spellStart"/>
      <w:r w:rsidRPr="004356EB">
        <w:rPr>
          <w:rFonts w:ascii="Times New Roman" w:hAnsi="Times New Roman" w:cs="Times New Roman"/>
          <w:sz w:val="24"/>
          <w:szCs w:val="24"/>
        </w:rPr>
        <w:t>оцінку”</w:t>
      </w:r>
      <w:proofErr w:type="spellEnd"/>
      <w:r w:rsidRPr="004356EB">
        <w:rPr>
          <w:rFonts w:ascii="Times New Roman" w:hAnsi="Times New Roman" w:cs="Times New Roman"/>
          <w:sz w:val="24"/>
          <w:szCs w:val="24"/>
        </w:rPr>
        <w:t xml:space="preserve"> (далі - Закон), на офіційному сайті Новоодеської міської ради в розділі “Оголошення”</w:t>
      </w:r>
      <w:hyperlink r:id="rId4" w:history="1">
        <w:r w:rsidRPr="004356E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https://nodmr.gov.ua/index.php/ogoloshennya/3158-povidomlennya-pro-pochatok-protseduri-viznachennya-obsyagu-strategichnoji-ekologichnoji-otsinki-2</w:t>
        </w:r>
      </w:hyperlink>
      <w:r w:rsidRPr="00435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356EB">
        <w:rPr>
          <w:rFonts w:ascii="Times New Roman" w:hAnsi="Times New Roman" w:cs="Times New Roman"/>
          <w:sz w:val="24"/>
          <w:szCs w:val="24"/>
        </w:rPr>
        <w:t xml:space="preserve"> було розміщено повідомлення про оприлюднення Заяви про визначення обсягу стратегічної екологічної оцінки (далі - СЕО) проєкту Стратегії та сама заява. </w:t>
      </w:r>
    </w:p>
    <w:p w:rsidR="00BE1352" w:rsidRPr="004356EB" w:rsidRDefault="00BE1352" w:rsidP="00BE1352">
      <w:pPr>
        <w:rPr>
          <w:rFonts w:ascii="Times New Roman" w:hAnsi="Times New Roman" w:cs="Times New Roman"/>
          <w:sz w:val="24"/>
          <w:szCs w:val="24"/>
        </w:rPr>
      </w:pPr>
      <w:r w:rsidRPr="004356EB">
        <w:rPr>
          <w:rFonts w:ascii="Times New Roman" w:hAnsi="Times New Roman" w:cs="Times New Roman"/>
          <w:sz w:val="24"/>
          <w:szCs w:val="24"/>
        </w:rPr>
        <w:t>Протягом встановленого строку громадського обговорення (10 днів з дня публікації такої заяви)</w:t>
      </w:r>
      <w:r>
        <w:rPr>
          <w:rFonts w:ascii="Times New Roman" w:hAnsi="Times New Roman" w:cs="Times New Roman"/>
          <w:sz w:val="24"/>
          <w:szCs w:val="24"/>
        </w:rPr>
        <w:t>з 24.03.2025р.</w:t>
      </w:r>
      <w:r w:rsidRPr="004356EB">
        <w:rPr>
          <w:rFonts w:ascii="Times New Roman" w:hAnsi="Times New Roman" w:cs="Times New Roman"/>
          <w:sz w:val="24"/>
          <w:szCs w:val="24"/>
        </w:rPr>
        <w:t xml:space="preserve"> - письмових коментарів, пропозицій та зауважень щодо обсягу СЕО, від громадськості до міської ради не надходило. </w:t>
      </w:r>
    </w:p>
    <w:p w:rsidR="00BE1352" w:rsidRPr="004356EB" w:rsidRDefault="00BE1352" w:rsidP="00BE1352">
      <w:pPr>
        <w:rPr>
          <w:rFonts w:ascii="Times New Roman" w:hAnsi="Times New Roman" w:cs="Times New Roman"/>
          <w:sz w:val="24"/>
          <w:szCs w:val="24"/>
        </w:rPr>
      </w:pPr>
      <w:r w:rsidRPr="004356EB">
        <w:rPr>
          <w:rFonts w:ascii="Times New Roman" w:hAnsi="Times New Roman" w:cs="Times New Roman"/>
          <w:sz w:val="24"/>
          <w:szCs w:val="24"/>
        </w:rPr>
        <w:t xml:space="preserve">Отримано </w:t>
      </w:r>
      <w:r>
        <w:rPr>
          <w:rFonts w:ascii="Times New Roman" w:hAnsi="Times New Roman" w:cs="Times New Roman"/>
          <w:sz w:val="24"/>
          <w:szCs w:val="24"/>
        </w:rPr>
        <w:t xml:space="preserve"> пропозиції </w:t>
      </w:r>
      <w:r w:rsidRPr="004356EB">
        <w:rPr>
          <w:rFonts w:ascii="Times New Roman" w:hAnsi="Times New Roman" w:cs="Times New Roman"/>
          <w:sz w:val="24"/>
          <w:szCs w:val="24"/>
        </w:rPr>
        <w:t xml:space="preserve">до Заяви про визначення обсягу СЕО проєкту Стратегії від управління екології та природних ресурсів Миколаївської обласної </w:t>
      </w:r>
      <w:r>
        <w:rPr>
          <w:rFonts w:ascii="Times New Roman" w:hAnsi="Times New Roman" w:cs="Times New Roman"/>
          <w:sz w:val="24"/>
          <w:szCs w:val="24"/>
        </w:rPr>
        <w:t xml:space="preserve"> військової </w:t>
      </w:r>
      <w:r w:rsidRPr="004356EB">
        <w:rPr>
          <w:rFonts w:ascii="Times New Roman" w:hAnsi="Times New Roman" w:cs="Times New Roman"/>
          <w:sz w:val="24"/>
          <w:szCs w:val="24"/>
        </w:rPr>
        <w:t xml:space="preserve">адміністрації. Враховуючи вищевикладене, після обговорення на засіданні робочої групи з проведення стратегічної екологічної оцінки Заяви про визначення обсягу СЕО,  відділом економіки та інвестиційної діяльності спільно з відділом земельних ресурсів та екології прийнято рішення про визначення обсягу СЕО проєкту Програми, оскільки заходи, визначені у даному документі державного планування сприятимуть сталому розвитку територіальної громади шляхом забезпечення охорони довкілля, безпеці життєдіяльності та охороні здоров’я населення усієї громади. </w:t>
      </w:r>
    </w:p>
    <w:p w:rsidR="00BE1352" w:rsidRPr="004356EB" w:rsidRDefault="00BE1352" w:rsidP="00BE1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356EB">
        <w:rPr>
          <w:rFonts w:ascii="Times New Roman" w:hAnsi="Times New Roman" w:cs="Times New Roman"/>
          <w:b/>
          <w:sz w:val="24"/>
          <w:szCs w:val="24"/>
        </w:rPr>
        <w:t xml:space="preserve">Відомості про громадське обговорення Звіту про стратегічну екологічну оцінку. </w:t>
      </w:r>
    </w:p>
    <w:p w:rsidR="00BE1352" w:rsidRPr="004356EB" w:rsidRDefault="00BE1352" w:rsidP="00BE135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6EB">
        <w:rPr>
          <w:rFonts w:ascii="Times New Roman" w:hAnsi="Times New Roman" w:cs="Times New Roman"/>
          <w:sz w:val="24"/>
          <w:szCs w:val="24"/>
        </w:rPr>
        <w:t xml:space="preserve">Повідомлення щодо оприлюднення проєкту Стратегії та Звіту про стратегічну екологічну оцінку було розміщено на офіційному сайті Новоодеської міської ради в розділі </w:t>
      </w:r>
      <w:proofErr w:type="spellStart"/>
      <w:r w:rsidRPr="004356EB">
        <w:rPr>
          <w:rFonts w:ascii="Times New Roman" w:hAnsi="Times New Roman" w:cs="Times New Roman"/>
          <w:sz w:val="24"/>
          <w:szCs w:val="24"/>
        </w:rPr>
        <w:t>“Оголошення”</w:t>
      </w:r>
      <w:proofErr w:type="spellEnd"/>
      <w:r w:rsidRPr="004356EB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4356EB">
          <w:rPr>
            <w:rStyle w:val="a3"/>
            <w:rFonts w:ascii="Times New Roman" w:hAnsi="Times New Roman" w:cs="Times New Roman"/>
            <w:sz w:val="24"/>
            <w:szCs w:val="24"/>
          </w:rPr>
          <w:t>https://nodmr.gov.ua/index.php/stratehiia-ta-investytsiina-diialnist/228-stratehiia-rozvytku</w:t>
        </w:r>
      </w:hyperlink>
    </w:p>
    <w:p w:rsidR="00BE1352" w:rsidRPr="004356EB" w:rsidRDefault="00BE1352" w:rsidP="00BE135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6EB">
        <w:rPr>
          <w:rFonts w:ascii="Times New Roman" w:hAnsi="Times New Roman" w:cs="Times New Roman"/>
          <w:sz w:val="24"/>
          <w:szCs w:val="24"/>
        </w:rPr>
        <w:t>Громадське обговорення проєкту Програми та Звіту про СЕО розпочато з дня їх оприлюднення. Протягом встановленого строку громадського обговорення (30 днів з дня опублікування)</w:t>
      </w:r>
      <w:r>
        <w:rPr>
          <w:rFonts w:ascii="Times New Roman" w:hAnsi="Times New Roman" w:cs="Times New Roman"/>
          <w:sz w:val="24"/>
          <w:szCs w:val="24"/>
        </w:rPr>
        <w:t xml:space="preserve"> з 08.04.2025 по 07.05.2025 р.</w:t>
      </w:r>
      <w:r w:rsidRPr="004356EB">
        <w:rPr>
          <w:rFonts w:ascii="Times New Roman" w:hAnsi="Times New Roman" w:cs="Times New Roman"/>
          <w:sz w:val="24"/>
          <w:szCs w:val="24"/>
        </w:rPr>
        <w:t xml:space="preserve">, письмових коментарів, пропозицій та зауважень від громадськості до міської ради не надходило. </w:t>
      </w:r>
    </w:p>
    <w:p w:rsidR="00BE1352" w:rsidRPr="004356EB" w:rsidRDefault="00BE1352" w:rsidP="00BE135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6EB">
        <w:rPr>
          <w:rFonts w:ascii="Times New Roman" w:hAnsi="Times New Roman" w:cs="Times New Roman"/>
          <w:sz w:val="24"/>
          <w:szCs w:val="24"/>
        </w:rPr>
        <w:t>Всі зауваження та пропозиції було враховано виконавцем Звіту про СЕО.</w:t>
      </w:r>
    </w:p>
    <w:p w:rsidR="00BE1352" w:rsidRPr="004356EB" w:rsidRDefault="00BE1352" w:rsidP="00BE135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6EB">
        <w:rPr>
          <w:rFonts w:ascii="Times New Roman" w:hAnsi="Times New Roman" w:cs="Times New Roman"/>
          <w:sz w:val="24"/>
          <w:szCs w:val="24"/>
        </w:rPr>
        <w:t xml:space="preserve"> Після внесення усіх пропозицій та зауважень до Звіту про СЕО та після його оприлюднення, проєкт  Стратегії внесено на розгляд та затвердження </w:t>
      </w:r>
      <w:r>
        <w:rPr>
          <w:rFonts w:ascii="Times New Roman" w:hAnsi="Times New Roman" w:cs="Times New Roman"/>
          <w:sz w:val="24"/>
          <w:szCs w:val="24"/>
        </w:rPr>
        <w:t xml:space="preserve">Новоодеської </w:t>
      </w:r>
      <w:r w:rsidRPr="004356EB">
        <w:rPr>
          <w:rFonts w:ascii="Times New Roman" w:hAnsi="Times New Roman" w:cs="Times New Roman"/>
          <w:sz w:val="24"/>
          <w:szCs w:val="24"/>
        </w:rPr>
        <w:t xml:space="preserve">міської ради. </w:t>
      </w:r>
    </w:p>
    <w:p w:rsidR="003160AD" w:rsidRDefault="003160AD"/>
    <w:sectPr w:rsidR="003160AD" w:rsidSect="00CB1BB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1352"/>
    <w:rsid w:val="003160AD"/>
    <w:rsid w:val="00BE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52"/>
    <w:rPr>
      <w:color w:val="0000FF" w:themeColor="hyperlink"/>
      <w:u w:val="single"/>
    </w:rPr>
  </w:style>
  <w:style w:type="paragraph" w:styleId="a4">
    <w:name w:val="No Spacing"/>
    <w:uiPriority w:val="1"/>
    <w:qFormat/>
    <w:rsid w:val="00BE1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dmr.gov.ua/index.php/stratehiia-ta-investytsiina-diialnist/228-stratehiia-rozvytku" TargetMode="External"/><Relationship Id="rId4" Type="http://schemas.openxmlformats.org/officeDocument/2006/relationships/hyperlink" Target="https://nodmr.gov.ua/index.php/ogoloshennya/3158-povidomlennya-pro-pochatok-protseduri-viznachennya-obsyagu-strategichnoji-ekologichnoji-otsinki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</Words>
  <Characters>1098</Characters>
  <Application>Microsoft Office Word</Application>
  <DocSecurity>0</DocSecurity>
  <Lines>9</Lines>
  <Paragraphs>6</Paragraphs>
  <ScaleCrop>false</ScaleCrop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2025-05-07T07:51:00Z</dcterms:created>
  <dcterms:modified xsi:type="dcterms:W3CDTF">2025-05-07T07:51:00Z</dcterms:modified>
</cp:coreProperties>
</file>