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70" w:rsidRDefault="00B81370" w:rsidP="00B81370">
      <w:pPr>
        <w:jc w:val="both"/>
        <w:rPr>
          <w:noProof/>
          <w:sz w:val="23"/>
          <w:szCs w:val="24"/>
        </w:rPr>
      </w:pPr>
      <w:r>
        <w:rPr>
          <w:sz w:val="23"/>
          <w:szCs w:val="24"/>
        </w:rPr>
        <w:t xml:space="preserve">                                                                                </w:t>
      </w:r>
      <w:r w:rsidR="005F308F">
        <w:rPr>
          <w:noProof/>
          <w:sz w:val="23"/>
          <w:szCs w:val="24"/>
          <w:lang w:val="en-US"/>
        </w:rPr>
      </w:r>
      <w:r w:rsidR="005F308F">
        <w:rPr>
          <w:noProof/>
          <w:sz w:val="23"/>
          <w:szCs w:val="24"/>
          <w:lang w:val="en-US"/>
        </w:rPr>
        <w:pict>
          <v:group id="Group 2" o:spid="_x0000_s1028" style="width:40.65pt;height:53.8pt;mso-position-horizontal-relative:char;mso-position-vertical-relative:line" coordsize="676,961">
            <v:shape id="Freeform 3" o:spid="_x0000_s102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3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3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B81370" w:rsidRPr="00B81370" w:rsidRDefault="00B81370" w:rsidP="00B81370">
      <w:pPr>
        <w:jc w:val="both"/>
        <w:rPr>
          <w:b/>
          <w:sz w:val="28"/>
          <w:szCs w:val="28"/>
        </w:rPr>
      </w:pPr>
    </w:p>
    <w:p w:rsidR="00B81370" w:rsidRPr="00B81370" w:rsidRDefault="00B81370" w:rsidP="00B81370">
      <w:pPr>
        <w:pStyle w:val="a4"/>
        <w:jc w:val="center"/>
        <w:rPr>
          <w:rFonts w:ascii="Times New Roman" w:hAnsi="Times New Roman"/>
          <w:sz w:val="28"/>
          <w:szCs w:val="28"/>
        </w:rPr>
      </w:pPr>
      <w:r w:rsidRPr="00B81370">
        <w:rPr>
          <w:rFonts w:ascii="Times New Roman" w:hAnsi="Times New Roman"/>
          <w:sz w:val="28"/>
          <w:szCs w:val="28"/>
        </w:rPr>
        <w:t>НОВООДЕСЬКА МІСЬКА РАДА</w:t>
      </w:r>
    </w:p>
    <w:p w:rsidR="00B81370" w:rsidRPr="00B81370" w:rsidRDefault="00B81370" w:rsidP="00B81370">
      <w:pPr>
        <w:pStyle w:val="a4"/>
        <w:jc w:val="center"/>
        <w:rPr>
          <w:rFonts w:ascii="Times New Roman" w:hAnsi="Times New Roman"/>
          <w:sz w:val="28"/>
          <w:szCs w:val="28"/>
        </w:rPr>
      </w:pPr>
      <w:r w:rsidRPr="00B81370">
        <w:rPr>
          <w:rFonts w:ascii="Times New Roman" w:hAnsi="Times New Roman"/>
          <w:sz w:val="28"/>
          <w:szCs w:val="28"/>
        </w:rPr>
        <w:t>МИКОЛАЇВСЬКОЇ ОБЛАСТІ</w:t>
      </w:r>
    </w:p>
    <w:p w:rsidR="00B81370" w:rsidRPr="00B81370" w:rsidRDefault="00B81370" w:rsidP="00B81370">
      <w:pPr>
        <w:pStyle w:val="af7"/>
        <w:ind w:left="1124" w:right="1149"/>
        <w:jc w:val="center"/>
        <w:rPr>
          <w:sz w:val="28"/>
          <w:szCs w:val="28"/>
        </w:rPr>
      </w:pPr>
      <w:r w:rsidRPr="00B81370">
        <w:rPr>
          <w:sz w:val="28"/>
          <w:szCs w:val="28"/>
        </w:rPr>
        <w:t xml:space="preserve"> ВИКОНАВЧИЙ КОМІТЕТ</w:t>
      </w:r>
    </w:p>
    <w:p w:rsidR="00B81370" w:rsidRPr="00B81370" w:rsidRDefault="00B81370" w:rsidP="00B81370">
      <w:pPr>
        <w:pStyle w:val="Heading11"/>
        <w:spacing w:before="213"/>
        <w:rPr>
          <w:sz w:val="28"/>
          <w:szCs w:val="28"/>
        </w:rPr>
      </w:pPr>
      <w:r w:rsidRPr="00B81370">
        <w:rPr>
          <w:sz w:val="28"/>
          <w:szCs w:val="28"/>
        </w:rPr>
        <w:t>ПРОЄКТ  Р І Ш Е Н Н Я</w:t>
      </w:r>
    </w:p>
    <w:p w:rsidR="00B81370" w:rsidRPr="00A643BD" w:rsidRDefault="00B81370" w:rsidP="00B81370">
      <w:pPr>
        <w:pStyle w:val="af7"/>
        <w:rPr>
          <w:b/>
          <w:sz w:val="28"/>
          <w:szCs w:val="28"/>
        </w:rPr>
      </w:pPr>
    </w:p>
    <w:p w:rsidR="00B81370" w:rsidRPr="00005320" w:rsidRDefault="00B81370" w:rsidP="00B81370">
      <w:pPr>
        <w:pStyle w:val="af7"/>
        <w:tabs>
          <w:tab w:val="left" w:pos="8431"/>
          <w:tab w:val="left" w:pos="9761"/>
        </w:tabs>
        <w:spacing w:before="89"/>
        <w:rPr>
          <w:sz w:val="26"/>
          <w:szCs w:val="26"/>
          <w:lang w:val="uk-UA"/>
        </w:rPr>
      </w:pPr>
      <w:r>
        <w:rPr>
          <w:sz w:val="26"/>
          <w:szCs w:val="26"/>
          <w:lang w:val="uk-UA"/>
        </w:rPr>
        <w:t xml:space="preserve"> __ лютого</w:t>
      </w:r>
      <w:r w:rsidRPr="006F430D">
        <w:rPr>
          <w:sz w:val="26"/>
          <w:szCs w:val="26"/>
          <w:lang w:val="uk-UA"/>
        </w:rPr>
        <w:t xml:space="preserve"> </w:t>
      </w:r>
      <w:r w:rsidRPr="006F430D">
        <w:rPr>
          <w:sz w:val="26"/>
          <w:szCs w:val="26"/>
        </w:rPr>
        <w:t>202</w:t>
      </w:r>
      <w:r>
        <w:rPr>
          <w:sz w:val="26"/>
          <w:szCs w:val="26"/>
          <w:lang w:val="uk-UA"/>
        </w:rPr>
        <w:t>4</w:t>
      </w:r>
      <w:r w:rsidRPr="006F430D">
        <w:rPr>
          <w:sz w:val="26"/>
          <w:szCs w:val="26"/>
          <w:lang w:val="uk-UA"/>
        </w:rPr>
        <w:t xml:space="preserve">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___</w:t>
      </w:r>
    </w:p>
    <w:p w:rsidR="00E77A45" w:rsidRDefault="00E77A45">
      <w:pPr>
        <w:pStyle w:val="Default"/>
        <w:ind w:right="5102"/>
        <w:jc w:val="both"/>
        <w:rPr>
          <w:b/>
          <w:bCs/>
          <w:sz w:val="28"/>
          <w:szCs w:val="28"/>
        </w:rPr>
      </w:pPr>
    </w:p>
    <w:p w:rsidR="00E92F23" w:rsidRDefault="00F048B0">
      <w:pPr>
        <w:pStyle w:val="Default"/>
        <w:ind w:right="5102"/>
        <w:jc w:val="both"/>
        <w:rPr>
          <w:sz w:val="28"/>
          <w:szCs w:val="28"/>
        </w:rPr>
      </w:pPr>
      <w:r>
        <w:rPr>
          <w:b/>
          <w:bCs/>
          <w:sz w:val="28"/>
          <w:szCs w:val="28"/>
        </w:rPr>
        <w:t xml:space="preserve">Про затвердження Положення про       кадровий резерв та Порядку формування кадрового резерву </w:t>
      </w:r>
      <w:r w:rsidR="00434910">
        <w:rPr>
          <w:b/>
          <w:bCs/>
          <w:sz w:val="28"/>
          <w:szCs w:val="28"/>
        </w:rPr>
        <w:t>у</w:t>
      </w:r>
      <w:r>
        <w:rPr>
          <w:b/>
          <w:bCs/>
          <w:sz w:val="28"/>
          <w:szCs w:val="28"/>
        </w:rPr>
        <w:t xml:space="preserve"> </w:t>
      </w:r>
      <w:r w:rsidR="00434910">
        <w:rPr>
          <w:b/>
          <w:bCs/>
          <w:sz w:val="28"/>
          <w:szCs w:val="28"/>
        </w:rPr>
        <w:t xml:space="preserve">Виконавчих органах </w:t>
      </w:r>
      <w:r w:rsidR="00E77A45">
        <w:rPr>
          <w:b/>
          <w:bCs/>
          <w:sz w:val="28"/>
          <w:szCs w:val="28"/>
        </w:rPr>
        <w:t>Новоодеськ</w:t>
      </w:r>
      <w:r w:rsidR="00434910">
        <w:rPr>
          <w:b/>
          <w:bCs/>
          <w:sz w:val="28"/>
          <w:szCs w:val="28"/>
        </w:rPr>
        <w:t>ої</w:t>
      </w:r>
      <w:r>
        <w:rPr>
          <w:b/>
          <w:bCs/>
          <w:sz w:val="28"/>
          <w:szCs w:val="28"/>
        </w:rPr>
        <w:t xml:space="preserve"> міськ</w:t>
      </w:r>
      <w:r w:rsidR="00434910">
        <w:rPr>
          <w:b/>
          <w:bCs/>
          <w:sz w:val="28"/>
          <w:szCs w:val="28"/>
        </w:rPr>
        <w:t>ої</w:t>
      </w:r>
      <w:r>
        <w:rPr>
          <w:b/>
          <w:bCs/>
          <w:sz w:val="28"/>
          <w:szCs w:val="28"/>
        </w:rPr>
        <w:t xml:space="preserve"> рад</w:t>
      </w:r>
      <w:r w:rsidR="00434910">
        <w:rPr>
          <w:b/>
          <w:bCs/>
          <w:sz w:val="28"/>
          <w:szCs w:val="28"/>
        </w:rPr>
        <w:t>и</w:t>
      </w:r>
      <w:r>
        <w:rPr>
          <w:b/>
          <w:bCs/>
          <w:sz w:val="28"/>
          <w:szCs w:val="28"/>
        </w:rPr>
        <w:t xml:space="preserve"> </w:t>
      </w:r>
    </w:p>
    <w:p w:rsidR="00E92F23" w:rsidRDefault="00E92F23">
      <w:pPr>
        <w:pStyle w:val="Default"/>
        <w:jc w:val="both"/>
        <w:rPr>
          <w:sz w:val="28"/>
          <w:szCs w:val="28"/>
        </w:rPr>
      </w:pPr>
    </w:p>
    <w:p w:rsidR="00E92F23" w:rsidRDefault="00F048B0" w:rsidP="00712C57">
      <w:pPr>
        <w:pStyle w:val="Default"/>
        <w:ind w:firstLine="567"/>
        <w:jc w:val="both"/>
        <w:rPr>
          <w:sz w:val="28"/>
          <w:szCs w:val="28"/>
        </w:rPr>
      </w:pPr>
      <w:r>
        <w:rPr>
          <w:sz w:val="28"/>
          <w:szCs w:val="28"/>
        </w:rPr>
        <w:t xml:space="preserve">Керуючись ст. ст. 25, 59 Закону України «Про місцеве самоврядування в Україні», ст. 16 Закону України «Про службу в органах місцевого самоврядування», відповідно до постанови Кабінету Міністрів України </w:t>
      </w:r>
      <w:r w:rsidR="00712C57">
        <w:rPr>
          <w:sz w:val="28"/>
          <w:szCs w:val="28"/>
        </w:rPr>
        <w:t xml:space="preserve">               </w:t>
      </w:r>
      <w:r>
        <w:rPr>
          <w:sz w:val="28"/>
          <w:szCs w:val="28"/>
        </w:rPr>
        <w:t>від 24.10.2001 №1386 «Про затвердження Типового порядку формування кадрового резерву в органах місцевого самоврядування» та з метою створення дієвого та якісного кадрового резерву для служби в органах місцевого самоврядування</w:t>
      </w:r>
      <w:r w:rsidR="00712C57">
        <w:rPr>
          <w:sz w:val="28"/>
          <w:szCs w:val="28"/>
        </w:rPr>
        <w:t>,</w:t>
      </w:r>
      <w:r>
        <w:rPr>
          <w:sz w:val="28"/>
          <w:szCs w:val="28"/>
        </w:rPr>
        <w:t xml:space="preserve"> </w:t>
      </w:r>
      <w:r w:rsidR="00712C57">
        <w:rPr>
          <w:sz w:val="28"/>
          <w:szCs w:val="28"/>
        </w:rPr>
        <w:t>в</w:t>
      </w:r>
      <w:r w:rsidR="009C02EF">
        <w:rPr>
          <w:sz w:val="28"/>
          <w:szCs w:val="28"/>
        </w:rPr>
        <w:t>иконавчий комітет міської ради</w:t>
      </w:r>
      <w:r>
        <w:rPr>
          <w:sz w:val="28"/>
          <w:szCs w:val="28"/>
        </w:rPr>
        <w:t xml:space="preserve"> </w:t>
      </w:r>
    </w:p>
    <w:p w:rsidR="00E92F23" w:rsidRDefault="00F048B0">
      <w:pPr>
        <w:pStyle w:val="Default"/>
        <w:jc w:val="both"/>
        <w:rPr>
          <w:sz w:val="28"/>
          <w:szCs w:val="28"/>
        </w:rPr>
      </w:pPr>
      <w:r>
        <w:rPr>
          <w:b/>
          <w:sz w:val="28"/>
          <w:szCs w:val="28"/>
        </w:rPr>
        <w:t>ВИРІШИ</w:t>
      </w:r>
      <w:r w:rsidR="009C02EF">
        <w:rPr>
          <w:b/>
          <w:sz w:val="28"/>
          <w:szCs w:val="28"/>
        </w:rPr>
        <w:t>В</w:t>
      </w:r>
      <w:r>
        <w:rPr>
          <w:b/>
          <w:sz w:val="28"/>
          <w:szCs w:val="28"/>
        </w:rPr>
        <w:t>:</w:t>
      </w:r>
      <w:r>
        <w:rPr>
          <w:sz w:val="28"/>
          <w:szCs w:val="28"/>
        </w:rPr>
        <w:t xml:space="preserve"> </w:t>
      </w:r>
    </w:p>
    <w:p w:rsidR="009607C3" w:rsidRDefault="009607C3">
      <w:pPr>
        <w:pStyle w:val="Default"/>
        <w:jc w:val="both"/>
        <w:rPr>
          <w:sz w:val="28"/>
          <w:szCs w:val="28"/>
        </w:rPr>
      </w:pPr>
    </w:p>
    <w:p w:rsidR="00E92F23" w:rsidRDefault="00F048B0">
      <w:pPr>
        <w:pStyle w:val="Default"/>
        <w:ind w:firstLine="708"/>
        <w:jc w:val="both"/>
        <w:rPr>
          <w:sz w:val="28"/>
          <w:szCs w:val="28"/>
        </w:rPr>
      </w:pPr>
      <w:r>
        <w:rPr>
          <w:sz w:val="28"/>
          <w:szCs w:val="28"/>
        </w:rPr>
        <w:t xml:space="preserve">1. Затвердити Положення про кадровий резерв </w:t>
      </w:r>
      <w:r w:rsidR="00434910">
        <w:rPr>
          <w:sz w:val="28"/>
          <w:szCs w:val="28"/>
        </w:rPr>
        <w:t>у Виконавчих органах Новоодеської міської ради</w:t>
      </w:r>
      <w:r>
        <w:rPr>
          <w:sz w:val="28"/>
          <w:szCs w:val="28"/>
        </w:rPr>
        <w:t xml:space="preserve">  </w:t>
      </w:r>
      <w:r w:rsidR="00434910">
        <w:rPr>
          <w:sz w:val="28"/>
          <w:szCs w:val="28"/>
        </w:rPr>
        <w:t>(дода</w:t>
      </w:r>
      <w:r w:rsidR="00712C57">
        <w:rPr>
          <w:sz w:val="28"/>
          <w:szCs w:val="28"/>
        </w:rPr>
        <w:t>ток 1</w:t>
      </w:r>
      <w:r w:rsidR="00434910">
        <w:rPr>
          <w:sz w:val="28"/>
          <w:szCs w:val="28"/>
        </w:rPr>
        <w:t xml:space="preserve">). </w:t>
      </w:r>
      <w:r>
        <w:rPr>
          <w:sz w:val="28"/>
          <w:szCs w:val="28"/>
        </w:rPr>
        <w:t xml:space="preserve">                                                                                                                                                                                                                                                                                                                                                                                                                                                                                                                                                                                                                                                                                                                                                                                                                                                                                                                                                                                                                                                                                                                                                                                                                                                                                                                                                                                                                                                                                                                                                                                                                                                                                                                                                                                                                                                                                                                                                                                                                                                                                                                                                                                                                                                                                                                                                                                                                                                                                                                                                                                                                                                                                                                                                                                                                                                                                                                                                                                                                                                                                                                                                                                                                                                                                                                                                                                                                                                                                                                                                                                                                                                                                                                                                                                                                                                                                                                                                                                                                                                                                                                                                                                                                                                                                                                                                                                                                                                                                                                                                                                                                                                                                                                                                                                                                                                                                                                                                                                                                                                                                                                                                                                                                                                                                                                                                                                                                                                                                                                                                                                                                                                                                                                                                                                                                                                                                    </w:t>
      </w:r>
    </w:p>
    <w:p w:rsidR="00E92F23" w:rsidRDefault="00F048B0">
      <w:pPr>
        <w:pStyle w:val="Default"/>
        <w:ind w:firstLine="708"/>
        <w:jc w:val="both"/>
        <w:rPr>
          <w:sz w:val="28"/>
          <w:szCs w:val="28"/>
        </w:rPr>
      </w:pPr>
      <w:r>
        <w:rPr>
          <w:sz w:val="28"/>
          <w:szCs w:val="28"/>
        </w:rPr>
        <w:t xml:space="preserve">2. Затвердити Порядок формування кадрового резерву </w:t>
      </w:r>
      <w:r w:rsidR="00434910">
        <w:rPr>
          <w:sz w:val="28"/>
          <w:szCs w:val="28"/>
        </w:rPr>
        <w:t xml:space="preserve">у Виконавчих органах Новоодеської міської ради </w:t>
      </w:r>
      <w:r>
        <w:rPr>
          <w:sz w:val="28"/>
          <w:szCs w:val="28"/>
        </w:rPr>
        <w:t>(дод</w:t>
      </w:r>
      <w:r w:rsidR="000261E1">
        <w:rPr>
          <w:sz w:val="28"/>
          <w:szCs w:val="28"/>
        </w:rPr>
        <w:t>а</w:t>
      </w:r>
      <w:bookmarkStart w:id="0" w:name="_GoBack"/>
      <w:bookmarkEnd w:id="0"/>
      <w:r w:rsidR="00712C57">
        <w:rPr>
          <w:sz w:val="28"/>
          <w:szCs w:val="28"/>
        </w:rPr>
        <w:t>ток 2</w:t>
      </w:r>
      <w:r>
        <w:rPr>
          <w:sz w:val="28"/>
          <w:szCs w:val="28"/>
        </w:rPr>
        <w:t xml:space="preserve">). </w:t>
      </w:r>
    </w:p>
    <w:p w:rsidR="00E92F23" w:rsidRDefault="00F048B0">
      <w:pPr>
        <w:pStyle w:val="Default"/>
        <w:ind w:firstLine="708"/>
        <w:jc w:val="both"/>
        <w:rPr>
          <w:sz w:val="28"/>
          <w:szCs w:val="28"/>
        </w:rPr>
      </w:pPr>
      <w:r>
        <w:rPr>
          <w:sz w:val="28"/>
          <w:szCs w:val="28"/>
        </w:rPr>
        <w:t>3. Контроль за виконанням даного рішення покласти на міського голову.</w:t>
      </w:r>
    </w:p>
    <w:p w:rsidR="00E92F23" w:rsidRDefault="00E92F23">
      <w:pPr>
        <w:pStyle w:val="Default"/>
        <w:jc w:val="both"/>
        <w:rPr>
          <w:sz w:val="28"/>
          <w:szCs w:val="28"/>
        </w:rPr>
      </w:pPr>
    </w:p>
    <w:p w:rsidR="00E92F23" w:rsidRDefault="00E92F23">
      <w:pPr>
        <w:pStyle w:val="Default"/>
        <w:jc w:val="both"/>
        <w:rPr>
          <w:sz w:val="28"/>
          <w:szCs w:val="28"/>
        </w:rPr>
      </w:pPr>
    </w:p>
    <w:p w:rsidR="00E92F23" w:rsidRDefault="00F048B0">
      <w:pPr>
        <w:jc w:val="both"/>
        <w:rPr>
          <w:rFonts w:ascii="Times New Roman" w:hAnsi="Times New Roman"/>
          <w:b/>
          <w:bCs/>
          <w:sz w:val="28"/>
          <w:szCs w:val="28"/>
        </w:rPr>
      </w:pPr>
      <w:r>
        <w:rPr>
          <w:rFonts w:ascii="Times New Roman" w:hAnsi="Times New Roman"/>
          <w:b/>
          <w:bCs/>
          <w:sz w:val="28"/>
          <w:szCs w:val="28"/>
        </w:rPr>
        <w:t>Міський голова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E77A45">
        <w:rPr>
          <w:rFonts w:ascii="Times New Roman" w:hAnsi="Times New Roman"/>
          <w:b/>
          <w:bCs/>
          <w:sz w:val="28"/>
          <w:szCs w:val="28"/>
        </w:rPr>
        <w:t>Олександр  ПОЛЯКОВ</w:t>
      </w:r>
    </w:p>
    <w:p w:rsidR="000261E1" w:rsidRDefault="00F048B0">
      <w:pPr>
        <w:pStyle w:val="Default"/>
        <w:ind w:left="7080" w:hanging="702"/>
        <w:jc w:val="both"/>
        <w:rPr>
          <w:b/>
          <w:bCs/>
          <w:sz w:val="28"/>
          <w:szCs w:val="28"/>
        </w:rPr>
      </w:pPr>
      <w:r>
        <w:rPr>
          <w:b/>
          <w:bCs/>
          <w:sz w:val="28"/>
          <w:szCs w:val="28"/>
        </w:rPr>
        <w:br w:type="page"/>
      </w:r>
    </w:p>
    <w:p w:rsidR="000261E1" w:rsidRPr="00712C57" w:rsidRDefault="000261E1" w:rsidP="000261E1">
      <w:pPr>
        <w:pStyle w:val="Default"/>
        <w:jc w:val="both"/>
      </w:pPr>
      <w:r>
        <w:lastRenderedPageBreak/>
        <w:t xml:space="preserve">                                                                                                       </w:t>
      </w:r>
      <w:r w:rsidRPr="00712C57">
        <w:t xml:space="preserve">Додаток </w:t>
      </w:r>
      <w:r>
        <w:t>1</w:t>
      </w:r>
    </w:p>
    <w:p w:rsidR="000261E1" w:rsidRDefault="000261E1" w:rsidP="000261E1">
      <w:pPr>
        <w:pStyle w:val="Default"/>
        <w:jc w:val="both"/>
      </w:pPr>
      <w:r w:rsidRPr="00712C57">
        <w:t xml:space="preserve">                                                                                           </w:t>
      </w:r>
      <w:r>
        <w:t xml:space="preserve">            до рішення виконавчого комітету</w:t>
      </w:r>
    </w:p>
    <w:p w:rsidR="000261E1" w:rsidRDefault="000261E1" w:rsidP="000261E1">
      <w:pPr>
        <w:pStyle w:val="Default"/>
        <w:jc w:val="both"/>
      </w:pPr>
      <w:r>
        <w:t xml:space="preserve">                                                                                                       Новоодеської міської ради</w:t>
      </w:r>
    </w:p>
    <w:p w:rsidR="000261E1" w:rsidRPr="00712C57" w:rsidRDefault="000261E1" w:rsidP="000261E1">
      <w:pPr>
        <w:pStyle w:val="Default"/>
        <w:jc w:val="both"/>
      </w:pPr>
      <w:r>
        <w:t xml:space="preserve">                                                                                                       від ______2024 року № ___</w:t>
      </w:r>
    </w:p>
    <w:p w:rsidR="000261E1" w:rsidRDefault="000261E1" w:rsidP="000261E1">
      <w:pPr>
        <w:pStyle w:val="Default"/>
        <w:tabs>
          <w:tab w:val="left" w:pos="5670"/>
        </w:tabs>
        <w:jc w:val="both"/>
        <w:rPr>
          <w:sz w:val="28"/>
          <w:szCs w:val="28"/>
        </w:rPr>
      </w:pPr>
      <w:r>
        <w:rPr>
          <w:sz w:val="28"/>
          <w:szCs w:val="28"/>
        </w:rPr>
        <w:t xml:space="preserve">                                                                                        </w:t>
      </w:r>
    </w:p>
    <w:p w:rsidR="000261E1" w:rsidRDefault="000261E1">
      <w:pPr>
        <w:pStyle w:val="Default"/>
        <w:ind w:left="7080" w:hanging="702"/>
        <w:jc w:val="both"/>
        <w:rPr>
          <w:b/>
          <w:bCs/>
          <w:sz w:val="28"/>
          <w:szCs w:val="28"/>
        </w:rPr>
      </w:pPr>
    </w:p>
    <w:p w:rsidR="00E92F23" w:rsidRDefault="00F048B0" w:rsidP="000261E1">
      <w:pPr>
        <w:pStyle w:val="Default"/>
        <w:ind w:left="6237"/>
        <w:jc w:val="both"/>
        <w:rPr>
          <w:sz w:val="23"/>
          <w:szCs w:val="23"/>
        </w:rPr>
      </w:pPr>
      <w:r>
        <w:rPr>
          <w:sz w:val="23"/>
          <w:szCs w:val="23"/>
        </w:rPr>
        <w:t xml:space="preserve">ЗАТВЕРДЖЕНО </w:t>
      </w:r>
    </w:p>
    <w:p w:rsidR="00E92F23" w:rsidRDefault="00F048B0" w:rsidP="000261E1">
      <w:pPr>
        <w:pStyle w:val="Default"/>
        <w:ind w:left="6237"/>
        <w:jc w:val="both"/>
        <w:rPr>
          <w:sz w:val="23"/>
          <w:szCs w:val="23"/>
        </w:rPr>
      </w:pPr>
      <w:r>
        <w:rPr>
          <w:sz w:val="23"/>
          <w:szCs w:val="23"/>
        </w:rPr>
        <w:t xml:space="preserve">Рішення </w:t>
      </w:r>
      <w:r w:rsidR="009C02EF">
        <w:rPr>
          <w:sz w:val="23"/>
          <w:szCs w:val="23"/>
        </w:rPr>
        <w:t xml:space="preserve">виконавчого </w:t>
      </w:r>
      <w:r w:rsidR="00B81370">
        <w:rPr>
          <w:sz w:val="23"/>
          <w:szCs w:val="23"/>
        </w:rPr>
        <w:t>комітету</w:t>
      </w:r>
      <w:r>
        <w:rPr>
          <w:sz w:val="23"/>
          <w:szCs w:val="23"/>
        </w:rPr>
        <w:t xml:space="preserve"> </w:t>
      </w:r>
      <w:r w:rsidR="00E77A45">
        <w:rPr>
          <w:sz w:val="23"/>
          <w:szCs w:val="23"/>
        </w:rPr>
        <w:t>Новоодеської</w:t>
      </w:r>
      <w:r>
        <w:rPr>
          <w:sz w:val="23"/>
          <w:szCs w:val="23"/>
        </w:rPr>
        <w:t xml:space="preserve"> міської ради </w:t>
      </w:r>
    </w:p>
    <w:p w:rsidR="00E92F23" w:rsidRDefault="00F048B0" w:rsidP="000261E1">
      <w:pPr>
        <w:pStyle w:val="Default"/>
        <w:ind w:left="6237"/>
        <w:rPr>
          <w:sz w:val="23"/>
          <w:szCs w:val="23"/>
        </w:rPr>
      </w:pPr>
      <w:r>
        <w:rPr>
          <w:sz w:val="23"/>
          <w:szCs w:val="23"/>
        </w:rPr>
        <w:t xml:space="preserve">від </w:t>
      </w:r>
      <w:r w:rsidR="00B81370">
        <w:rPr>
          <w:sz w:val="23"/>
          <w:szCs w:val="23"/>
        </w:rPr>
        <w:t>_____________</w:t>
      </w:r>
      <w:r>
        <w:rPr>
          <w:sz w:val="23"/>
          <w:szCs w:val="23"/>
        </w:rPr>
        <w:t xml:space="preserve">р. № </w:t>
      </w:r>
      <w:r w:rsidR="00434910">
        <w:rPr>
          <w:sz w:val="23"/>
          <w:szCs w:val="23"/>
        </w:rPr>
        <w:t>___</w:t>
      </w:r>
    </w:p>
    <w:p w:rsidR="00E92F23" w:rsidRDefault="00E92F23" w:rsidP="000261E1">
      <w:pPr>
        <w:pStyle w:val="Default"/>
        <w:ind w:left="6237" w:firstLine="708"/>
        <w:rPr>
          <w:sz w:val="23"/>
          <w:szCs w:val="23"/>
        </w:rPr>
      </w:pPr>
    </w:p>
    <w:p w:rsidR="00E92F23" w:rsidRDefault="00E92F23">
      <w:pPr>
        <w:pStyle w:val="Default"/>
        <w:ind w:left="3540" w:firstLine="708"/>
        <w:rPr>
          <w:sz w:val="23"/>
          <w:szCs w:val="23"/>
        </w:rPr>
      </w:pPr>
    </w:p>
    <w:p w:rsidR="00E92F23" w:rsidRDefault="00F048B0">
      <w:pPr>
        <w:pStyle w:val="Default"/>
        <w:jc w:val="center"/>
        <w:rPr>
          <w:b/>
          <w:bCs/>
          <w:sz w:val="28"/>
          <w:szCs w:val="28"/>
        </w:rPr>
      </w:pPr>
      <w:r>
        <w:rPr>
          <w:b/>
          <w:bCs/>
          <w:sz w:val="28"/>
          <w:szCs w:val="28"/>
        </w:rPr>
        <w:t xml:space="preserve">Положення про кадровий резерв </w:t>
      </w:r>
      <w:r w:rsidR="009C02EF">
        <w:rPr>
          <w:b/>
          <w:bCs/>
          <w:sz w:val="28"/>
          <w:szCs w:val="28"/>
        </w:rPr>
        <w:t>у Виконавчих органах Новоодеської міської ради</w:t>
      </w:r>
      <w:r>
        <w:rPr>
          <w:b/>
          <w:bCs/>
          <w:sz w:val="28"/>
          <w:szCs w:val="28"/>
        </w:rPr>
        <w:t xml:space="preserve"> </w:t>
      </w:r>
    </w:p>
    <w:p w:rsidR="00E92F23" w:rsidRDefault="00E92F23">
      <w:pPr>
        <w:pStyle w:val="Default"/>
        <w:jc w:val="both"/>
        <w:rPr>
          <w:sz w:val="28"/>
          <w:szCs w:val="28"/>
        </w:rPr>
      </w:pPr>
    </w:p>
    <w:p w:rsidR="00E92F23" w:rsidRDefault="00F048B0">
      <w:pPr>
        <w:pStyle w:val="Default"/>
        <w:jc w:val="center"/>
        <w:rPr>
          <w:b/>
          <w:sz w:val="28"/>
          <w:szCs w:val="28"/>
        </w:rPr>
      </w:pPr>
      <w:r>
        <w:rPr>
          <w:b/>
          <w:sz w:val="28"/>
          <w:szCs w:val="28"/>
        </w:rPr>
        <w:t>1. Загальні положення</w:t>
      </w:r>
    </w:p>
    <w:p w:rsidR="00E92F23" w:rsidRDefault="00F048B0">
      <w:pPr>
        <w:pStyle w:val="Default"/>
        <w:ind w:firstLine="709"/>
        <w:jc w:val="both"/>
        <w:rPr>
          <w:sz w:val="28"/>
          <w:szCs w:val="28"/>
        </w:rPr>
      </w:pPr>
      <w:r>
        <w:rPr>
          <w:sz w:val="28"/>
          <w:szCs w:val="28"/>
        </w:rPr>
        <w:t xml:space="preserve">1.1. Положення про кадровий резерв </w:t>
      </w:r>
      <w:r w:rsidR="00434910">
        <w:rPr>
          <w:sz w:val="28"/>
          <w:szCs w:val="28"/>
        </w:rPr>
        <w:t>у Виконавчих органах Новоодеської міської ради</w:t>
      </w:r>
      <w:r>
        <w:rPr>
          <w:sz w:val="28"/>
          <w:szCs w:val="28"/>
        </w:rPr>
        <w:t xml:space="preserve"> розроблене відповідно до Закону України «Про місцеве самоврядування в Україні», Закону України «Про службу в органах місцевого самоврядування», Типового порядку формування кадрового резерву в органах місцевого самоврядування, затвердженого постановою Кабінету Міністрів України від 24 жовтня 2001 р. </w:t>
      </w:r>
      <w:r w:rsidR="00E77A45">
        <w:rPr>
          <w:sz w:val="28"/>
          <w:szCs w:val="28"/>
        </w:rPr>
        <w:t>№</w:t>
      </w:r>
      <w:r>
        <w:rPr>
          <w:sz w:val="28"/>
          <w:szCs w:val="28"/>
        </w:rPr>
        <w:t xml:space="preserve"> 1386, Типового положення про проведення атестації посадових осіб місцевого самоврядування, затвердженого постановою Кабінету Міністрів України від 26 жовтня 2001 р. № 1440 і визначає порядок формування та підготовки кадрового резерву в </w:t>
      </w:r>
      <w:r w:rsidR="00E77A45">
        <w:rPr>
          <w:sz w:val="28"/>
          <w:szCs w:val="28"/>
        </w:rPr>
        <w:t>Новоодеській</w:t>
      </w:r>
      <w:r>
        <w:rPr>
          <w:sz w:val="28"/>
          <w:szCs w:val="28"/>
        </w:rPr>
        <w:t xml:space="preserve"> міській раді. </w:t>
      </w:r>
    </w:p>
    <w:p w:rsidR="00E92F23" w:rsidRDefault="00F048B0">
      <w:pPr>
        <w:pStyle w:val="Default"/>
        <w:ind w:firstLine="709"/>
        <w:jc w:val="both"/>
        <w:rPr>
          <w:sz w:val="28"/>
          <w:szCs w:val="28"/>
        </w:rPr>
      </w:pPr>
      <w:r>
        <w:rPr>
          <w:sz w:val="28"/>
          <w:szCs w:val="28"/>
        </w:rPr>
        <w:t xml:space="preserve">1.2. У цьому Положенні наведені нижче терміни вживаються у такому значенні: </w:t>
      </w:r>
    </w:p>
    <w:p w:rsidR="00E92F23" w:rsidRDefault="00F048B0">
      <w:pPr>
        <w:pStyle w:val="Default"/>
        <w:ind w:firstLine="709"/>
        <w:jc w:val="both"/>
        <w:rPr>
          <w:sz w:val="28"/>
          <w:szCs w:val="28"/>
        </w:rPr>
      </w:pPr>
      <w:r>
        <w:rPr>
          <w:sz w:val="28"/>
          <w:szCs w:val="28"/>
        </w:rPr>
        <w:t xml:space="preserve">- кадровий резерв — група працівників, потенційно здатних до управлінської діяльності, які після відповідної професійної підготовки можуть обійняти посади в виконавчих органах </w:t>
      </w:r>
      <w:r w:rsidR="00E77A45">
        <w:rPr>
          <w:sz w:val="28"/>
          <w:szCs w:val="28"/>
        </w:rPr>
        <w:t>Новоодеської</w:t>
      </w:r>
      <w:r>
        <w:rPr>
          <w:sz w:val="28"/>
          <w:szCs w:val="28"/>
        </w:rPr>
        <w:t xml:space="preserve"> міської ради; </w:t>
      </w:r>
    </w:p>
    <w:p w:rsidR="00E92F23" w:rsidRDefault="00F048B0">
      <w:pPr>
        <w:pStyle w:val="Default"/>
        <w:ind w:firstLine="709"/>
        <w:jc w:val="both"/>
        <w:rPr>
          <w:sz w:val="28"/>
          <w:szCs w:val="28"/>
        </w:rPr>
      </w:pPr>
      <w:r>
        <w:rPr>
          <w:sz w:val="28"/>
          <w:szCs w:val="28"/>
        </w:rPr>
        <w:t xml:space="preserve">- резервіст — особа, зарахована до кадрового резерву; </w:t>
      </w:r>
    </w:p>
    <w:p w:rsidR="00E92F23" w:rsidRDefault="00F048B0">
      <w:pPr>
        <w:pStyle w:val="Default"/>
        <w:ind w:firstLine="709"/>
        <w:jc w:val="both"/>
        <w:rPr>
          <w:sz w:val="28"/>
          <w:szCs w:val="28"/>
        </w:rPr>
      </w:pPr>
      <w:r>
        <w:rPr>
          <w:sz w:val="28"/>
          <w:szCs w:val="28"/>
        </w:rPr>
        <w:t xml:space="preserve">- знання — інформація, яку необхідно знати для якісного виконання роботи на посаді; </w:t>
      </w:r>
    </w:p>
    <w:p w:rsidR="00E92F23" w:rsidRDefault="00F048B0">
      <w:pPr>
        <w:pStyle w:val="Default"/>
        <w:ind w:firstLine="709"/>
        <w:jc w:val="both"/>
        <w:rPr>
          <w:sz w:val="28"/>
          <w:szCs w:val="28"/>
        </w:rPr>
      </w:pPr>
      <w:r>
        <w:rPr>
          <w:sz w:val="28"/>
          <w:szCs w:val="28"/>
        </w:rPr>
        <w:t xml:space="preserve">- навички — набуте досвідом вміння застосовувати знання на практиці для отримання необхідних результатів; </w:t>
      </w:r>
    </w:p>
    <w:p w:rsidR="00E92F23" w:rsidRDefault="00F048B0">
      <w:pPr>
        <w:pStyle w:val="Default"/>
        <w:ind w:firstLine="709"/>
        <w:jc w:val="both"/>
        <w:rPr>
          <w:sz w:val="28"/>
          <w:szCs w:val="28"/>
        </w:rPr>
      </w:pPr>
      <w:r>
        <w:rPr>
          <w:sz w:val="28"/>
          <w:szCs w:val="28"/>
        </w:rPr>
        <w:t xml:space="preserve">- профіль посади — набір знань, умінь, навичок, компетенції і рис, необхідних працівнику для якісної роботи на посаді. </w:t>
      </w:r>
    </w:p>
    <w:p w:rsidR="004A67D2" w:rsidRPr="00387374" w:rsidRDefault="004A67D2" w:rsidP="004A67D2">
      <w:pPr>
        <w:pStyle w:val="af4"/>
        <w:rPr>
          <w:sz w:val="28"/>
          <w:szCs w:val="28"/>
        </w:rPr>
      </w:pPr>
      <w:r w:rsidRPr="00387374">
        <w:rPr>
          <w:sz w:val="28"/>
          <w:szCs w:val="28"/>
          <w:lang w:val="uk-UA"/>
        </w:rPr>
        <w:t>1.</w:t>
      </w:r>
      <w:r w:rsidR="00387374" w:rsidRPr="00387374">
        <w:rPr>
          <w:sz w:val="28"/>
          <w:szCs w:val="28"/>
          <w:lang w:val="uk-UA"/>
        </w:rPr>
        <w:t>3</w:t>
      </w:r>
      <w:r w:rsidRPr="00387374">
        <w:rPr>
          <w:sz w:val="28"/>
          <w:szCs w:val="28"/>
          <w:lang w:val="uk-UA"/>
        </w:rPr>
        <w:t>. Формування резерву і робота з ним проводяться з метою:</w:t>
      </w:r>
    </w:p>
    <w:p w:rsidR="004A67D2" w:rsidRPr="00387374" w:rsidRDefault="004A67D2" w:rsidP="00A1328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hAnsi="Times New Roman"/>
          <w:sz w:val="28"/>
          <w:szCs w:val="28"/>
        </w:rPr>
      </w:pPr>
      <w:r w:rsidRPr="00387374">
        <w:rPr>
          <w:rFonts w:ascii="Times New Roman" w:hAnsi="Times New Roman"/>
          <w:sz w:val="28"/>
          <w:szCs w:val="28"/>
        </w:rPr>
        <w:t xml:space="preserve">постійного поповнення кадрового складу керівників </w:t>
      </w:r>
      <w:r w:rsidR="00E017F1">
        <w:rPr>
          <w:rFonts w:ascii="Times New Roman" w:hAnsi="Times New Roman"/>
          <w:sz w:val="28"/>
          <w:szCs w:val="28"/>
        </w:rPr>
        <w:t>виконавчих органів</w:t>
      </w:r>
      <w:r w:rsidRPr="00387374">
        <w:rPr>
          <w:rFonts w:ascii="Times New Roman" w:hAnsi="Times New Roman"/>
          <w:sz w:val="28"/>
          <w:szCs w:val="28"/>
        </w:rPr>
        <w:t xml:space="preserve"> висококваліфікованими фахівцями;</w:t>
      </w:r>
    </w:p>
    <w:p w:rsidR="004A67D2" w:rsidRPr="00387374" w:rsidRDefault="004A67D2" w:rsidP="00A1328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hAnsi="Times New Roman"/>
          <w:sz w:val="28"/>
          <w:szCs w:val="28"/>
        </w:rPr>
      </w:pPr>
      <w:r w:rsidRPr="00387374">
        <w:rPr>
          <w:rFonts w:ascii="Times New Roman" w:hAnsi="Times New Roman"/>
          <w:sz w:val="28"/>
          <w:szCs w:val="28"/>
        </w:rPr>
        <w:t>своєчасного заміщення вакансій за посадами усіх рівнів;</w:t>
      </w:r>
    </w:p>
    <w:p w:rsidR="004A67D2" w:rsidRPr="00387374" w:rsidRDefault="004A67D2" w:rsidP="00A1328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hAnsi="Times New Roman"/>
          <w:sz w:val="28"/>
          <w:szCs w:val="28"/>
        </w:rPr>
      </w:pPr>
      <w:r w:rsidRPr="00387374">
        <w:rPr>
          <w:rFonts w:ascii="Times New Roman" w:hAnsi="Times New Roman"/>
          <w:sz w:val="28"/>
          <w:szCs w:val="28"/>
        </w:rPr>
        <w:t>підвищення рівня підбору і розстановки кадрів, упровадження в практику роботи з кадрами, прогнозування службових переміщень (планування кар’єри), зниження ризиків при призначенні керівних працівників;</w:t>
      </w:r>
    </w:p>
    <w:p w:rsidR="004A67D2" w:rsidRPr="00387374" w:rsidRDefault="004A67D2" w:rsidP="00A13288">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hAnsi="Times New Roman"/>
          <w:sz w:val="28"/>
          <w:szCs w:val="28"/>
        </w:rPr>
      </w:pPr>
      <w:r w:rsidRPr="00387374">
        <w:rPr>
          <w:rFonts w:ascii="Times New Roman" w:hAnsi="Times New Roman"/>
          <w:sz w:val="28"/>
          <w:szCs w:val="28"/>
        </w:rPr>
        <w:lastRenderedPageBreak/>
        <w:t>мотивації кар’єрного зростання працівників та додаткового стимулювання їх до підвищення освітнього рівня та професійної кваліфікації.</w:t>
      </w:r>
    </w:p>
    <w:p w:rsidR="00E92F23" w:rsidRDefault="005D5CE8">
      <w:pPr>
        <w:pStyle w:val="Default"/>
        <w:ind w:firstLine="709"/>
        <w:jc w:val="both"/>
        <w:rPr>
          <w:sz w:val="28"/>
          <w:szCs w:val="28"/>
        </w:rPr>
      </w:pPr>
      <w:r>
        <w:rPr>
          <w:sz w:val="28"/>
          <w:szCs w:val="28"/>
        </w:rPr>
        <w:t>1.4</w:t>
      </w:r>
      <w:r w:rsidR="00F048B0">
        <w:rPr>
          <w:sz w:val="28"/>
          <w:szCs w:val="28"/>
        </w:rPr>
        <w:t xml:space="preserve">. Формування кадрового резерву базується на принципах: </w:t>
      </w:r>
    </w:p>
    <w:p w:rsidR="00E92F23" w:rsidRDefault="00F048B0">
      <w:pPr>
        <w:pStyle w:val="Default"/>
        <w:ind w:firstLine="709"/>
        <w:jc w:val="both"/>
        <w:rPr>
          <w:sz w:val="28"/>
          <w:szCs w:val="28"/>
        </w:rPr>
      </w:pPr>
      <w:r>
        <w:rPr>
          <w:sz w:val="28"/>
          <w:szCs w:val="28"/>
        </w:rPr>
        <w:t xml:space="preserve">- перспективності — кадровий резерв формується для задоволення як поточних, так і майбутніх потреб у кадрах; </w:t>
      </w:r>
    </w:p>
    <w:p w:rsidR="00E92F23" w:rsidRDefault="00F048B0">
      <w:pPr>
        <w:pStyle w:val="Default"/>
        <w:ind w:firstLine="709"/>
        <w:jc w:val="both"/>
        <w:rPr>
          <w:sz w:val="28"/>
          <w:szCs w:val="28"/>
        </w:rPr>
      </w:pPr>
      <w:r>
        <w:rPr>
          <w:sz w:val="28"/>
          <w:szCs w:val="28"/>
        </w:rPr>
        <w:t xml:space="preserve">- максимальності — підготовка резервістів здійснюється для посад усіх рівнів; </w:t>
      </w:r>
    </w:p>
    <w:p w:rsidR="00E92F23" w:rsidRDefault="00F048B0">
      <w:pPr>
        <w:pStyle w:val="Default"/>
        <w:ind w:firstLine="709"/>
        <w:jc w:val="both"/>
        <w:rPr>
          <w:sz w:val="28"/>
          <w:szCs w:val="28"/>
        </w:rPr>
      </w:pPr>
      <w:r>
        <w:rPr>
          <w:sz w:val="28"/>
          <w:szCs w:val="28"/>
        </w:rPr>
        <w:t xml:space="preserve">- об’єктивності — результати професійної діяльності, знання, навички й особистісні якості кандидатів до кадрового резерву оцінюються всебічно й об’єктивно; </w:t>
      </w:r>
    </w:p>
    <w:p w:rsidR="00E92F23" w:rsidRDefault="00F048B0">
      <w:pPr>
        <w:pStyle w:val="Default"/>
        <w:ind w:firstLine="709"/>
        <w:jc w:val="both"/>
        <w:rPr>
          <w:sz w:val="28"/>
          <w:szCs w:val="28"/>
        </w:rPr>
      </w:pPr>
      <w:r>
        <w:rPr>
          <w:sz w:val="28"/>
          <w:szCs w:val="28"/>
        </w:rPr>
        <w:t xml:space="preserve">- рівних можливостей — кожен працівник може подати заяву про зарахування до кадрового резерву; </w:t>
      </w:r>
    </w:p>
    <w:p w:rsidR="00E92F23" w:rsidRDefault="00F048B0">
      <w:pPr>
        <w:pStyle w:val="Default"/>
        <w:ind w:firstLine="709"/>
        <w:jc w:val="both"/>
        <w:rPr>
          <w:sz w:val="28"/>
          <w:szCs w:val="28"/>
        </w:rPr>
      </w:pPr>
      <w:r>
        <w:rPr>
          <w:sz w:val="28"/>
          <w:szCs w:val="28"/>
        </w:rPr>
        <w:t xml:space="preserve">- добровільності — увійти до кадрового резерву працівник може лише добровільно, примус і санкції за незгоду неприпустимі; </w:t>
      </w:r>
    </w:p>
    <w:p w:rsidR="00E92F23" w:rsidRDefault="00F048B0">
      <w:pPr>
        <w:pStyle w:val="Default"/>
        <w:ind w:firstLine="709"/>
        <w:jc w:val="both"/>
        <w:rPr>
          <w:sz w:val="28"/>
          <w:szCs w:val="28"/>
        </w:rPr>
      </w:pPr>
      <w:r>
        <w:rPr>
          <w:sz w:val="28"/>
          <w:szCs w:val="28"/>
        </w:rPr>
        <w:t xml:space="preserve">- гласності — інформація про формування кадрового резерву й роботу з ним не приховується й доступна всім працівникам міської ради; </w:t>
      </w:r>
    </w:p>
    <w:p w:rsidR="00E92F23" w:rsidRDefault="00F048B0">
      <w:pPr>
        <w:pStyle w:val="Default"/>
        <w:ind w:firstLine="709"/>
        <w:jc w:val="both"/>
        <w:rPr>
          <w:sz w:val="28"/>
          <w:szCs w:val="28"/>
        </w:rPr>
      </w:pPr>
      <w:r>
        <w:rPr>
          <w:sz w:val="28"/>
          <w:szCs w:val="28"/>
        </w:rPr>
        <w:t>- персональної відповідальності — особи, зараховані до кадрового резерву, відповідають за виконання програм підготовки та саморозвитку; керівник, що рекомендував резервіста, несе відповідальність за його успіхи.</w:t>
      </w:r>
    </w:p>
    <w:p w:rsidR="00E92F23" w:rsidRDefault="00E92F23">
      <w:pPr>
        <w:pStyle w:val="Default"/>
        <w:ind w:firstLine="709"/>
        <w:jc w:val="both"/>
        <w:rPr>
          <w:sz w:val="28"/>
          <w:szCs w:val="28"/>
        </w:rPr>
      </w:pPr>
    </w:p>
    <w:p w:rsidR="00E92F23" w:rsidRDefault="00F048B0">
      <w:pPr>
        <w:pStyle w:val="Default"/>
        <w:ind w:firstLine="709"/>
        <w:jc w:val="center"/>
        <w:rPr>
          <w:sz w:val="28"/>
          <w:szCs w:val="28"/>
        </w:rPr>
      </w:pPr>
      <w:r>
        <w:rPr>
          <w:b/>
          <w:bCs/>
          <w:sz w:val="28"/>
          <w:szCs w:val="28"/>
        </w:rPr>
        <w:t>2. Структура кадрового резерву</w:t>
      </w:r>
    </w:p>
    <w:p w:rsidR="00E92F23" w:rsidRDefault="00F048B0">
      <w:pPr>
        <w:pStyle w:val="Default"/>
        <w:ind w:firstLine="709"/>
        <w:jc w:val="both"/>
        <w:rPr>
          <w:sz w:val="28"/>
          <w:szCs w:val="28"/>
        </w:rPr>
      </w:pPr>
      <w:r>
        <w:rPr>
          <w:sz w:val="28"/>
          <w:szCs w:val="28"/>
        </w:rPr>
        <w:t xml:space="preserve">2.1. Кадровий резерв складається з двох груп: </w:t>
      </w:r>
    </w:p>
    <w:p w:rsidR="00E92F23" w:rsidRDefault="00F048B0">
      <w:pPr>
        <w:pStyle w:val="Default"/>
        <w:ind w:firstLine="709"/>
        <w:jc w:val="both"/>
        <w:rPr>
          <w:sz w:val="28"/>
          <w:szCs w:val="28"/>
        </w:rPr>
      </w:pPr>
      <w:r>
        <w:rPr>
          <w:sz w:val="28"/>
          <w:szCs w:val="28"/>
        </w:rPr>
        <w:t xml:space="preserve">I — кандидати на посади керівників управлінь, відділів та інших виконавчих органів міської ради; </w:t>
      </w:r>
    </w:p>
    <w:p w:rsidR="00E92F23" w:rsidRDefault="00F048B0">
      <w:pPr>
        <w:pStyle w:val="Default"/>
        <w:ind w:firstLine="709"/>
        <w:jc w:val="both"/>
        <w:rPr>
          <w:sz w:val="28"/>
          <w:szCs w:val="28"/>
        </w:rPr>
      </w:pPr>
      <w:r>
        <w:rPr>
          <w:sz w:val="28"/>
          <w:szCs w:val="28"/>
        </w:rPr>
        <w:t>II — кандидати на посади спеціалістів управлінь, відділів та інших виконавчих органів міської ради.</w:t>
      </w:r>
    </w:p>
    <w:p w:rsidR="00E92F23" w:rsidRDefault="00F048B0">
      <w:pPr>
        <w:pStyle w:val="Default"/>
        <w:ind w:firstLine="709"/>
        <w:jc w:val="both"/>
        <w:rPr>
          <w:sz w:val="28"/>
          <w:szCs w:val="28"/>
        </w:rPr>
      </w:pPr>
      <w:r>
        <w:rPr>
          <w:sz w:val="28"/>
          <w:szCs w:val="28"/>
        </w:rPr>
        <w:t>2.2. За джерелами формування кадровий резерв поділяється на зовнішній і внутрішній.</w:t>
      </w:r>
    </w:p>
    <w:p w:rsidR="00E92F23" w:rsidRDefault="00F048B0">
      <w:pPr>
        <w:pStyle w:val="Default"/>
        <w:ind w:firstLine="709"/>
        <w:jc w:val="both"/>
        <w:rPr>
          <w:sz w:val="28"/>
          <w:szCs w:val="28"/>
        </w:rPr>
      </w:pPr>
      <w:r>
        <w:rPr>
          <w:sz w:val="28"/>
          <w:szCs w:val="28"/>
        </w:rPr>
        <w:t xml:space="preserve">2.2.1. Зовнішній резерв — потенційні кандидати, що не є працівниками </w:t>
      </w:r>
      <w:r w:rsidR="00E77A45">
        <w:rPr>
          <w:sz w:val="28"/>
          <w:szCs w:val="28"/>
        </w:rPr>
        <w:t>Новоодеської</w:t>
      </w:r>
      <w:r>
        <w:rPr>
          <w:sz w:val="28"/>
          <w:szCs w:val="28"/>
        </w:rPr>
        <w:t xml:space="preserve"> міської ради.</w:t>
      </w:r>
    </w:p>
    <w:p w:rsidR="00E92F23" w:rsidRDefault="00F048B0">
      <w:pPr>
        <w:pStyle w:val="Default"/>
        <w:ind w:firstLine="709"/>
        <w:jc w:val="both"/>
        <w:rPr>
          <w:sz w:val="28"/>
          <w:szCs w:val="28"/>
        </w:rPr>
      </w:pPr>
      <w:r>
        <w:rPr>
          <w:sz w:val="28"/>
          <w:szCs w:val="28"/>
        </w:rPr>
        <w:t>2.2.2. Внутрішній резерв формується з працівників міської ради. Працівники з внутрішнього кадрового резерву мають пріоритет при відборі кандидатур на вакантні посади у виконавчих органах міської ради.</w:t>
      </w:r>
    </w:p>
    <w:p w:rsidR="00E92F23" w:rsidRDefault="00F048B0">
      <w:pPr>
        <w:pStyle w:val="Default"/>
        <w:ind w:firstLine="709"/>
        <w:jc w:val="both"/>
        <w:rPr>
          <w:sz w:val="28"/>
          <w:szCs w:val="28"/>
        </w:rPr>
      </w:pPr>
      <w:r>
        <w:rPr>
          <w:sz w:val="28"/>
          <w:szCs w:val="28"/>
        </w:rPr>
        <w:t xml:space="preserve">2.3. Структуру кадрового резерву визначає штатний розпис міської ради. </w:t>
      </w:r>
    </w:p>
    <w:p w:rsidR="00E92F23" w:rsidRDefault="00F048B0">
      <w:pPr>
        <w:pStyle w:val="Default"/>
        <w:ind w:firstLine="709"/>
        <w:jc w:val="both"/>
        <w:rPr>
          <w:sz w:val="28"/>
          <w:szCs w:val="28"/>
        </w:rPr>
      </w:pPr>
      <w:r>
        <w:rPr>
          <w:sz w:val="28"/>
          <w:szCs w:val="28"/>
        </w:rPr>
        <w:t xml:space="preserve">2.4. Кадровий резерв формує кадрова служба </w:t>
      </w:r>
      <w:r w:rsidR="005D5CE8">
        <w:rPr>
          <w:sz w:val="28"/>
          <w:szCs w:val="28"/>
        </w:rPr>
        <w:t xml:space="preserve">апарату Виконавчого комітету </w:t>
      </w:r>
      <w:r w:rsidR="00E77A45">
        <w:rPr>
          <w:sz w:val="28"/>
          <w:szCs w:val="28"/>
        </w:rPr>
        <w:t>Новоодеської</w:t>
      </w:r>
      <w:r>
        <w:rPr>
          <w:sz w:val="28"/>
          <w:szCs w:val="28"/>
        </w:rPr>
        <w:t xml:space="preserve"> міської ради. </w:t>
      </w:r>
    </w:p>
    <w:p w:rsidR="00E92F23" w:rsidRDefault="00F048B0">
      <w:pPr>
        <w:pStyle w:val="Default"/>
        <w:ind w:firstLine="709"/>
        <w:jc w:val="both"/>
        <w:rPr>
          <w:sz w:val="28"/>
          <w:szCs w:val="28"/>
        </w:rPr>
      </w:pPr>
      <w:r>
        <w:rPr>
          <w:sz w:val="28"/>
          <w:szCs w:val="28"/>
        </w:rPr>
        <w:t xml:space="preserve">2.5. Список осіб, зарахованих до кадрового резерву </w:t>
      </w:r>
      <w:r w:rsidR="005D5CE8">
        <w:rPr>
          <w:sz w:val="28"/>
          <w:szCs w:val="28"/>
        </w:rPr>
        <w:t xml:space="preserve">Виконавчих органів </w:t>
      </w:r>
      <w:r w:rsidR="00E77A45">
        <w:rPr>
          <w:sz w:val="28"/>
          <w:szCs w:val="28"/>
        </w:rPr>
        <w:t>Новоодеської</w:t>
      </w:r>
      <w:r>
        <w:rPr>
          <w:sz w:val="28"/>
          <w:szCs w:val="28"/>
        </w:rPr>
        <w:t xml:space="preserve"> міської ради, затверджує міський голова. </w:t>
      </w:r>
    </w:p>
    <w:p w:rsidR="00E92F23" w:rsidRDefault="00F048B0">
      <w:pPr>
        <w:pStyle w:val="Default"/>
        <w:ind w:firstLine="709"/>
        <w:jc w:val="both"/>
        <w:rPr>
          <w:sz w:val="28"/>
          <w:szCs w:val="28"/>
        </w:rPr>
      </w:pPr>
      <w:r>
        <w:rPr>
          <w:sz w:val="28"/>
          <w:szCs w:val="28"/>
        </w:rPr>
        <w:t xml:space="preserve">2.6. Перебування працівника у кадровому резерві може припинитися з його власної ініціативи або за вмотивованою пропозицією керівника відділу, в якому він працює. Виключення із списків кадрового резерву оформляється розпорядженням міського голови. </w:t>
      </w:r>
    </w:p>
    <w:p w:rsidR="00B54736" w:rsidRDefault="00F048B0" w:rsidP="00B54736">
      <w:pPr>
        <w:pStyle w:val="Default"/>
        <w:ind w:firstLine="709"/>
        <w:jc w:val="both"/>
        <w:rPr>
          <w:sz w:val="28"/>
          <w:szCs w:val="28"/>
        </w:rPr>
      </w:pPr>
      <w:r>
        <w:rPr>
          <w:sz w:val="28"/>
          <w:szCs w:val="28"/>
        </w:rPr>
        <w:lastRenderedPageBreak/>
        <w:t xml:space="preserve">2.7. Склад кадрового резерву переглядається та оновлюється щороку з урахуванням прогнозів щодо потреб у кадрах. </w:t>
      </w:r>
    </w:p>
    <w:p w:rsidR="005D5CE8" w:rsidRDefault="005D5CE8" w:rsidP="00B54736">
      <w:pPr>
        <w:pStyle w:val="Default"/>
        <w:ind w:firstLine="709"/>
        <w:jc w:val="both"/>
        <w:rPr>
          <w:b/>
          <w:bCs/>
          <w:sz w:val="28"/>
          <w:szCs w:val="28"/>
        </w:rPr>
      </w:pPr>
    </w:p>
    <w:p w:rsidR="00E92F23" w:rsidRDefault="00B54736" w:rsidP="00B54736">
      <w:pPr>
        <w:pStyle w:val="Default"/>
        <w:ind w:firstLine="709"/>
        <w:jc w:val="both"/>
        <w:rPr>
          <w:sz w:val="28"/>
          <w:szCs w:val="28"/>
        </w:rPr>
      </w:pPr>
      <w:r>
        <w:rPr>
          <w:b/>
          <w:bCs/>
          <w:sz w:val="28"/>
          <w:szCs w:val="28"/>
        </w:rPr>
        <w:t>3</w:t>
      </w:r>
      <w:r w:rsidR="00F048B0">
        <w:rPr>
          <w:b/>
          <w:bCs/>
          <w:sz w:val="28"/>
          <w:szCs w:val="28"/>
        </w:rPr>
        <w:t xml:space="preserve">. Порядок та умови зарахування до кадрового резерву </w:t>
      </w:r>
    </w:p>
    <w:p w:rsidR="00E92F23" w:rsidRDefault="00F048B0">
      <w:pPr>
        <w:pStyle w:val="Default"/>
        <w:ind w:firstLine="709"/>
        <w:jc w:val="both"/>
        <w:rPr>
          <w:sz w:val="28"/>
          <w:szCs w:val="28"/>
        </w:rPr>
      </w:pPr>
      <w:r>
        <w:rPr>
          <w:sz w:val="28"/>
          <w:szCs w:val="28"/>
        </w:rPr>
        <w:t xml:space="preserve">3.1. Зарахування керівників і спеціалістів до кадрового резерву здійснюється відповідно до Порядку формування кадрового резерву </w:t>
      </w:r>
      <w:r w:rsidR="00434910">
        <w:rPr>
          <w:sz w:val="28"/>
          <w:szCs w:val="28"/>
        </w:rPr>
        <w:t>у Виконавчих органах Новоодеської міської ради</w:t>
      </w:r>
      <w:r>
        <w:rPr>
          <w:sz w:val="28"/>
          <w:szCs w:val="28"/>
        </w:rPr>
        <w:t>.</w:t>
      </w:r>
    </w:p>
    <w:p w:rsidR="00E92F23" w:rsidRDefault="00F048B0">
      <w:pPr>
        <w:pStyle w:val="Default"/>
        <w:ind w:firstLine="709"/>
        <w:jc w:val="both"/>
        <w:rPr>
          <w:sz w:val="28"/>
          <w:szCs w:val="28"/>
        </w:rPr>
      </w:pPr>
      <w:r>
        <w:rPr>
          <w:sz w:val="28"/>
          <w:szCs w:val="28"/>
        </w:rPr>
        <w:t xml:space="preserve">3.2. Подати кандидатуру до кадрового резерву можуть: </w:t>
      </w:r>
    </w:p>
    <w:p w:rsidR="00E92F23" w:rsidRDefault="00F048B0">
      <w:pPr>
        <w:pStyle w:val="Default"/>
        <w:ind w:firstLine="709"/>
        <w:jc w:val="both"/>
        <w:rPr>
          <w:sz w:val="28"/>
          <w:szCs w:val="28"/>
        </w:rPr>
      </w:pPr>
      <w:r>
        <w:rPr>
          <w:sz w:val="28"/>
          <w:szCs w:val="28"/>
        </w:rPr>
        <w:t>- посадові особи місцевого самоврядування, які підвищили кваліфікацію або пройшли стажування і рекомендовані</w:t>
      </w:r>
      <w:r w:rsidR="005D5CE8">
        <w:rPr>
          <w:sz w:val="28"/>
          <w:szCs w:val="28"/>
        </w:rPr>
        <w:t xml:space="preserve"> за результатами щорічної оцінки та </w:t>
      </w:r>
      <w:r>
        <w:rPr>
          <w:sz w:val="28"/>
          <w:szCs w:val="28"/>
        </w:rPr>
        <w:t xml:space="preserve"> атестаційною комісією на вищі посади; </w:t>
      </w:r>
    </w:p>
    <w:p w:rsidR="00E92F23" w:rsidRDefault="00F048B0">
      <w:pPr>
        <w:pStyle w:val="Default"/>
        <w:ind w:firstLine="709"/>
        <w:jc w:val="both"/>
        <w:rPr>
          <w:sz w:val="28"/>
          <w:szCs w:val="28"/>
        </w:rPr>
      </w:pPr>
      <w:r>
        <w:rPr>
          <w:sz w:val="28"/>
          <w:szCs w:val="28"/>
        </w:rPr>
        <w:t>- державні службовці, які бажають перейти на службу в органи місцевого самоврядування;</w:t>
      </w:r>
    </w:p>
    <w:p w:rsidR="00E92F23" w:rsidRDefault="00F048B0">
      <w:pPr>
        <w:pStyle w:val="Default"/>
        <w:ind w:firstLine="709"/>
        <w:jc w:val="both"/>
        <w:rPr>
          <w:sz w:val="28"/>
          <w:szCs w:val="28"/>
        </w:rPr>
      </w:pPr>
      <w:r>
        <w:rPr>
          <w:sz w:val="28"/>
          <w:szCs w:val="28"/>
        </w:rPr>
        <w:t xml:space="preserve">- спеціалісти виробничої, соціально-культурної, наукової та інших сфер, а також випускники вищих навчальних закладів відповідного профілю, у тому числі зарахованих на навчання за освітньо-професійними програмами підготовки магістрів державного управління; </w:t>
      </w:r>
    </w:p>
    <w:p w:rsidR="00E92F23" w:rsidRDefault="00F048B0">
      <w:pPr>
        <w:pStyle w:val="Default"/>
        <w:ind w:firstLine="709"/>
        <w:jc w:val="both"/>
        <w:rPr>
          <w:sz w:val="28"/>
          <w:szCs w:val="28"/>
        </w:rPr>
      </w:pPr>
      <w:r>
        <w:rPr>
          <w:sz w:val="28"/>
          <w:szCs w:val="28"/>
        </w:rPr>
        <w:t xml:space="preserve">- особи, рекомендовані конкурсними комісіями, для зарахування до кадрового резерву; </w:t>
      </w:r>
    </w:p>
    <w:p w:rsidR="00E92F23" w:rsidRDefault="00F048B0">
      <w:pPr>
        <w:pStyle w:val="Default"/>
        <w:ind w:firstLine="709"/>
        <w:jc w:val="both"/>
        <w:rPr>
          <w:sz w:val="28"/>
          <w:szCs w:val="28"/>
        </w:rPr>
      </w:pPr>
      <w:r>
        <w:rPr>
          <w:sz w:val="28"/>
          <w:szCs w:val="28"/>
        </w:rPr>
        <w:t xml:space="preserve">- особи, які мають досвід роботи за напрямом діяльності не менше трьох років; </w:t>
      </w:r>
    </w:p>
    <w:p w:rsidR="00E92F23" w:rsidRDefault="00F048B0">
      <w:pPr>
        <w:pStyle w:val="Default"/>
        <w:ind w:firstLine="709"/>
        <w:jc w:val="both"/>
        <w:rPr>
          <w:sz w:val="28"/>
          <w:szCs w:val="28"/>
        </w:rPr>
      </w:pPr>
      <w:r>
        <w:rPr>
          <w:sz w:val="28"/>
          <w:szCs w:val="28"/>
        </w:rPr>
        <w:t xml:space="preserve">- працівники </w:t>
      </w:r>
      <w:r w:rsidR="005D5CE8">
        <w:rPr>
          <w:sz w:val="28"/>
          <w:szCs w:val="28"/>
        </w:rPr>
        <w:t>виконавчих органів</w:t>
      </w:r>
      <w:r>
        <w:rPr>
          <w:sz w:val="28"/>
          <w:szCs w:val="28"/>
        </w:rPr>
        <w:t xml:space="preserve">, які своєчасно та якісно виконують завдання, виконують і перевищують ключові показники ефективності; </w:t>
      </w:r>
    </w:p>
    <w:p w:rsidR="00E92F23" w:rsidRDefault="00F048B0">
      <w:pPr>
        <w:pStyle w:val="Default"/>
        <w:ind w:firstLine="709"/>
        <w:jc w:val="both"/>
        <w:rPr>
          <w:sz w:val="28"/>
          <w:szCs w:val="28"/>
        </w:rPr>
      </w:pPr>
      <w:r>
        <w:rPr>
          <w:sz w:val="28"/>
          <w:szCs w:val="28"/>
        </w:rPr>
        <w:t xml:space="preserve">- працівники </w:t>
      </w:r>
      <w:r w:rsidR="005D5CE8">
        <w:rPr>
          <w:sz w:val="28"/>
          <w:szCs w:val="28"/>
        </w:rPr>
        <w:t>виконавчих органів</w:t>
      </w:r>
      <w:r>
        <w:rPr>
          <w:sz w:val="28"/>
          <w:szCs w:val="28"/>
        </w:rPr>
        <w:t xml:space="preserve">, які систематично підвищують кваліфікацію; </w:t>
      </w:r>
    </w:p>
    <w:p w:rsidR="00E92F23" w:rsidRDefault="00F048B0">
      <w:pPr>
        <w:pStyle w:val="Default"/>
        <w:ind w:firstLine="709"/>
        <w:jc w:val="both"/>
        <w:rPr>
          <w:sz w:val="28"/>
          <w:szCs w:val="28"/>
        </w:rPr>
      </w:pPr>
      <w:r>
        <w:rPr>
          <w:sz w:val="28"/>
          <w:szCs w:val="28"/>
        </w:rPr>
        <w:t xml:space="preserve">- працівники </w:t>
      </w:r>
      <w:r w:rsidR="005D5CE8">
        <w:rPr>
          <w:sz w:val="28"/>
          <w:szCs w:val="28"/>
        </w:rPr>
        <w:t>виконавчих органів</w:t>
      </w:r>
      <w:r>
        <w:rPr>
          <w:sz w:val="28"/>
          <w:szCs w:val="28"/>
        </w:rPr>
        <w:t xml:space="preserve">, які знають сучасні інформаційні технології; </w:t>
      </w:r>
    </w:p>
    <w:p w:rsidR="00E92F23" w:rsidRDefault="00F048B0">
      <w:pPr>
        <w:pStyle w:val="Default"/>
        <w:ind w:firstLine="709"/>
        <w:jc w:val="both"/>
        <w:rPr>
          <w:sz w:val="28"/>
          <w:szCs w:val="28"/>
        </w:rPr>
      </w:pPr>
      <w:r>
        <w:rPr>
          <w:sz w:val="28"/>
          <w:szCs w:val="28"/>
        </w:rPr>
        <w:t xml:space="preserve">- працівники </w:t>
      </w:r>
      <w:r w:rsidR="005D5CE8">
        <w:rPr>
          <w:sz w:val="28"/>
          <w:szCs w:val="28"/>
        </w:rPr>
        <w:t>виконавчих органів</w:t>
      </w:r>
      <w:r>
        <w:rPr>
          <w:sz w:val="28"/>
          <w:szCs w:val="28"/>
        </w:rPr>
        <w:t xml:space="preserve">, які вирізняються високим рівнем персональної відповідальності. </w:t>
      </w:r>
    </w:p>
    <w:p w:rsidR="00E92F23" w:rsidRDefault="00F048B0">
      <w:pPr>
        <w:pStyle w:val="Default"/>
        <w:ind w:firstLine="709"/>
        <w:jc w:val="both"/>
        <w:rPr>
          <w:sz w:val="28"/>
          <w:szCs w:val="28"/>
        </w:rPr>
      </w:pPr>
      <w:r>
        <w:rPr>
          <w:sz w:val="28"/>
          <w:szCs w:val="28"/>
        </w:rPr>
        <w:t xml:space="preserve">3.3. Зарахування до кадрового резерву проводиться за письмовою згодою особи, яка виявила бажання зайняти посаду в органах місцевого самоврядування (додаток 1). </w:t>
      </w:r>
    </w:p>
    <w:p w:rsidR="00E92F23" w:rsidRDefault="00F048B0">
      <w:pPr>
        <w:pStyle w:val="Default"/>
        <w:ind w:firstLine="709"/>
        <w:jc w:val="both"/>
        <w:rPr>
          <w:sz w:val="28"/>
          <w:szCs w:val="28"/>
        </w:rPr>
      </w:pPr>
      <w:r>
        <w:rPr>
          <w:sz w:val="28"/>
          <w:szCs w:val="28"/>
        </w:rPr>
        <w:t xml:space="preserve">3.4. Міський голова затверджує розпорядженням список осіб, зарахованих до кадрового резерву (додаток </w:t>
      </w:r>
      <w:r w:rsidR="006562D1">
        <w:rPr>
          <w:sz w:val="28"/>
          <w:szCs w:val="28"/>
        </w:rPr>
        <w:t>2</w:t>
      </w:r>
      <w:r>
        <w:rPr>
          <w:sz w:val="28"/>
          <w:szCs w:val="28"/>
        </w:rPr>
        <w:t>).</w:t>
      </w:r>
    </w:p>
    <w:p w:rsidR="00E92F23" w:rsidRDefault="00E92F23">
      <w:pPr>
        <w:pStyle w:val="Default"/>
        <w:ind w:firstLine="709"/>
        <w:jc w:val="both"/>
        <w:rPr>
          <w:sz w:val="28"/>
          <w:szCs w:val="28"/>
        </w:rPr>
      </w:pPr>
    </w:p>
    <w:p w:rsidR="00E92F23" w:rsidRDefault="00F048B0">
      <w:pPr>
        <w:pStyle w:val="Default"/>
        <w:ind w:firstLine="709"/>
        <w:jc w:val="center"/>
        <w:rPr>
          <w:b/>
          <w:sz w:val="28"/>
          <w:szCs w:val="28"/>
        </w:rPr>
      </w:pPr>
      <w:r>
        <w:rPr>
          <w:b/>
          <w:sz w:val="28"/>
          <w:szCs w:val="28"/>
        </w:rPr>
        <w:t>4. Підготовка (навчання) кадрового резерву</w:t>
      </w:r>
    </w:p>
    <w:p w:rsidR="00E92F23" w:rsidRDefault="00F048B0">
      <w:pPr>
        <w:pStyle w:val="Default"/>
        <w:ind w:firstLine="709"/>
        <w:jc w:val="both"/>
        <w:rPr>
          <w:sz w:val="28"/>
          <w:szCs w:val="28"/>
        </w:rPr>
      </w:pPr>
      <w:r>
        <w:rPr>
          <w:sz w:val="28"/>
          <w:szCs w:val="28"/>
        </w:rPr>
        <w:t>4.1. Мета підготовки резервістів — сформувати в кандидатів на посади необхідні ділові й особистісні якості, базу відповідних знань і навичок.</w:t>
      </w:r>
    </w:p>
    <w:p w:rsidR="00E92F23" w:rsidRDefault="00F048B0">
      <w:pPr>
        <w:pStyle w:val="Default"/>
        <w:ind w:firstLine="709"/>
        <w:jc w:val="both"/>
        <w:rPr>
          <w:sz w:val="28"/>
          <w:szCs w:val="28"/>
        </w:rPr>
      </w:pPr>
      <w:r>
        <w:rPr>
          <w:sz w:val="28"/>
          <w:szCs w:val="28"/>
        </w:rPr>
        <w:t>4.2. Підготовка резервіста здійснюється згідно з вимогами за посадою та профілем посади.</w:t>
      </w:r>
    </w:p>
    <w:p w:rsidR="00E92F23" w:rsidRDefault="00F048B0">
      <w:pPr>
        <w:pStyle w:val="Default"/>
        <w:ind w:firstLine="709"/>
        <w:jc w:val="both"/>
        <w:rPr>
          <w:sz w:val="28"/>
          <w:szCs w:val="28"/>
        </w:rPr>
      </w:pPr>
      <w:r>
        <w:rPr>
          <w:sz w:val="28"/>
          <w:szCs w:val="28"/>
        </w:rPr>
        <w:t>4.3. Теоретична підготовка резервіста передбачає:</w:t>
      </w:r>
    </w:p>
    <w:p w:rsidR="00E92F23" w:rsidRDefault="00F048B0">
      <w:pPr>
        <w:pStyle w:val="Default"/>
        <w:ind w:firstLine="709"/>
        <w:jc w:val="both"/>
        <w:rPr>
          <w:sz w:val="28"/>
          <w:szCs w:val="28"/>
        </w:rPr>
      </w:pPr>
      <w:r>
        <w:rPr>
          <w:sz w:val="28"/>
          <w:szCs w:val="28"/>
        </w:rPr>
        <w:t>- вивчення законодавчих та нормативних документів за напрямом діяльності;</w:t>
      </w:r>
    </w:p>
    <w:p w:rsidR="00E92F23" w:rsidRDefault="00F048B0">
      <w:pPr>
        <w:pStyle w:val="Default"/>
        <w:ind w:firstLine="709"/>
        <w:jc w:val="both"/>
        <w:rPr>
          <w:sz w:val="28"/>
          <w:szCs w:val="28"/>
        </w:rPr>
      </w:pPr>
      <w:r>
        <w:rPr>
          <w:sz w:val="28"/>
          <w:szCs w:val="28"/>
        </w:rPr>
        <w:t>- вивчення сучасних інформаційних технологій;</w:t>
      </w:r>
    </w:p>
    <w:p w:rsidR="00E92F23" w:rsidRDefault="00F048B0">
      <w:pPr>
        <w:pStyle w:val="Default"/>
        <w:ind w:firstLine="709"/>
        <w:jc w:val="both"/>
        <w:rPr>
          <w:sz w:val="28"/>
          <w:szCs w:val="28"/>
        </w:rPr>
      </w:pPr>
      <w:r>
        <w:rPr>
          <w:sz w:val="28"/>
          <w:szCs w:val="28"/>
        </w:rPr>
        <w:lastRenderedPageBreak/>
        <w:t>- відвідування семінарів, курсів, конференцій тощо з проблем та питань діяльності органів місцевого самоврядування;</w:t>
      </w:r>
    </w:p>
    <w:p w:rsidR="00B54736" w:rsidRPr="00B54736" w:rsidRDefault="00B54736" w:rsidP="00053BBF">
      <w:pPr>
        <w:pStyle w:val="af6"/>
        <w:ind w:firstLine="360"/>
        <w:rPr>
          <w:sz w:val="28"/>
          <w:szCs w:val="28"/>
          <w:lang w:val="uk-UA"/>
        </w:rPr>
      </w:pPr>
      <w:r w:rsidRPr="00B54736">
        <w:rPr>
          <w:sz w:val="28"/>
          <w:szCs w:val="28"/>
          <w:lang w:val="uk-UA"/>
        </w:rPr>
        <w:t>4.4.  З метою прискорення підготовки спеціалістів, що перебувають у резерві, доцільно:</w:t>
      </w:r>
    </w:p>
    <w:p w:rsidR="00B54736" w:rsidRPr="00B54736" w:rsidRDefault="00B54736" w:rsidP="00A13288">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hAnsi="Times New Roman"/>
          <w:sz w:val="28"/>
          <w:szCs w:val="28"/>
        </w:rPr>
      </w:pPr>
      <w:r w:rsidRPr="00B54736">
        <w:rPr>
          <w:rFonts w:ascii="Times New Roman" w:hAnsi="Times New Roman"/>
          <w:sz w:val="28"/>
          <w:szCs w:val="28"/>
        </w:rPr>
        <w:t>здійснювати тимчасове заміщення керівників на період їх відсутності спеціалістами із числа резерву на цю посаду з метою отримання ними необхідного досвіду керівної роботи;</w:t>
      </w:r>
    </w:p>
    <w:p w:rsidR="00B54736" w:rsidRPr="00B54736" w:rsidRDefault="00B54736" w:rsidP="00A13288">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hAnsi="Times New Roman"/>
          <w:sz w:val="28"/>
          <w:szCs w:val="28"/>
        </w:rPr>
      </w:pPr>
      <w:r w:rsidRPr="00B54736">
        <w:rPr>
          <w:rFonts w:ascii="Times New Roman" w:hAnsi="Times New Roman"/>
          <w:sz w:val="28"/>
          <w:szCs w:val="28"/>
        </w:rPr>
        <w:t xml:space="preserve">давати завдання </w:t>
      </w:r>
      <w:r w:rsidR="00A13288">
        <w:rPr>
          <w:rFonts w:ascii="Times New Roman" w:hAnsi="Times New Roman"/>
          <w:sz w:val="28"/>
          <w:szCs w:val="28"/>
        </w:rPr>
        <w:t>з вирішення окремих виробничих</w:t>
      </w:r>
      <w:r w:rsidRPr="00B54736">
        <w:rPr>
          <w:rFonts w:ascii="Times New Roman" w:hAnsi="Times New Roman"/>
          <w:sz w:val="28"/>
          <w:szCs w:val="28"/>
        </w:rPr>
        <w:t xml:space="preserve"> питань для отримання необхідних знань і досвіду, а також вивчення потенційних можливостей на керівній роботі;</w:t>
      </w:r>
    </w:p>
    <w:p w:rsidR="00B54736" w:rsidRPr="00B54736" w:rsidRDefault="00B54736" w:rsidP="00A13288">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hAnsi="Times New Roman"/>
          <w:sz w:val="28"/>
          <w:szCs w:val="28"/>
        </w:rPr>
      </w:pPr>
      <w:r w:rsidRPr="00B54736">
        <w:rPr>
          <w:rFonts w:ascii="Times New Roman" w:hAnsi="Times New Roman"/>
          <w:sz w:val="28"/>
          <w:szCs w:val="28"/>
        </w:rPr>
        <w:t xml:space="preserve">практикувати відрядження фахівців для участі в роботі науково-технічних нарад, семінарів, конференцій з метою ознайомлення з новітніми досягненнями вітчизняної та зарубіжної науки і технік здійснювати систематичне </w:t>
      </w:r>
      <w:r w:rsidR="00A13288">
        <w:rPr>
          <w:rFonts w:ascii="Times New Roman" w:hAnsi="Times New Roman"/>
          <w:sz w:val="28"/>
          <w:szCs w:val="28"/>
        </w:rPr>
        <w:t xml:space="preserve">навчання </w:t>
      </w:r>
      <w:r w:rsidRPr="00B54736">
        <w:rPr>
          <w:rFonts w:ascii="Times New Roman" w:hAnsi="Times New Roman"/>
          <w:sz w:val="28"/>
          <w:szCs w:val="28"/>
        </w:rPr>
        <w:t>для підвищення їх кваліфікації;</w:t>
      </w:r>
    </w:p>
    <w:p w:rsidR="00A13288" w:rsidRDefault="00B54736" w:rsidP="00A13288">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hAnsi="Times New Roman"/>
          <w:sz w:val="28"/>
          <w:szCs w:val="28"/>
        </w:rPr>
      </w:pPr>
      <w:r w:rsidRPr="00B54736">
        <w:rPr>
          <w:rFonts w:ascii="Times New Roman" w:hAnsi="Times New Roman"/>
          <w:sz w:val="28"/>
          <w:szCs w:val="28"/>
        </w:rPr>
        <w:t>залучати фахівців до громадських заходів з метою набуття ними досвіду та навичок проведення організаційної та виховної роботи з кадрами</w:t>
      </w:r>
      <w:r w:rsidR="00A13288">
        <w:rPr>
          <w:rFonts w:ascii="Times New Roman" w:hAnsi="Times New Roman"/>
          <w:sz w:val="28"/>
          <w:szCs w:val="28"/>
        </w:rPr>
        <w:t>;</w:t>
      </w:r>
    </w:p>
    <w:p w:rsidR="00B54736" w:rsidRPr="00A13288" w:rsidRDefault="00A13288" w:rsidP="00A13288">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hAnsi="Times New Roman"/>
          <w:sz w:val="28"/>
          <w:szCs w:val="28"/>
        </w:rPr>
      </w:pPr>
      <w:r>
        <w:rPr>
          <w:rFonts w:ascii="Times New Roman" w:hAnsi="Times New Roman"/>
          <w:sz w:val="28"/>
          <w:szCs w:val="28"/>
        </w:rPr>
        <w:t xml:space="preserve">здійснювати </w:t>
      </w:r>
      <w:r w:rsidRPr="00A13288">
        <w:rPr>
          <w:rFonts w:ascii="Times New Roman" w:hAnsi="Times New Roman"/>
          <w:sz w:val="28"/>
          <w:szCs w:val="28"/>
        </w:rPr>
        <w:t>наставницьк</w:t>
      </w:r>
      <w:r>
        <w:rPr>
          <w:rFonts w:ascii="Times New Roman" w:hAnsi="Times New Roman"/>
          <w:sz w:val="28"/>
          <w:szCs w:val="28"/>
        </w:rPr>
        <w:t>у</w:t>
      </w:r>
      <w:r w:rsidRPr="00A13288">
        <w:rPr>
          <w:rFonts w:ascii="Times New Roman" w:hAnsi="Times New Roman"/>
          <w:sz w:val="28"/>
          <w:szCs w:val="28"/>
        </w:rPr>
        <w:t xml:space="preserve"> робот</w:t>
      </w:r>
      <w:r>
        <w:rPr>
          <w:rFonts w:ascii="Times New Roman" w:hAnsi="Times New Roman"/>
          <w:sz w:val="28"/>
          <w:szCs w:val="28"/>
        </w:rPr>
        <w:t>у</w:t>
      </w:r>
      <w:r w:rsidRPr="00A13288">
        <w:rPr>
          <w:rFonts w:ascii="Times New Roman" w:hAnsi="Times New Roman"/>
          <w:sz w:val="28"/>
          <w:szCs w:val="28"/>
        </w:rPr>
        <w:t xml:space="preserve"> з працівниками-початківцями.</w:t>
      </w:r>
    </w:p>
    <w:p w:rsidR="00E92F23" w:rsidRDefault="00F048B0">
      <w:pPr>
        <w:pStyle w:val="Default"/>
        <w:ind w:firstLine="709"/>
        <w:jc w:val="both"/>
        <w:rPr>
          <w:sz w:val="28"/>
          <w:szCs w:val="28"/>
        </w:rPr>
      </w:pPr>
      <w:r>
        <w:rPr>
          <w:sz w:val="28"/>
          <w:szCs w:val="28"/>
        </w:rPr>
        <w:t>4.5. Резервіст працює відповідно до особистого річного плану (додаток 3).</w:t>
      </w:r>
    </w:p>
    <w:p w:rsidR="00E92F23" w:rsidRDefault="00F048B0">
      <w:pPr>
        <w:pStyle w:val="Default"/>
        <w:ind w:firstLine="709"/>
        <w:jc w:val="both"/>
        <w:rPr>
          <w:sz w:val="28"/>
          <w:szCs w:val="28"/>
        </w:rPr>
      </w:pPr>
      <w:r>
        <w:rPr>
          <w:sz w:val="28"/>
          <w:szCs w:val="28"/>
        </w:rPr>
        <w:t>4.6. Керівники управлінь, відділів та інших виконавчих органів ради здійснюють систематичний контроль за виконанням резервістами особистих річних планів.</w:t>
      </w:r>
    </w:p>
    <w:p w:rsidR="00E92F23" w:rsidRDefault="00F048B0">
      <w:pPr>
        <w:pStyle w:val="Default"/>
        <w:ind w:firstLine="709"/>
        <w:jc w:val="both"/>
        <w:rPr>
          <w:sz w:val="28"/>
          <w:szCs w:val="28"/>
        </w:rPr>
      </w:pPr>
      <w:r>
        <w:rPr>
          <w:sz w:val="28"/>
          <w:szCs w:val="28"/>
        </w:rPr>
        <w:t>4.7. Загальний контроль за підготовкою к</w:t>
      </w:r>
      <w:r w:rsidR="004D05B0">
        <w:rPr>
          <w:sz w:val="28"/>
          <w:szCs w:val="28"/>
        </w:rPr>
        <w:t>адрового резерву здійснює відділ організаційно-кадрової роботи та контролю апарату Виконавчого комітету</w:t>
      </w:r>
      <w:r>
        <w:rPr>
          <w:sz w:val="28"/>
          <w:szCs w:val="28"/>
        </w:rPr>
        <w:t xml:space="preserve"> </w:t>
      </w:r>
      <w:r w:rsidR="00E77A45">
        <w:rPr>
          <w:sz w:val="28"/>
          <w:szCs w:val="28"/>
        </w:rPr>
        <w:t>Новоодеської</w:t>
      </w:r>
      <w:r>
        <w:rPr>
          <w:sz w:val="28"/>
          <w:szCs w:val="28"/>
        </w:rPr>
        <w:t xml:space="preserve"> міської ради.</w:t>
      </w:r>
    </w:p>
    <w:p w:rsidR="00E92F23" w:rsidRDefault="00E92F23">
      <w:pPr>
        <w:pStyle w:val="Default"/>
        <w:ind w:firstLine="709"/>
        <w:jc w:val="both"/>
        <w:rPr>
          <w:sz w:val="28"/>
          <w:szCs w:val="28"/>
        </w:rPr>
      </w:pPr>
    </w:p>
    <w:p w:rsidR="00E92F23" w:rsidRDefault="00F048B0">
      <w:pPr>
        <w:pStyle w:val="Default"/>
        <w:ind w:firstLine="709"/>
        <w:jc w:val="center"/>
        <w:rPr>
          <w:b/>
          <w:sz w:val="28"/>
          <w:szCs w:val="28"/>
        </w:rPr>
      </w:pPr>
      <w:r>
        <w:rPr>
          <w:b/>
          <w:sz w:val="28"/>
          <w:szCs w:val="28"/>
        </w:rPr>
        <w:t>5. Оцінка резервістів</w:t>
      </w:r>
    </w:p>
    <w:p w:rsidR="00926283" w:rsidRPr="00926283" w:rsidRDefault="00926283" w:rsidP="00926283">
      <w:pPr>
        <w:pStyle w:val="Default"/>
        <w:ind w:firstLine="709"/>
        <w:jc w:val="both"/>
        <w:rPr>
          <w:b/>
          <w:sz w:val="28"/>
          <w:szCs w:val="28"/>
        </w:rPr>
      </w:pPr>
      <w:r>
        <w:rPr>
          <w:sz w:val="28"/>
          <w:szCs w:val="28"/>
        </w:rPr>
        <w:t xml:space="preserve">5.1. </w:t>
      </w:r>
      <w:r w:rsidRPr="00926283">
        <w:rPr>
          <w:sz w:val="28"/>
          <w:szCs w:val="28"/>
        </w:rPr>
        <w:t xml:space="preserve">Вивчення </w:t>
      </w:r>
      <w:r w:rsidR="009C02EF">
        <w:rPr>
          <w:sz w:val="28"/>
          <w:szCs w:val="28"/>
        </w:rPr>
        <w:t>резервістів</w:t>
      </w:r>
      <w:r w:rsidRPr="00926283">
        <w:rPr>
          <w:sz w:val="28"/>
          <w:szCs w:val="28"/>
        </w:rPr>
        <w:t xml:space="preserve">, для висунення на посади, проводять протягом усього часу їх перебування у резерві. Результати вивчення систематично відображають в листах обліку діяльності </w:t>
      </w:r>
      <w:r w:rsidR="009C02EF">
        <w:rPr>
          <w:sz w:val="28"/>
          <w:szCs w:val="28"/>
        </w:rPr>
        <w:t>резервісті</w:t>
      </w:r>
      <w:r w:rsidRPr="00926283">
        <w:rPr>
          <w:sz w:val="28"/>
          <w:szCs w:val="28"/>
        </w:rPr>
        <w:t>в,  накопичуючи у них дані, які характеризують зазначених працівників</w:t>
      </w:r>
    </w:p>
    <w:p w:rsidR="00E92F23" w:rsidRDefault="00F048B0">
      <w:pPr>
        <w:pStyle w:val="Default"/>
        <w:ind w:firstLine="709"/>
        <w:jc w:val="both"/>
        <w:rPr>
          <w:sz w:val="28"/>
          <w:szCs w:val="28"/>
        </w:rPr>
      </w:pPr>
      <w:r>
        <w:rPr>
          <w:sz w:val="28"/>
          <w:szCs w:val="28"/>
        </w:rPr>
        <w:t>5.</w:t>
      </w:r>
      <w:r w:rsidR="009C02EF">
        <w:rPr>
          <w:sz w:val="28"/>
          <w:szCs w:val="28"/>
        </w:rPr>
        <w:t>2</w:t>
      </w:r>
      <w:r>
        <w:rPr>
          <w:sz w:val="28"/>
          <w:szCs w:val="28"/>
        </w:rPr>
        <w:t xml:space="preserve">. Кожен резервіст у </w:t>
      </w:r>
      <w:r w:rsidR="00B8138D">
        <w:rPr>
          <w:sz w:val="28"/>
          <w:szCs w:val="28"/>
        </w:rPr>
        <w:t>грудні</w:t>
      </w:r>
      <w:r>
        <w:rPr>
          <w:sz w:val="28"/>
          <w:szCs w:val="28"/>
        </w:rPr>
        <w:t xml:space="preserve"> складає річний звіт про виконання особистого річного плану, участь у роботі семінарів, нарад, конференцій з проблем та питань діяльності органів місцевого самоврядування тощо. Резервіст подає звіт безпосередньому керівнику та/або </w:t>
      </w:r>
      <w:r w:rsidR="00B8138D">
        <w:rPr>
          <w:sz w:val="28"/>
          <w:szCs w:val="28"/>
        </w:rPr>
        <w:t xml:space="preserve">відділ організаційно-кадрової роботи та контролю апарату Виконавчого комітету </w:t>
      </w:r>
      <w:r w:rsidR="00E77A45">
        <w:rPr>
          <w:sz w:val="28"/>
          <w:szCs w:val="28"/>
        </w:rPr>
        <w:t>Новоодеської</w:t>
      </w:r>
      <w:r>
        <w:rPr>
          <w:sz w:val="28"/>
          <w:szCs w:val="28"/>
        </w:rPr>
        <w:t xml:space="preserve"> міської ради. </w:t>
      </w:r>
    </w:p>
    <w:p w:rsidR="00E92F23" w:rsidRDefault="00F048B0">
      <w:pPr>
        <w:pStyle w:val="Default"/>
        <w:ind w:firstLine="709"/>
        <w:jc w:val="both"/>
        <w:rPr>
          <w:sz w:val="28"/>
          <w:szCs w:val="28"/>
        </w:rPr>
      </w:pPr>
      <w:r>
        <w:rPr>
          <w:sz w:val="28"/>
          <w:szCs w:val="28"/>
        </w:rPr>
        <w:t>5.</w:t>
      </w:r>
      <w:r w:rsidR="009C02EF">
        <w:rPr>
          <w:sz w:val="28"/>
          <w:szCs w:val="28"/>
        </w:rPr>
        <w:t>3</w:t>
      </w:r>
      <w:r>
        <w:rPr>
          <w:sz w:val="28"/>
          <w:szCs w:val="28"/>
        </w:rPr>
        <w:t xml:space="preserve">. </w:t>
      </w:r>
      <w:r w:rsidR="00B8138D">
        <w:rPr>
          <w:sz w:val="28"/>
          <w:szCs w:val="28"/>
        </w:rPr>
        <w:t xml:space="preserve">Відділ організаційно-кадрової роботи та контролю апарату Виконавчого комітету </w:t>
      </w:r>
      <w:r w:rsidR="00E77A45">
        <w:rPr>
          <w:sz w:val="28"/>
          <w:szCs w:val="28"/>
        </w:rPr>
        <w:t>Новоодеської</w:t>
      </w:r>
      <w:r>
        <w:rPr>
          <w:sz w:val="28"/>
          <w:szCs w:val="28"/>
        </w:rPr>
        <w:t xml:space="preserve"> міської ради щороку </w:t>
      </w:r>
      <w:r w:rsidR="00B8138D">
        <w:rPr>
          <w:sz w:val="28"/>
          <w:szCs w:val="28"/>
        </w:rPr>
        <w:t xml:space="preserve">у грудні </w:t>
      </w:r>
      <w:r>
        <w:rPr>
          <w:sz w:val="28"/>
          <w:szCs w:val="28"/>
        </w:rPr>
        <w:t>проводить:</w:t>
      </w:r>
    </w:p>
    <w:p w:rsidR="00E92F23" w:rsidRDefault="00F048B0">
      <w:pPr>
        <w:pStyle w:val="Default"/>
        <w:ind w:firstLine="709"/>
        <w:jc w:val="both"/>
        <w:rPr>
          <w:sz w:val="28"/>
          <w:szCs w:val="28"/>
        </w:rPr>
      </w:pPr>
      <w:r>
        <w:rPr>
          <w:sz w:val="28"/>
          <w:szCs w:val="28"/>
        </w:rPr>
        <w:t xml:space="preserve">- підсумок та аналіз стану кадрового резерву та діяльності резервістів; </w:t>
      </w:r>
    </w:p>
    <w:p w:rsidR="00E92F23" w:rsidRDefault="00F048B0">
      <w:pPr>
        <w:pStyle w:val="Default"/>
        <w:ind w:firstLine="709"/>
        <w:jc w:val="both"/>
        <w:rPr>
          <w:sz w:val="28"/>
          <w:szCs w:val="28"/>
        </w:rPr>
      </w:pPr>
      <w:r>
        <w:rPr>
          <w:sz w:val="28"/>
          <w:szCs w:val="28"/>
        </w:rPr>
        <w:t>- оцінює резервістів;</w:t>
      </w:r>
    </w:p>
    <w:p w:rsidR="00E92F23" w:rsidRDefault="00F048B0">
      <w:pPr>
        <w:pStyle w:val="Default"/>
        <w:ind w:firstLine="709"/>
        <w:jc w:val="both"/>
        <w:rPr>
          <w:sz w:val="28"/>
          <w:szCs w:val="28"/>
        </w:rPr>
      </w:pPr>
      <w:r>
        <w:rPr>
          <w:sz w:val="28"/>
          <w:szCs w:val="28"/>
        </w:rPr>
        <w:t>- подає пропозиції міському голові щодо навчання та просування успішних резервістів;</w:t>
      </w:r>
    </w:p>
    <w:p w:rsidR="00E92F23" w:rsidRDefault="00F048B0">
      <w:pPr>
        <w:pStyle w:val="Default"/>
        <w:ind w:firstLine="709"/>
        <w:jc w:val="both"/>
        <w:rPr>
          <w:sz w:val="28"/>
          <w:szCs w:val="28"/>
        </w:rPr>
      </w:pPr>
      <w:r>
        <w:rPr>
          <w:sz w:val="28"/>
          <w:szCs w:val="28"/>
        </w:rPr>
        <w:lastRenderedPageBreak/>
        <w:t xml:space="preserve">- подає пропозиції міському голові щодо виключення з кадрового резерву працівників, які не виконали особисті річні плани. </w:t>
      </w:r>
    </w:p>
    <w:p w:rsidR="00E92F23" w:rsidRDefault="00F048B0">
      <w:pPr>
        <w:pStyle w:val="Default"/>
        <w:ind w:firstLine="709"/>
        <w:jc w:val="both"/>
        <w:rPr>
          <w:sz w:val="28"/>
          <w:szCs w:val="28"/>
        </w:rPr>
      </w:pPr>
      <w:r>
        <w:rPr>
          <w:sz w:val="28"/>
          <w:szCs w:val="28"/>
        </w:rPr>
        <w:t>5.3. Основні критерії оцінки резервіста:</w:t>
      </w:r>
    </w:p>
    <w:p w:rsidR="00E92F23" w:rsidRDefault="00F048B0">
      <w:pPr>
        <w:pStyle w:val="Default"/>
        <w:ind w:firstLine="709"/>
        <w:jc w:val="both"/>
        <w:rPr>
          <w:sz w:val="28"/>
          <w:szCs w:val="28"/>
        </w:rPr>
      </w:pPr>
      <w:r>
        <w:rPr>
          <w:sz w:val="28"/>
          <w:szCs w:val="28"/>
        </w:rPr>
        <w:t>- показники професійної діяльності;</w:t>
      </w:r>
    </w:p>
    <w:p w:rsidR="00E92F23" w:rsidRDefault="00F048B0">
      <w:pPr>
        <w:pStyle w:val="Default"/>
        <w:ind w:firstLine="709"/>
        <w:jc w:val="both"/>
        <w:rPr>
          <w:sz w:val="28"/>
          <w:szCs w:val="28"/>
        </w:rPr>
      </w:pPr>
      <w:r>
        <w:rPr>
          <w:sz w:val="28"/>
          <w:szCs w:val="28"/>
        </w:rPr>
        <w:t xml:space="preserve">- результати стажування </w:t>
      </w:r>
      <w:r w:rsidR="009C02EF">
        <w:rPr>
          <w:sz w:val="28"/>
          <w:szCs w:val="28"/>
        </w:rPr>
        <w:t>на посаді</w:t>
      </w:r>
      <w:r>
        <w:rPr>
          <w:sz w:val="28"/>
          <w:szCs w:val="28"/>
        </w:rPr>
        <w:t>, до кадрового резерву якої зараховано працівника;</w:t>
      </w:r>
    </w:p>
    <w:p w:rsidR="00E92F23" w:rsidRDefault="00F048B0">
      <w:pPr>
        <w:pStyle w:val="Default"/>
        <w:ind w:firstLine="709"/>
        <w:jc w:val="both"/>
        <w:rPr>
          <w:sz w:val="28"/>
          <w:szCs w:val="28"/>
        </w:rPr>
      </w:pPr>
      <w:r>
        <w:rPr>
          <w:sz w:val="28"/>
          <w:szCs w:val="28"/>
        </w:rPr>
        <w:t>- оцінка безпосереднім керівником;</w:t>
      </w:r>
    </w:p>
    <w:p w:rsidR="00E92F23" w:rsidRDefault="00F048B0">
      <w:pPr>
        <w:pStyle w:val="Default"/>
        <w:ind w:firstLine="709"/>
        <w:jc w:val="both"/>
        <w:rPr>
          <w:sz w:val="28"/>
          <w:szCs w:val="28"/>
        </w:rPr>
      </w:pPr>
      <w:r>
        <w:rPr>
          <w:sz w:val="28"/>
          <w:szCs w:val="28"/>
        </w:rPr>
        <w:t>- ступінь зацікавленості резервіста в перебуванні в кадровому резерві;</w:t>
      </w:r>
    </w:p>
    <w:p w:rsidR="00E92F23" w:rsidRDefault="00F048B0">
      <w:pPr>
        <w:pStyle w:val="Default"/>
        <w:ind w:firstLine="709"/>
        <w:jc w:val="both"/>
        <w:rPr>
          <w:sz w:val="28"/>
          <w:szCs w:val="28"/>
        </w:rPr>
      </w:pPr>
      <w:r>
        <w:rPr>
          <w:sz w:val="28"/>
          <w:szCs w:val="28"/>
        </w:rPr>
        <w:t>- відповідність вимогам за посадою, для якої готується резерв;</w:t>
      </w:r>
    </w:p>
    <w:p w:rsidR="00E92F23" w:rsidRDefault="00F048B0">
      <w:pPr>
        <w:pStyle w:val="Default"/>
        <w:ind w:firstLine="709"/>
        <w:jc w:val="both"/>
        <w:rPr>
          <w:sz w:val="28"/>
          <w:szCs w:val="28"/>
        </w:rPr>
      </w:pPr>
      <w:r>
        <w:rPr>
          <w:sz w:val="28"/>
          <w:szCs w:val="28"/>
        </w:rPr>
        <w:t>- періодичне навчання і підвищення кваліфікації у відповідних навчальних закладах.</w:t>
      </w:r>
    </w:p>
    <w:p w:rsidR="00E92F23" w:rsidRDefault="00F048B0">
      <w:pPr>
        <w:pStyle w:val="Default"/>
        <w:ind w:firstLine="709"/>
        <w:jc w:val="both"/>
        <w:rPr>
          <w:sz w:val="28"/>
          <w:szCs w:val="28"/>
        </w:rPr>
      </w:pPr>
      <w:r>
        <w:rPr>
          <w:sz w:val="28"/>
          <w:szCs w:val="28"/>
        </w:rPr>
        <w:t xml:space="preserve">5.4. Щороку </w:t>
      </w:r>
      <w:r w:rsidR="00B8138D">
        <w:rPr>
          <w:sz w:val="28"/>
          <w:szCs w:val="28"/>
        </w:rPr>
        <w:t>у лютому</w:t>
      </w:r>
      <w:r>
        <w:rPr>
          <w:sz w:val="28"/>
          <w:szCs w:val="28"/>
        </w:rPr>
        <w:t xml:space="preserve"> </w:t>
      </w:r>
      <w:r w:rsidR="00B8138D">
        <w:rPr>
          <w:sz w:val="28"/>
          <w:szCs w:val="28"/>
        </w:rPr>
        <w:t xml:space="preserve">відділ організаційно-кадрової роботи та контролю </w:t>
      </w:r>
      <w:r>
        <w:rPr>
          <w:sz w:val="28"/>
          <w:szCs w:val="28"/>
        </w:rPr>
        <w:t>складає пропозиції з коригування списку резервістів.</w:t>
      </w:r>
    </w:p>
    <w:p w:rsidR="00E92F23" w:rsidRDefault="00F048B0">
      <w:pPr>
        <w:pStyle w:val="Default"/>
        <w:ind w:firstLine="709"/>
        <w:jc w:val="both"/>
        <w:rPr>
          <w:sz w:val="28"/>
          <w:szCs w:val="28"/>
        </w:rPr>
      </w:pPr>
      <w:r>
        <w:rPr>
          <w:sz w:val="28"/>
          <w:szCs w:val="28"/>
        </w:rPr>
        <w:t>5.5. Список резервістів на наступний рік затверджує міський голова своїм розпорядженням.</w:t>
      </w:r>
    </w:p>
    <w:p w:rsidR="00712C57" w:rsidRDefault="00712C57">
      <w:pPr>
        <w:pStyle w:val="Default"/>
        <w:ind w:firstLine="709"/>
        <w:jc w:val="center"/>
        <w:rPr>
          <w:b/>
          <w:bCs/>
          <w:sz w:val="28"/>
          <w:szCs w:val="28"/>
        </w:rPr>
      </w:pPr>
    </w:p>
    <w:p w:rsidR="00E92F23" w:rsidRDefault="00F048B0">
      <w:pPr>
        <w:pStyle w:val="Default"/>
        <w:ind w:firstLine="709"/>
        <w:jc w:val="center"/>
        <w:rPr>
          <w:sz w:val="28"/>
          <w:szCs w:val="28"/>
        </w:rPr>
      </w:pPr>
      <w:r>
        <w:rPr>
          <w:b/>
          <w:bCs/>
          <w:sz w:val="28"/>
          <w:szCs w:val="28"/>
        </w:rPr>
        <w:t>6. Виключення з резерву</w:t>
      </w:r>
    </w:p>
    <w:p w:rsidR="00E92F23" w:rsidRDefault="00F048B0">
      <w:pPr>
        <w:pStyle w:val="Default"/>
        <w:ind w:firstLine="709"/>
        <w:jc w:val="both"/>
        <w:rPr>
          <w:sz w:val="28"/>
          <w:szCs w:val="28"/>
        </w:rPr>
      </w:pPr>
      <w:r>
        <w:rPr>
          <w:sz w:val="28"/>
          <w:szCs w:val="28"/>
        </w:rPr>
        <w:t>6.1. Міський голова має право виключити з кадрового резерву працівника, який:</w:t>
      </w:r>
    </w:p>
    <w:p w:rsidR="00E92F23" w:rsidRDefault="00F048B0">
      <w:pPr>
        <w:pStyle w:val="Default"/>
        <w:ind w:firstLine="709"/>
        <w:jc w:val="both"/>
        <w:rPr>
          <w:sz w:val="28"/>
          <w:szCs w:val="28"/>
        </w:rPr>
      </w:pPr>
      <w:r>
        <w:rPr>
          <w:sz w:val="28"/>
          <w:szCs w:val="28"/>
        </w:rPr>
        <w:t>- переведений на вищу посаду без планів щодо подальшого просування;</w:t>
      </w:r>
    </w:p>
    <w:p w:rsidR="00E92F23" w:rsidRDefault="00F048B0">
      <w:pPr>
        <w:pStyle w:val="Default"/>
        <w:ind w:firstLine="709"/>
        <w:jc w:val="both"/>
        <w:rPr>
          <w:sz w:val="28"/>
          <w:szCs w:val="28"/>
        </w:rPr>
      </w:pPr>
      <w:r>
        <w:rPr>
          <w:sz w:val="28"/>
          <w:szCs w:val="28"/>
        </w:rPr>
        <w:t>- багаторазово порушував трудову дисципліну або скоїв грубе порушення дисципліни;</w:t>
      </w:r>
    </w:p>
    <w:p w:rsidR="00E92F23" w:rsidRDefault="00F048B0">
      <w:pPr>
        <w:pStyle w:val="Default"/>
        <w:ind w:firstLine="709"/>
        <w:jc w:val="both"/>
        <w:rPr>
          <w:sz w:val="28"/>
          <w:szCs w:val="28"/>
        </w:rPr>
      </w:pPr>
      <w:r>
        <w:rPr>
          <w:sz w:val="28"/>
          <w:szCs w:val="28"/>
        </w:rPr>
        <w:t xml:space="preserve">- недбало ставився до посадових обов’язків, не виконував показники ефективності; </w:t>
      </w:r>
    </w:p>
    <w:p w:rsidR="00E92F23" w:rsidRDefault="00F048B0">
      <w:pPr>
        <w:pStyle w:val="Default"/>
        <w:ind w:firstLine="709"/>
        <w:jc w:val="both"/>
        <w:rPr>
          <w:sz w:val="28"/>
          <w:szCs w:val="28"/>
        </w:rPr>
      </w:pPr>
      <w:r>
        <w:rPr>
          <w:sz w:val="28"/>
          <w:szCs w:val="28"/>
        </w:rPr>
        <w:t>- систематично не виконував особистий річний план підготовки резервіста;</w:t>
      </w:r>
    </w:p>
    <w:p w:rsidR="00E92F23" w:rsidRDefault="00F048B0">
      <w:pPr>
        <w:pStyle w:val="Default"/>
        <w:ind w:firstLine="709"/>
        <w:jc w:val="both"/>
        <w:rPr>
          <w:sz w:val="28"/>
          <w:szCs w:val="28"/>
        </w:rPr>
      </w:pPr>
      <w:r>
        <w:rPr>
          <w:sz w:val="28"/>
          <w:szCs w:val="28"/>
        </w:rPr>
        <w:t>- подав заяву про виключення з кадрового резерву;</w:t>
      </w:r>
    </w:p>
    <w:p w:rsidR="00E92F23" w:rsidRDefault="00F048B0">
      <w:pPr>
        <w:pStyle w:val="Default"/>
        <w:ind w:firstLine="709"/>
        <w:jc w:val="both"/>
        <w:rPr>
          <w:sz w:val="28"/>
          <w:szCs w:val="28"/>
        </w:rPr>
      </w:pPr>
      <w:r>
        <w:rPr>
          <w:sz w:val="28"/>
          <w:szCs w:val="28"/>
        </w:rPr>
        <w:t>- відмовився від посади;</w:t>
      </w:r>
    </w:p>
    <w:p w:rsidR="00E92F23" w:rsidRDefault="00F048B0">
      <w:pPr>
        <w:pStyle w:val="Default"/>
        <w:ind w:firstLine="709"/>
        <w:jc w:val="both"/>
        <w:rPr>
          <w:sz w:val="28"/>
          <w:szCs w:val="28"/>
        </w:rPr>
      </w:pPr>
      <w:r>
        <w:rPr>
          <w:sz w:val="28"/>
          <w:szCs w:val="28"/>
        </w:rPr>
        <w:t>- звільнився.</w:t>
      </w:r>
    </w:p>
    <w:p w:rsidR="00E92F23" w:rsidRDefault="00E92F23">
      <w:pPr>
        <w:pStyle w:val="Default"/>
        <w:ind w:firstLine="709"/>
        <w:jc w:val="both"/>
        <w:rPr>
          <w:sz w:val="28"/>
          <w:szCs w:val="28"/>
        </w:rPr>
      </w:pPr>
    </w:p>
    <w:p w:rsidR="00E92F23" w:rsidRDefault="00F048B0">
      <w:pPr>
        <w:pStyle w:val="Default"/>
        <w:ind w:firstLine="709"/>
        <w:jc w:val="center"/>
        <w:rPr>
          <w:sz w:val="28"/>
          <w:szCs w:val="28"/>
        </w:rPr>
      </w:pPr>
      <w:r>
        <w:rPr>
          <w:b/>
          <w:bCs/>
          <w:sz w:val="28"/>
          <w:szCs w:val="28"/>
        </w:rPr>
        <w:t>7. Призначення на вакантну посаду</w:t>
      </w:r>
    </w:p>
    <w:p w:rsidR="00E92F23" w:rsidRDefault="00F048B0">
      <w:pPr>
        <w:pStyle w:val="Default"/>
        <w:ind w:firstLine="709"/>
        <w:jc w:val="both"/>
        <w:rPr>
          <w:sz w:val="28"/>
          <w:szCs w:val="28"/>
        </w:rPr>
      </w:pPr>
      <w:r>
        <w:rPr>
          <w:sz w:val="28"/>
          <w:szCs w:val="28"/>
        </w:rPr>
        <w:t>7.1. Пріоритетне право обійняти вакантну посаду мають працівники з внутрішнього резерву.</w:t>
      </w:r>
    </w:p>
    <w:p w:rsidR="00E92F23" w:rsidRDefault="00F048B0">
      <w:pPr>
        <w:pStyle w:val="Default"/>
        <w:ind w:firstLine="709"/>
        <w:jc w:val="both"/>
        <w:rPr>
          <w:sz w:val="28"/>
          <w:szCs w:val="28"/>
        </w:rPr>
      </w:pPr>
      <w:r>
        <w:rPr>
          <w:sz w:val="28"/>
          <w:szCs w:val="28"/>
        </w:rPr>
        <w:t>7.2. Критерії оцінки:</w:t>
      </w:r>
    </w:p>
    <w:p w:rsidR="00E92F23" w:rsidRDefault="00F048B0">
      <w:pPr>
        <w:pStyle w:val="Default"/>
        <w:ind w:firstLine="709"/>
        <w:jc w:val="both"/>
        <w:rPr>
          <w:sz w:val="28"/>
          <w:szCs w:val="28"/>
        </w:rPr>
      </w:pPr>
      <w:r>
        <w:rPr>
          <w:sz w:val="28"/>
          <w:szCs w:val="28"/>
        </w:rPr>
        <w:t>- підготовленість, відповідність посаді;</w:t>
      </w:r>
    </w:p>
    <w:p w:rsidR="00E92F23" w:rsidRDefault="00F048B0">
      <w:pPr>
        <w:pStyle w:val="Default"/>
        <w:ind w:firstLine="709"/>
        <w:jc w:val="both"/>
        <w:rPr>
          <w:sz w:val="28"/>
          <w:szCs w:val="28"/>
        </w:rPr>
      </w:pPr>
      <w:r>
        <w:rPr>
          <w:sz w:val="28"/>
          <w:szCs w:val="28"/>
        </w:rPr>
        <w:t>- авторитет у колективі.</w:t>
      </w:r>
    </w:p>
    <w:p w:rsidR="00E92F23" w:rsidRDefault="00F048B0">
      <w:pPr>
        <w:pStyle w:val="Default"/>
        <w:ind w:firstLine="709"/>
        <w:jc w:val="both"/>
        <w:rPr>
          <w:sz w:val="28"/>
          <w:szCs w:val="28"/>
        </w:rPr>
      </w:pPr>
      <w:r>
        <w:rPr>
          <w:sz w:val="28"/>
          <w:szCs w:val="28"/>
        </w:rPr>
        <w:t>7.3. За відсутності кандидатів у внутрішніх кадрових резервах міський голова розглядає кандидатів із зовнішнього резерву.</w:t>
      </w:r>
    </w:p>
    <w:p w:rsidR="00E92F23" w:rsidRDefault="00F048B0">
      <w:pPr>
        <w:pStyle w:val="Default"/>
        <w:ind w:firstLine="709"/>
        <w:jc w:val="both"/>
        <w:rPr>
          <w:sz w:val="28"/>
          <w:szCs w:val="28"/>
        </w:rPr>
      </w:pPr>
      <w:r>
        <w:rPr>
          <w:sz w:val="28"/>
          <w:szCs w:val="28"/>
        </w:rPr>
        <w:t>7.4. Резервіст може бути переведений на рівнозначну посаду в іншому відділі для розширення компетенції за згодою.</w:t>
      </w:r>
    </w:p>
    <w:p w:rsidR="00E92F23" w:rsidRDefault="00E92F23">
      <w:pPr>
        <w:pStyle w:val="Default"/>
        <w:ind w:firstLine="709"/>
        <w:jc w:val="both"/>
        <w:rPr>
          <w:sz w:val="28"/>
          <w:szCs w:val="28"/>
        </w:rPr>
      </w:pPr>
    </w:p>
    <w:p w:rsidR="00E92F23" w:rsidRDefault="00F048B0">
      <w:pPr>
        <w:pStyle w:val="Default"/>
        <w:ind w:firstLine="709"/>
        <w:jc w:val="center"/>
        <w:rPr>
          <w:sz w:val="28"/>
          <w:szCs w:val="28"/>
        </w:rPr>
      </w:pPr>
      <w:r>
        <w:rPr>
          <w:b/>
          <w:bCs/>
          <w:sz w:val="28"/>
          <w:szCs w:val="28"/>
        </w:rPr>
        <w:t xml:space="preserve">8. Заключні положення </w:t>
      </w:r>
    </w:p>
    <w:p w:rsidR="00E92F23" w:rsidRDefault="00F048B0">
      <w:pPr>
        <w:pStyle w:val="Default"/>
        <w:ind w:firstLine="709"/>
        <w:jc w:val="both"/>
        <w:rPr>
          <w:sz w:val="28"/>
          <w:szCs w:val="28"/>
        </w:rPr>
      </w:pPr>
      <w:r>
        <w:rPr>
          <w:sz w:val="28"/>
          <w:szCs w:val="28"/>
        </w:rPr>
        <w:t xml:space="preserve">8.1. Зміни та доповнення вносяться до Положення рішенням </w:t>
      </w:r>
      <w:r w:rsidR="009C02EF">
        <w:rPr>
          <w:sz w:val="28"/>
          <w:szCs w:val="28"/>
        </w:rPr>
        <w:t>виконавчого комітету</w:t>
      </w:r>
      <w:r>
        <w:rPr>
          <w:sz w:val="28"/>
          <w:szCs w:val="28"/>
        </w:rPr>
        <w:t xml:space="preserve">. </w:t>
      </w:r>
    </w:p>
    <w:p w:rsidR="00E92F23" w:rsidRDefault="00F048B0">
      <w:pPr>
        <w:pStyle w:val="Default"/>
        <w:ind w:left="4956" w:firstLine="708"/>
        <w:jc w:val="both"/>
        <w:rPr>
          <w:sz w:val="28"/>
        </w:rPr>
      </w:pPr>
      <w:r>
        <w:rPr>
          <w:sz w:val="28"/>
          <w:szCs w:val="28"/>
        </w:rPr>
        <w:br w:type="page"/>
      </w:r>
      <w:r>
        <w:rPr>
          <w:sz w:val="28"/>
        </w:rPr>
        <w:lastRenderedPageBreak/>
        <w:t xml:space="preserve">Додаток 1 </w:t>
      </w:r>
    </w:p>
    <w:p w:rsidR="00E92F23" w:rsidRDefault="00F048B0">
      <w:pPr>
        <w:pStyle w:val="Default"/>
        <w:ind w:left="5669" w:hanging="5"/>
        <w:jc w:val="both"/>
        <w:rPr>
          <w:sz w:val="28"/>
        </w:rPr>
      </w:pPr>
      <w:r>
        <w:rPr>
          <w:sz w:val="28"/>
        </w:rPr>
        <w:t xml:space="preserve">до Положення про кадровий резерв </w:t>
      </w:r>
      <w:r w:rsidR="00434910">
        <w:rPr>
          <w:sz w:val="28"/>
          <w:szCs w:val="28"/>
        </w:rPr>
        <w:t>у Виконавчих органах Новоодеської міської ради</w:t>
      </w:r>
      <w:r w:rsidR="00712C57">
        <w:rPr>
          <w:sz w:val="28"/>
          <w:szCs w:val="28"/>
        </w:rPr>
        <w:t xml:space="preserve"> (пункт 3.3)</w:t>
      </w:r>
    </w:p>
    <w:p w:rsidR="00E92F23" w:rsidRDefault="00E92F23">
      <w:pPr>
        <w:pStyle w:val="Default"/>
        <w:ind w:left="4956" w:firstLine="708"/>
        <w:jc w:val="both"/>
      </w:pPr>
    </w:p>
    <w:p w:rsidR="00E92F23" w:rsidRDefault="00E92F23">
      <w:pPr>
        <w:pStyle w:val="Default"/>
        <w:ind w:left="4956" w:firstLine="708"/>
        <w:jc w:val="both"/>
      </w:pPr>
    </w:p>
    <w:p w:rsidR="00E92F23" w:rsidRDefault="00F048B0">
      <w:pPr>
        <w:pStyle w:val="Default"/>
        <w:jc w:val="right"/>
        <w:rPr>
          <w:iCs/>
          <w:sz w:val="28"/>
          <w:szCs w:val="28"/>
        </w:rPr>
      </w:pPr>
      <w:r>
        <w:rPr>
          <w:sz w:val="28"/>
          <w:szCs w:val="28"/>
        </w:rPr>
        <w:t xml:space="preserve">Міському голові </w:t>
      </w:r>
    </w:p>
    <w:p w:rsidR="00E92F23" w:rsidRDefault="00F048B0">
      <w:pPr>
        <w:pStyle w:val="Default"/>
        <w:jc w:val="right"/>
        <w:rPr>
          <w:i/>
          <w:sz w:val="28"/>
          <w:szCs w:val="28"/>
        </w:rPr>
      </w:pPr>
      <w:r>
        <w:rPr>
          <w:sz w:val="28"/>
          <w:szCs w:val="28"/>
        </w:rPr>
        <w:t xml:space="preserve">______________________________ </w:t>
      </w:r>
    </w:p>
    <w:p w:rsidR="00E92F23" w:rsidRDefault="00F048B0">
      <w:pPr>
        <w:pStyle w:val="Default"/>
        <w:jc w:val="right"/>
        <w:rPr>
          <w:i/>
          <w:sz w:val="28"/>
          <w:szCs w:val="28"/>
        </w:rPr>
      </w:pPr>
      <w:r>
        <w:rPr>
          <w:i/>
          <w:iCs/>
          <w:sz w:val="28"/>
          <w:szCs w:val="28"/>
        </w:rPr>
        <w:t xml:space="preserve">(ПІБ) </w:t>
      </w:r>
    </w:p>
    <w:p w:rsidR="00E92F23" w:rsidRDefault="00F048B0">
      <w:pPr>
        <w:pStyle w:val="Default"/>
        <w:jc w:val="right"/>
        <w:rPr>
          <w:sz w:val="28"/>
          <w:szCs w:val="28"/>
        </w:rPr>
      </w:pPr>
      <w:r>
        <w:rPr>
          <w:sz w:val="28"/>
          <w:szCs w:val="28"/>
        </w:rPr>
        <w:t xml:space="preserve">______________________________ </w:t>
      </w:r>
    </w:p>
    <w:p w:rsidR="00E92F23" w:rsidRDefault="00F048B0">
      <w:pPr>
        <w:pStyle w:val="Default"/>
        <w:jc w:val="right"/>
        <w:rPr>
          <w:sz w:val="28"/>
          <w:szCs w:val="28"/>
        </w:rPr>
      </w:pPr>
      <w:r>
        <w:rPr>
          <w:sz w:val="28"/>
          <w:szCs w:val="28"/>
        </w:rPr>
        <w:t>______________________________</w:t>
      </w:r>
    </w:p>
    <w:p w:rsidR="00E92F23" w:rsidRDefault="00F048B0">
      <w:pPr>
        <w:pStyle w:val="Default"/>
        <w:jc w:val="right"/>
        <w:rPr>
          <w:i/>
          <w:sz w:val="28"/>
          <w:szCs w:val="28"/>
        </w:rPr>
      </w:pPr>
      <w:r>
        <w:rPr>
          <w:sz w:val="28"/>
          <w:szCs w:val="28"/>
        </w:rPr>
        <w:t xml:space="preserve"> </w:t>
      </w:r>
      <w:r>
        <w:rPr>
          <w:i/>
          <w:iCs/>
          <w:sz w:val="28"/>
          <w:szCs w:val="28"/>
        </w:rPr>
        <w:t>(ПІБ кандидата)</w:t>
      </w:r>
    </w:p>
    <w:p w:rsidR="00E92F23" w:rsidRDefault="00F048B0">
      <w:pPr>
        <w:pStyle w:val="Default"/>
        <w:jc w:val="right"/>
        <w:rPr>
          <w:i/>
          <w:sz w:val="28"/>
          <w:szCs w:val="28"/>
        </w:rPr>
      </w:pPr>
      <w:r>
        <w:rPr>
          <w:i/>
          <w:iCs/>
          <w:sz w:val="28"/>
          <w:szCs w:val="28"/>
        </w:rPr>
        <w:t xml:space="preserve"> </w:t>
      </w:r>
      <w:r>
        <w:rPr>
          <w:sz w:val="28"/>
          <w:szCs w:val="28"/>
        </w:rPr>
        <w:t xml:space="preserve">______________________________ </w:t>
      </w:r>
    </w:p>
    <w:p w:rsidR="00E92F23" w:rsidRDefault="00F048B0">
      <w:pPr>
        <w:pStyle w:val="Default"/>
        <w:jc w:val="right"/>
        <w:rPr>
          <w:i/>
          <w:sz w:val="28"/>
          <w:szCs w:val="28"/>
        </w:rPr>
      </w:pPr>
      <w:r>
        <w:rPr>
          <w:i/>
          <w:iCs/>
          <w:sz w:val="28"/>
          <w:szCs w:val="28"/>
        </w:rPr>
        <w:t xml:space="preserve">(посада кандидата) </w:t>
      </w:r>
    </w:p>
    <w:p w:rsidR="00E92F23" w:rsidRDefault="00E92F23">
      <w:pPr>
        <w:pStyle w:val="Default"/>
        <w:jc w:val="both"/>
        <w:rPr>
          <w:sz w:val="28"/>
          <w:szCs w:val="28"/>
        </w:rPr>
      </w:pPr>
    </w:p>
    <w:p w:rsidR="00E92F23" w:rsidRDefault="00F048B0">
      <w:pPr>
        <w:pStyle w:val="Default"/>
        <w:jc w:val="center"/>
        <w:rPr>
          <w:sz w:val="28"/>
          <w:szCs w:val="28"/>
        </w:rPr>
      </w:pPr>
      <w:r>
        <w:rPr>
          <w:sz w:val="28"/>
          <w:szCs w:val="28"/>
        </w:rPr>
        <w:t>ЗАЯВА</w:t>
      </w:r>
    </w:p>
    <w:p w:rsidR="00E92F23" w:rsidRDefault="00F048B0">
      <w:pPr>
        <w:pStyle w:val="Default"/>
        <w:ind w:firstLine="708"/>
        <w:jc w:val="center"/>
        <w:rPr>
          <w:i/>
          <w:sz w:val="28"/>
          <w:szCs w:val="28"/>
        </w:rPr>
      </w:pPr>
      <w:r>
        <w:rPr>
          <w:sz w:val="28"/>
          <w:szCs w:val="28"/>
        </w:rPr>
        <w:t xml:space="preserve">Прошу зарахувати мене до кадрового резерву в </w:t>
      </w:r>
      <w:r w:rsidR="00E77A45">
        <w:rPr>
          <w:sz w:val="28"/>
          <w:szCs w:val="28"/>
        </w:rPr>
        <w:t>Новоодеській</w:t>
      </w:r>
      <w:r>
        <w:rPr>
          <w:sz w:val="28"/>
          <w:szCs w:val="28"/>
        </w:rPr>
        <w:t xml:space="preserve"> міській раді на _______ рік на посаду _______________________________________________ __________________________________________________________________ </w:t>
      </w:r>
      <w:r>
        <w:rPr>
          <w:i/>
          <w:iCs/>
          <w:sz w:val="28"/>
          <w:szCs w:val="28"/>
        </w:rPr>
        <w:t xml:space="preserve">(назва посади, на яку претендує кандидат) </w:t>
      </w:r>
    </w:p>
    <w:p w:rsidR="00E92F23" w:rsidRDefault="00E92F23">
      <w:pPr>
        <w:pStyle w:val="Default"/>
        <w:ind w:firstLine="708"/>
        <w:jc w:val="center"/>
        <w:rPr>
          <w:sz w:val="28"/>
          <w:szCs w:val="28"/>
        </w:rPr>
      </w:pPr>
    </w:p>
    <w:p w:rsidR="00E92F23" w:rsidRDefault="00F048B0">
      <w:pPr>
        <w:pStyle w:val="Default"/>
        <w:jc w:val="both"/>
        <w:rPr>
          <w:sz w:val="28"/>
          <w:szCs w:val="28"/>
        </w:rPr>
      </w:pPr>
      <w:r>
        <w:rPr>
          <w:sz w:val="28"/>
          <w:szCs w:val="28"/>
        </w:rPr>
        <w:t xml:space="preserve">____________20__р. ___________ ____________________ </w:t>
      </w:r>
    </w:p>
    <w:p w:rsidR="006562D1" w:rsidRDefault="006562D1">
      <w:pPr>
        <w:pStyle w:val="Default"/>
        <w:ind w:left="5669"/>
        <w:jc w:val="both"/>
        <w:rPr>
          <w:sz w:val="28"/>
          <w:szCs w:val="28"/>
        </w:rPr>
      </w:pPr>
    </w:p>
    <w:p w:rsidR="006562D1" w:rsidRDefault="006562D1">
      <w:pPr>
        <w:pStyle w:val="Default"/>
        <w:ind w:left="5669"/>
        <w:jc w:val="both"/>
        <w:rPr>
          <w:sz w:val="28"/>
          <w:szCs w:val="28"/>
        </w:rPr>
      </w:pPr>
    </w:p>
    <w:p w:rsidR="006562D1" w:rsidRDefault="006562D1">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712C57" w:rsidRDefault="00712C57">
      <w:pPr>
        <w:pStyle w:val="Default"/>
        <w:ind w:left="5669"/>
        <w:jc w:val="both"/>
        <w:rPr>
          <w:sz w:val="28"/>
          <w:szCs w:val="28"/>
        </w:rPr>
      </w:pPr>
    </w:p>
    <w:p w:rsidR="006562D1" w:rsidRDefault="006562D1">
      <w:pPr>
        <w:pStyle w:val="Default"/>
        <w:ind w:left="5669"/>
        <w:jc w:val="both"/>
        <w:rPr>
          <w:sz w:val="28"/>
          <w:szCs w:val="28"/>
        </w:rPr>
      </w:pPr>
    </w:p>
    <w:p w:rsidR="006562D1" w:rsidRDefault="006562D1" w:rsidP="006562D1">
      <w:pPr>
        <w:pStyle w:val="Default"/>
        <w:ind w:left="5669"/>
        <w:jc w:val="both"/>
        <w:rPr>
          <w:sz w:val="28"/>
        </w:rPr>
      </w:pPr>
      <w:r>
        <w:rPr>
          <w:sz w:val="28"/>
        </w:rPr>
        <w:lastRenderedPageBreak/>
        <w:t xml:space="preserve">Додаток 2 </w:t>
      </w:r>
    </w:p>
    <w:p w:rsidR="006562D1" w:rsidRDefault="006562D1">
      <w:pPr>
        <w:pStyle w:val="Default"/>
        <w:ind w:left="5669"/>
        <w:jc w:val="both"/>
        <w:rPr>
          <w:sz w:val="28"/>
          <w:szCs w:val="28"/>
        </w:rPr>
      </w:pPr>
      <w:r>
        <w:rPr>
          <w:sz w:val="28"/>
        </w:rPr>
        <w:t xml:space="preserve">до Положення про кадровий резерв </w:t>
      </w:r>
      <w:r w:rsidR="00434910">
        <w:rPr>
          <w:sz w:val="28"/>
          <w:szCs w:val="28"/>
        </w:rPr>
        <w:t>у Виконавчих органах Новоодеської міської ради</w:t>
      </w:r>
      <w:r w:rsidR="00712C57">
        <w:rPr>
          <w:sz w:val="28"/>
          <w:szCs w:val="28"/>
        </w:rPr>
        <w:t xml:space="preserve"> (пункт 3.4)</w:t>
      </w:r>
    </w:p>
    <w:tbl>
      <w:tblPr>
        <w:tblStyle w:val="ac"/>
        <w:tblW w:w="11200" w:type="dxa"/>
        <w:tblInd w:w="-1026" w:type="dxa"/>
        <w:tblLayout w:type="fixed"/>
        <w:tblLook w:val="04A0" w:firstRow="1" w:lastRow="0" w:firstColumn="1" w:lastColumn="0" w:noHBand="0" w:noVBand="1"/>
      </w:tblPr>
      <w:tblGrid>
        <w:gridCol w:w="567"/>
        <w:gridCol w:w="1418"/>
        <w:gridCol w:w="709"/>
        <w:gridCol w:w="963"/>
        <w:gridCol w:w="937"/>
        <w:gridCol w:w="1051"/>
        <w:gridCol w:w="676"/>
        <w:gridCol w:w="625"/>
        <w:gridCol w:w="992"/>
        <w:gridCol w:w="849"/>
        <w:gridCol w:w="849"/>
        <w:gridCol w:w="849"/>
        <w:gridCol w:w="715"/>
      </w:tblGrid>
      <w:tr w:rsidR="00A01A27" w:rsidTr="00B81370">
        <w:tc>
          <w:tcPr>
            <w:tcW w:w="567"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w:t>
            </w:r>
            <w:r w:rsidR="00B81370">
              <w:t xml:space="preserve"> </w:t>
            </w:r>
            <w:r w:rsidRPr="003928AC">
              <w:t>з/п</w:t>
            </w:r>
          </w:p>
        </w:tc>
        <w:tc>
          <w:tcPr>
            <w:tcW w:w="1418"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Посада на яку формується кадровий резерв</w:t>
            </w:r>
          </w:p>
        </w:tc>
        <w:tc>
          <w:tcPr>
            <w:tcW w:w="4336" w:type="dxa"/>
            <w:gridSpan w:val="5"/>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Особа яка працює на цій посаді</w:t>
            </w:r>
          </w:p>
        </w:tc>
        <w:tc>
          <w:tcPr>
            <w:tcW w:w="4879" w:type="dxa"/>
            <w:gridSpan w:val="6"/>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Особа, яка зарахована до кадрового резерву</w:t>
            </w:r>
          </w:p>
        </w:tc>
      </w:tr>
      <w:tr w:rsidR="00A01A27" w:rsidTr="00B81370">
        <w:tc>
          <w:tcPr>
            <w:tcW w:w="567"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1418"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709"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ПІБ</w:t>
            </w:r>
          </w:p>
        </w:tc>
        <w:tc>
          <w:tcPr>
            <w:tcW w:w="963"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Рік народ</w:t>
            </w:r>
          </w:p>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ження</w:t>
            </w:r>
          </w:p>
        </w:tc>
        <w:tc>
          <w:tcPr>
            <w:tcW w:w="937"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освіта</w:t>
            </w:r>
          </w:p>
        </w:tc>
        <w:tc>
          <w:tcPr>
            <w:tcW w:w="1051"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Стаж роботи</w:t>
            </w:r>
          </w:p>
        </w:tc>
        <w:tc>
          <w:tcPr>
            <w:tcW w:w="676"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ранг</w:t>
            </w:r>
          </w:p>
        </w:tc>
        <w:tc>
          <w:tcPr>
            <w:tcW w:w="625" w:type="dxa"/>
          </w:tcPr>
          <w:p w:rsidR="00A01A27" w:rsidRPr="003928AC" w:rsidRDefault="00A01A27" w:rsidP="009572B4">
            <w:pPr>
              <w:pStyle w:val="Default"/>
              <w:pBdr>
                <w:top w:val="none" w:sz="0" w:space="0" w:color="auto"/>
                <w:left w:val="none" w:sz="0" w:space="0" w:color="auto"/>
                <w:bottom w:val="none" w:sz="0" w:space="0" w:color="auto"/>
                <w:right w:val="none" w:sz="0" w:space="0" w:color="auto"/>
                <w:between w:val="none" w:sz="0" w:space="0" w:color="auto"/>
              </w:pBdr>
            </w:pPr>
            <w:r w:rsidRPr="003928AC">
              <w:t>ПІБ</w:t>
            </w:r>
          </w:p>
        </w:tc>
        <w:tc>
          <w:tcPr>
            <w:tcW w:w="992" w:type="dxa"/>
          </w:tcPr>
          <w:p w:rsidR="00A01A27" w:rsidRPr="003928AC" w:rsidRDefault="00A01A27" w:rsidP="009572B4">
            <w:pPr>
              <w:pStyle w:val="Default"/>
              <w:pBdr>
                <w:top w:val="none" w:sz="0" w:space="0" w:color="auto"/>
                <w:left w:val="none" w:sz="0" w:space="0" w:color="auto"/>
                <w:bottom w:val="none" w:sz="0" w:space="0" w:color="auto"/>
                <w:right w:val="none" w:sz="0" w:space="0" w:color="auto"/>
                <w:between w:val="none" w:sz="0" w:space="0" w:color="auto"/>
              </w:pBdr>
            </w:pPr>
            <w:r w:rsidRPr="003928AC">
              <w:t>Рік народ</w:t>
            </w:r>
          </w:p>
          <w:p w:rsidR="00A01A27" w:rsidRPr="003928AC" w:rsidRDefault="00A01A27" w:rsidP="009572B4">
            <w:pPr>
              <w:pStyle w:val="Default"/>
              <w:pBdr>
                <w:top w:val="none" w:sz="0" w:space="0" w:color="auto"/>
                <w:left w:val="none" w:sz="0" w:space="0" w:color="auto"/>
                <w:bottom w:val="none" w:sz="0" w:space="0" w:color="auto"/>
                <w:right w:val="none" w:sz="0" w:space="0" w:color="auto"/>
                <w:between w:val="none" w:sz="0" w:space="0" w:color="auto"/>
              </w:pBdr>
            </w:pPr>
            <w:r w:rsidRPr="003928AC">
              <w:t>ження</w:t>
            </w:r>
          </w:p>
        </w:tc>
        <w:tc>
          <w:tcPr>
            <w:tcW w:w="849" w:type="dxa"/>
          </w:tcPr>
          <w:p w:rsidR="00A01A27" w:rsidRPr="003928AC" w:rsidRDefault="00A01A27" w:rsidP="009572B4">
            <w:pPr>
              <w:pStyle w:val="Default"/>
              <w:pBdr>
                <w:top w:val="none" w:sz="0" w:space="0" w:color="auto"/>
                <w:left w:val="none" w:sz="0" w:space="0" w:color="auto"/>
                <w:bottom w:val="none" w:sz="0" w:space="0" w:color="auto"/>
                <w:right w:val="none" w:sz="0" w:space="0" w:color="auto"/>
                <w:between w:val="none" w:sz="0" w:space="0" w:color="auto"/>
              </w:pBdr>
            </w:pPr>
            <w:r w:rsidRPr="003928AC">
              <w:t>освіта</w:t>
            </w:r>
          </w:p>
        </w:tc>
        <w:tc>
          <w:tcPr>
            <w:tcW w:w="849"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Коли зарахований</w:t>
            </w:r>
          </w:p>
        </w:tc>
        <w:tc>
          <w:tcPr>
            <w:tcW w:w="849"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rsidRPr="003928AC">
              <w:t>Стаж роботи</w:t>
            </w:r>
          </w:p>
        </w:tc>
        <w:tc>
          <w:tcPr>
            <w:tcW w:w="715" w:type="dxa"/>
          </w:tcPr>
          <w:p w:rsidR="00A01A27" w:rsidRPr="003928AC" w:rsidRDefault="00A01A27" w:rsidP="006562D1">
            <w:pPr>
              <w:pStyle w:val="Default"/>
              <w:pBdr>
                <w:top w:val="none" w:sz="0" w:space="0" w:color="auto"/>
                <w:left w:val="none" w:sz="0" w:space="0" w:color="auto"/>
                <w:bottom w:val="none" w:sz="0" w:space="0" w:color="auto"/>
                <w:right w:val="none" w:sz="0" w:space="0" w:color="auto"/>
                <w:between w:val="none" w:sz="0" w:space="0" w:color="auto"/>
              </w:pBdr>
            </w:pPr>
            <w:r>
              <w:t>ранг</w:t>
            </w:r>
          </w:p>
        </w:tc>
      </w:tr>
      <w:tr w:rsidR="00A01A27" w:rsidTr="00B81370">
        <w:tc>
          <w:tcPr>
            <w:tcW w:w="567"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1418"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709"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963"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937"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1051"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676"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625"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992"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849"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849"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849"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c>
          <w:tcPr>
            <w:tcW w:w="715" w:type="dxa"/>
          </w:tcPr>
          <w:p w:rsidR="00A01A27" w:rsidRDefault="00A01A27" w:rsidP="006562D1">
            <w:pPr>
              <w:pStyle w:val="Default"/>
              <w:pBdr>
                <w:top w:val="none" w:sz="0" w:space="0" w:color="auto"/>
                <w:left w:val="none" w:sz="0" w:space="0" w:color="auto"/>
                <w:bottom w:val="none" w:sz="0" w:space="0" w:color="auto"/>
                <w:right w:val="none" w:sz="0" w:space="0" w:color="auto"/>
                <w:between w:val="none" w:sz="0" w:space="0" w:color="auto"/>
              </w:pBdr>
              <w:rPr>
                <w:sz w:val="28"/>
                <w:szCs w:val="28"/>
              </w:rPr>
            </w:pPr>
          </w:p>
        </w:tc>
      </w:tr>
    </w:tbl>
    <w:p w:rsidR="00E92F23" w:rsidRDefault="00F048B0" w:rsidP="00A01A27">
      <w:pPr>
        <w:pStyle w:val="Default"/>
        <w:jc w:val="right"/>
        <w:rPr>
          <w:sz w:val="28"/>
        </w:rPr>
      </w:pPr>
      <w:r>
        <w:rPr>
          <w:sz w:val="28"/>
          <w:szCs w:val="28"/>
        </w:rPr>
        <w:br w:type="page"/>
      </w:r>
      <w:r>
        <w:rPr>
          <w:sz w:val="28"/>
        </w:rPr>
        <w:lastRenderedPageBreak/>
        <w:t xml:space="preserve">Додаток </w:t>
      </w:r>
      <w:r w:rsidR="006562D1">
        <w:rPr>
          <w:sz w:val="28"/>
        </w:rPr>
        <w:t>3</w:t>
      </w:r>
      <w:r>
        <w:rPr>
          <w:sz w:val="28"/>
        </w:rPr>
        <w:t xml:space="preserve"> </w:t>
      </w:r>
    </w:p>
    <w:p w:rsidR="00E92F23" w:rsidRDefault="00F048B0">
      <w:pPr>
        <w:pStyle w:val="Default"/>
        <w:ind w:left="5669"/>
        <w:jc w:val="both"/>
        <w:rPr>
          <w:sz w:val="28"/>
        </w:rPr>
      </w:pPr>
      <w:r>
        <w:rPr>
          <w:sz w:val="28"/>
        </w:rPr>
        <w:t xml:space="preserve">до Положення про кадровий резерв </w:t>
      </w:r>
      <w:r w:rsidR="00434910">
        <w:rPr>
          <w:sz w:val="28"/>
          <w:szCs w:val="28"/>
        </w:rPr>
        <w:t>у Виконавчих органах Новоодеської міської ради</w:t>
      </w:r>
      <w:r w:rsidR="00712C57">
        <w:rPr>
          <w:sz w:val="28"/>
          <w:szCs w:val="28"/>
        </w:rPr>
        <w:t xml:space="preserve"> (пункт 4.5)</w:t>
      </w:r>
    </w:p>
    <w:p w:rsidR="00E92F23" w:rsidRDefault="00E92F23">
      <w:pPr>
        <w:pStyle w:val="Default"/>
        <w:ind w:left="3540" w:firstLine="708"/>
        <w:jc w:val="both"/>
      </w:pPr>
    </w:p>
    <w:p w:rsidR="00E92F23" w:rsidRDefault="00F048B0">
      <w:pPr>
        <w:pStyle w:val="Default"/>
        <w:ind w:left="5669"/>
        <w:jc w:val="both"/>
        <w:rPr>
          <w:sz w:val="28"/>
          <w:szCs w:val="28"/>
        </w:rPr>
      </w:pPr>
      <w:r>
        <w:rPr>
          <w:sz w:val="28"/>
          <w:szCs w:val="28"/>
        </w:rPr>
        <w:t xml:space="preserve">ЗАТВЕРДЖЕНО </w:t>
      </w:r>
    </w:p>
    <w:p w:rsidR="00E92F23" w:rsidRDefault="00F048B0">
      <w:pPr>
        <w:pStyle w:val="Default"/>
        <w:ind w:left="5669"/>
        <w:jc w:val="both"/>
        <w:rPr>
          <w:sz w:val="28"/>
          <w:szCs w:val="28"/>
        </w:rPr>
      </w:pPr>
      <w:r>
        <w:rPr>
          <w:sz w:val="28"/>
          <w:szCs w:val="28"/>
        </w:rPr>
        <w:t xml:space="preserve">_________________________ </w:t>
      </w:r>
    </w:p>
    <w:p w:rsidR="00E92F23" w:rsidRDefault="00F048B0">
      <w:pPr>
        <w:pStyle w:val="Default"/>
        <w:ind w:left="5669"/>
        <w:jc w:val="both"/>
        <w:rPr>
          <w:sz w:val="28"/>
          <w:szCs w:val="28"/>
        </w:rPr>
      </w:pPr>
      <w:r>
        <w:rPr>
          <w:sz w:val="28"/>
          <w:szCs w:val="28"/>
        </w:rPr>
        <w:t xml:space="preserve">"___" ________________20__р. </w:t>
      </w:r>
    </w:p>
    <w:p w:rsidR="00E92F23" w:rsidRDefault="00E92F23">
      <w:pPr>
        <w:pStyle w:val="Default"/>
        <w:jc w:val="both"/>
        <w:rPr>
          <w:sz w:val="28"/>
          <w:szCs w:val="28"/>
        </w:rPr>
      </w:pPr>
    </w:p>
    <w:p w:rsidR="00E92F23" w:rsidRDefault="00E92F23">
      <w:pPr>
        <w:pStyle w:val="Default"/>
        <w:jc w:val="both"/>
        <w:rPr>
          <w:sz w:val="28"/>
          <w:szCs w:val="28"/>
        </w:rPr>
      </w:pPr>
    </w:p>
    <w:p w:rsidR="00E92F23" w:rsidRDefault="00F048B0">
      <w:pPr>
        <w:pStyle w:val="Default"/>
        <w:jc w:val="center"/>
        <w:rPr>
          <w:sz w:val="28"/>
          <w:szCs w:val="28"/>
        </w:rPr>
      </w:pPr>
      <w:r>
        <w:rPr>
          <w:sz w:val="28"/>
          <w:szCs w:val="28"/>
        </w:rPr>
        <w:t>ОСОБИСТИЙ РІЧНИЙ ПЛАН</w:t>
      </w:r>
    </w:p>
    <w:p w:rsidR="00E92F23" w:rsidRDefault="00E92F23">
      <w:pPr>
        <w:pStyle w:val="Default"/>
        <w:jc w:val="both"/>
        <w:rPr>
          <w:sz w:val="28"/>
          <w:szCs w:val="28"/>
        </w:rPr>
      </w:pPr>
    </w:p>
    <w:p w:rsidR="00E92F23" w:rsidRDefault="00F048B0">
      <w:pPr>
        <w:pStyle w:val="Default"/>
        <w:jc w:val="both"/>
      </w:pPr>
      <w:r>
        <w:t xml:space="preserve">ПІБ _________________________________________________________________________ </w:t>
      </w:r>
    </w:p>
    <w:p w:rsidR="00E92F23" w:rsidRDefault="00F048B0">
      <w:pPr>
        <w:pStyle w:val="Default"/>
        <w:jc w:val="both"/>
      </w:pPr>
      <w:r>
        <w:t xml:space="preserve">Відділ _______________________________________________________________________ </w:t>
      </w:r>
    </w:p>
    <w:p w:rsidR="00E92F23" w:rsidRDefault="00F048B0">
      <w:pPr>
        <w:pStyle w:val="Default"/>
        <w:jc w:val="both"/>
      </w:pPr>
      <w:r>
        <w:t>Посада ______________________________________________________________________</w:t>
      </w:r>
    </w:p>
    <w:p w:rsidR="00E92F23" w:rsidRDefault="00F048B0">
      <w:pPr>
        <w:pStyle w:val="Default"/>
        <w:jc w:val="both"/>
      </w:pPr>
      <w:r>
        <w:t>Керівник _____________________________________________________________________</w:t>
      </w:r>
    </w:p>
    <w:p w:rsidR="00E92F23" w:rsidRDefault="00E92F23">
      <w:pPr>
        <w:pStyle w:val="Default"/>
        <w:jc w:val="both"/>
        <w:rPr>
          <w:sz w:val="28"/>
          <w:szCs w:val="28"/>
        </w:rPr>
      </w:pPr>
    </w:p>
    <w:p w:rsidR="00E92F23" w:rsidRDefault="00E92F23">
      <w:pPr>
        <w:pStyle w:val="Default"/>
        <w:jc w:val="both"/>
        <w:rPr>
          <w:sz w:val="28"/>
          <w:szCs w:val="28"/>
        </w:rPr>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ayout w:type="fixed"/>
        <w:tblLook w:val="04A0" w:firstRow="1" w:lastRow="0" w:firstColumn="1" w:lastColumn="0" w:noHBand="0" w:noVBand="1"/>
      </w:tblPr>
      <w:tblGrid>
        <w:gridCol w:w="1903"/>
        <w:gridCol w:w="48"/>
        <w:gridCol w:w="1843"/>
        <w:gridCol w:w="12"/>
        <w:gridCol w:w="1831"/>
        <w:gridCol w:w="72"/>
        <w:gridCol w:w="1903"/>
        <w:gridCol w:w="1906"/>
      </w:tblGrid>
      <w:tr w:rsidR="00E92F23">
        <w:trPr>
          <w:trHeight w:val="381"/>
        </w:trPr>
        <w:tc>
          <w:tcPr>
            <w:tcW w:w="1903" w:type="dxa"/>
          </w:tcPr>
          <w:p w:rsidR="00E92F23" w:rsidRDefault="00F048B0">
            <w:pPr>
              <w:pStyle w:val="Default"/>
              <w:jc w:val="both"/>
              <w:rPr>
                <w:sz w:val="23"/>
                <w:szCs w:val="23"/>
              </w:rPr>
            </w:pPr>
            <w:r>
              <w:rPr>
                <w:sz w:val="23"/>
                <w:szCs w:val="23"/>
              </w:rPr>
              <w:t>№/п</w:t>
            </w:r>
          </w:p>
        </w:tc>
        <w:tc>
          <w:tcPr>
            <w:tcW w:w="1903" w:type="dxa"/>
            <w:gridSpan w:val="3"/>
          </w:tcPr>
          <w:p w:rsidR="00E92F23" w:rsidRDefault="00F048B0">
            <w:pPr>
              <w:pStyle w:val="Default"/>
              <w:jc w:val="both"/>
              <w:rPr>
                <w:sz w:val="23"/>
                <w:szCs w:val="23"/>
              </w:rPr>
            </w:pPr>
            <w:r>
              <w:rPr>
                <w:sz w:val="23"/>
                <w:szCs w:val="23"/>
              </w:rPr>
              <w:t>Зміст роботи</w:t>
            </w:r>
          </w:p>
        </w:tc>
        <w:tc>
          <w:tcPr>
            <w:tcW w:w="1903" w:type="dxa"/>
            <w:gridSpan w:val="2"/>
          </w:tcPr>
          <w:p w:rsidR="00E92F23" w:rsidRDefault="00F048B0">
            <w:pPr>
              <w:pStyle w:val="Default"/>
              <w:jc w:val="both"/>
              <w:rPr>
                <w:sz w:val="23"/>
                <w:szCs w:val="23"/>
              </w:rPr>
            </w:pPr>
            <w:r>
              <w:rPr>
                <w:sz w:val="23"/>
                <w:szCs w:val="23"/>
              </w:rPr>
              <w:t xml:space="preserve">Строк виконання </w:t>
            </w:r>
          </w:p>
        </w:tc>
        <w:tc>
          <w:tcPr>
            <w:tcW w:w="1903" w:type="dxa"/>
          </w:tcPr>
          <w:p w:rsidR="00E92F23" w:rsidRDefault="00F048B0">
            <w:pPr>
              <w:pStyle w:val="Default"/>
              <w:jc w:val="both"/>
              <w:rPr>
                <w:sz w:val="23"/>
                <w:szCs w:val="23"/>
              </w:rPr>
            </w:pPr>
            <w:r>
              <w:rPr>
                <w:sz w:val="23"/>
                <w:szCs w:val="23"/>
              </w:rPr>
              <w:t xml:space="preserve">Відмітка про виконання </w:t>
            </w:r>
          </w:p>
        </w:tc>
        <w:tc>
          <w:tcPr>
            <w:tcW w:w="1903" w:type="dxa"/>
          </w:tcPr>
          <w:p w:rsidR="00E92F23" w:rsidRDefault="00F048B0">
            <w:pPr>
              <w:pStyle w:val="Default"/>
              <w:jc w:val="both"/>
              <w:rPr>
                <w:sz w:val="23"/>
                <w:szCs w:val="23"/>
              </w:rPr>
            </w:pPr>
            <w:r>
              <w:rPr>
                <w:sz w:val="23"/>
                <w:szCs w:val="23"/>
              </w:rPr>
              <w:t xml:space="preserve">Примітки </w:t>
            </w:r>
          </w:p>
        </w:tc>
      </w:tr>
      <w:tr w:rsidR="00E92F23">
        <w:trPr>
          <w:trHeight w:val="255"/>
        </w:trPr>
        <w:tc>
          <w:tcPr>
            <w:tcW w:w="1951" w:type="dxa"/>
            <w:gridSpan w:val="2"/>
          </w:tcPr>
          <w:p w:rsidR="00E92F23" w:rsidRDefault="00F048B0">
            <w:pPr>
              <w:pStyle w:val="Default"/>
              <w:jc w:val="both"/>
              <w:rPr>
                <w:sz w:val="23"/>
                <w:szCs w:val="23"/>
              </w:rPr>
            </w:pPr>
            <w:r>
              <w:rPr>
                <w:sz w:val="23"/>
                <w:szCs w:val="23"/>
              </w:rPr>
              <w:t xml:space="preserve">1 </w:t>
            </w:r>
          </w:p>
        </w:tc>
        <w:tc>
          <w:tcPr>
            <w:tcW w:w="1843" w:type="dxa"/>
          </w:tcPr>
          <w:p w:rsidR="00E92F23" w:rsidRDefault="00F048B0">
            <w:pPr>
              <w:pStyle w:val="Default"/>
              <w:jc w:val="both"/>
              <w:rPr>
                <w:sz w:val="23"/>
                <w:szCs w:val="23"/>
              </w:rPr>
            </w:pPr>
            <w:r>
              <w:rPr>
                <w:sz w:val="23"/>
                <w:szCs w:val="23"/>
              </w:rPr>
              <w:t xml:space="preserve">2 </w:t>
            </w:r>
          </w:p>
        </w:tc>
        <w:tc>
          <w:tcPr>
            <w:tcW w:w="1843" w:type="dxa"/>
            <w:gridSpan w:val="2"/>
          </w:tcPr>
          <w:p w:rsidR="00E92F23" w:rsidRDefault="00F048B0">
            <w:pPr>
              <w:pStyle w:val="Default"/>
              <w:jc w:val="both"/>
              <w:rPr>
                <w:sz w:val="23"/>
                <w:szCs w:val="23"/>
              </w:rPr>
            </w:pPr>
            <w:r>
              <w:rPr>
                <w:sz w:val="23"/>
                <w:szCs w:val="23"/>
              </w:rPr>
              <w:t xml:space="preserve">3 </w:t>
            </w:r>
          </w:p>
        </w:tc>
        <w:tc>
          <w:tcPr>
            <w:tcW w:w="3881" w:type="dxa"/>
            <w:gridSpan w:val="3"/>
          </w:tcPr>
          <w:p w:rsidR="00E92F23" w:rsidRDefault="00F048B0">
            <w:pPr>
              <w:pStyle w:val="Default"/>
              <w:jc w:val="both"/>
              <w:rPr>
                <w:sz w:val="23"/>
                <w:szCs w:val="23"/>
              </w:rPr>
            </w:pPr>
            <w:r>
              <w:rPr>
                <w:sz w:val="23"/>
                <w:szCs w:val="23"/>
              </w:rPr>
              <w:t xml:space="preserve">4 </w:t>
            </w:r>
          </w:p>
        </w:tc>
      </w:tr>
    </w:tbl>
    <w:p w:rsidR="00E92F23" w:rsidRDefault="00E92F23">
      <w:pPr>
        <w:pStyle w:val="Default"/>
        <w:jc w:val="both"/>
        <w:rPr>
          <w:sz w:val="28"/>
          <w:szCs w:val="28"/>
        </w:rPr>
      </w:pPr>
    </w:p>
    <w:p w:rsidR="00E92F23" w:rsidRDefault="00E92F23">
      <w:pPr>
        <w:pStyle w:val="Default"/>
        <w:jc w:val="both"/>
        <w:rPr>
          <w:sz w:val="28"/>
          <w:szCs w:val="28"/>
        </w:rPr>
      </w:pPr>
    </w:p>
    <w:p w:rsidR="00E92F23" w:rsidRDefault="00E92F23">
      <w:pPr>
        <w:pStyle w:val="Default"/>
        <w:jc w:val="both"/>
        <w:rPr>
          <w:sz w:val="28"/>
          <w:szCs w:val="28"/>
        </w:rPr>
      </w:pPr>
    </w:p>
    <w:p w:rsidR="00E92F23" w:rsidRDefault="00E92F23">
      <w:pPr>
        <w:pStyle w:val="Default"/>
        <w:jc w:val="both"/>
        <w:rPr>
          <w:sz w:val="28"/>
          <w:szCs w:val="28"/>
        </w:rPr>
      </w:pPr>
    </w:p>
    <w:p w:rsidR="00E92F23" w:rsidRDefault="00E92F23">
      <w:pPr>
        <w:pStyle w:val="Default"/>
        <w:jc w:val="both"/>
        <w:rPr>
          <w:sz w:val="28"/>
          <w:szCs w:val="28"/>
        </w:rPr>
      </w:pPr>
    </w:p>
    <w:p w:rsidR="00E92F23" w:rsidRDefault="00E92F23">
      <w:pPr>
        <w:pStyle w:val="Default"/>
        <w:jc w:val="both"/>
        <w:rPr>
          <w:sz w:val="28"/>
          <w:szCs w:val="28"/>
        </w:rPr>
      </w:pPr>
    </w:p>
    <w:p w:rsidR="00E92F23" w:rsidRDefault="00E92F23">
      <w:pPr>
        <w:pStyle w:val="Default"/>
        <w:jc w:val="both"/>
        <w:rPr>
          <w:sz w:val="28"/>
          <w:szCs w:val="28"/>
        </w:rPr>
      </w:pPr>
    </w:p>
    <w:p w:rsidR="00E92F23" w:rsidRDefault="00F048B0">
      <w:pPr>
        <w:pStyle w:val="Default"/>
        <w:jc w:val="both"/>
        <w:rPr>
          <w:sz w:val="28"/>
          <w:szCs w:val="28"/>
        </w:rPr>
      </w:pPr>
      <w:r>
        <w:rPr>
          <w:sz w:val="28"/>
          <w:szCs w:val="28"/>
        </w:rPr>
        <w:t>__________________________________________________________________</w:t>
      </w:r>
    </w:p>
    <w:p w:rsidR="00E92F23" w:rsidRDefault="00F048B0">
      <w:pPr>
        <w:pStyle w:val="Default"/>
        <w:jc w:val="both"/>
        <w:rPr>
          <w:sz w:val="28"/>
          <w:szCs w:val="28"/>
        </w:rPr>
      </w:pPr>
      <w:r>
        <w:rPr>
          <w:sz w:val="28"/>
          <w:szCs w:val="28"/>
        </w:rPr>
        <w:t xml:space="preserve">(посада безпосереднього керівника)          (підпис)       (ініціали та прізвище) </w:t>
      </w:r>
    </w:p>
    <w:p w:rsidR="00E92F23" w:rsidRDefault="00F048B0">
      <w:pPr>
        <w:pStyle w:val="Default"/>
        <w:jc w:val="both"/>
        <w:rPr>
          <w:sz w:val="28"/>
          <w:szCs w:val="28"/>
        </w:rPr>
      </w:pPr>
      <w:r>
        <w:rPr>
          <w:sz w:val="28"/>
          <w:szCs w:val="28"/>
        </w:rPr>
        <w:t>__________________________________________________________</w:t>
      </w:r>
    </w:p>
    <w:p w:rsidR="00E92F23" w:rsidRDefault="00F048B0">
      <w:pPr>
        <w:pStyle w:val="Default"/>
        <w:jc w:val="both"/>
        <w:rPr>
          <w:sz w:val="28"/>
          <w:szCs w:val="28"/>
        </w:rPr>
      </w:pPr>
      <w:r>
        <w:rPr>
          <w:sz w:val="28"/>
          <w:szCs w:val="28"/>
        </w:rPr>
        <w:t>Ознайомлений ____________ ____________ ___________________</w:t>
      </w:r>
    </w:p>
    <w:p w:rsidR="00E92F23" w:rsidRDefault="00F048B0">
      <w:pPr>
        <w:pStyle w:val="Default"/>
        <w:jc w:val="both"/>
        <w:rPr>
          <w:sz w:val="28"/>
          <w:szCs w:val="28"/>
        </w:rPr>
      </w:pPr>
      <w:r>
        <w:rPr>
          <w:sz w:val="28"/>
          <w:szCs w:val="28"/>
        </w:rPr>
        <w:t xml:space="preserve">                                   дата          (підпис)          (ініціали та прізвище) </w:t>
      </w:r>
    </w:p>
    <w:p w:rsidR="00712C57" w:rsidRPr="00712C57" w:rsidRDefault="00F048B0" w:rsidP="00712C57">
      <w:pPr>
        <w:pStyle w:val="Default"/>
        <w:jc w:val="both"/>
      </w:pPr>
      <w:r>
        <w:rPr>
          <w:sz w:val="28"/>
          <w:szCs w:val="28"/>
        </w:rPr>
        <w:br w:type="page"/>
      </w:r>
      <w:r w:rsidR="00712C57">
        <w:rPr>
          <w:sz w:val="28"/>
          <w:szCs w:val="28"/>
        </w:rPr>
        <w:lastRenderedPageBreak/>
        <w:t xml:space="preserve">                                                                                        </w:t>
      </w:r>
      <w:r w:rsidR="00712C57" w:rsidRPr="00712C57">
        <w:t>Додаток 2</w:t>
      </w:r>
    </w:p>
    <w:p w:rsidR="00712C57" w:rsidRDefault="00712C57" w:rsidP="00712C57">
      <w:pPr>
        <w:pStyle w:val="Default"/>
        <w:jc w:val="both"/>
      </w:pPr>
      <w:r w:rsidRPr="00712C57">
        <w:t xml:space="preserve">                                                                                           </w:t>
      </w:r>
      <w:r>
        <w:t xml:space="preserve">            до рішення виконавчого комітету</w:t>
      </w:r>
    </w:p>
    <w:p w:rsidR="00712C57" w:rsidRDefault="00712C57" w:rsidP="00712C57">
      <w:pPr>
        <w:pStyle w:val="Default"/>
        <w:jc w:val="both"/>
      </w:pPr>
      <w:r>
        <w:t xml:space="preserve">                                                                                                       Новоодеської міської ради</w:t>
      </w:r>
    </w:p>
    <w:p w:rsidR="00712C57" w:rsidRPr="00712C57" w:rsidRDefault="00712C57" w:rsidP="00712C57">
      <w:pPr>
        <w:pStyle w:val="Default"/>
        <w:jc w:val="both"/>
      </w:pPr>
      <w:r>
        <w:t xml:space="preserve">                                                                                                       від ______2024 року № ___</w:t>
      </w:r>
    </w:p>
    <w:p w:rsidR="000261E1" w:rsidRDefault="00712C57" w:rsidP="00712C57">
      <w:pPr>
        <w:pStyle w:val="Default"/>
        <w:tabs>
          <w:tab w:val="left" w:pos="5670"/>
        </w:tabs>
        <w:jc w:val="both"/>
        <w:rPr>
          <w:sz w:val="28"/>
          <w:szCs w:val="28"/>
        </w:rPr>
      </w:pPr>
      <w:r>
        <w:rPr>
          <w:sz w:val="28"/>
          <w:szCs w:val="28"/>
        </w:rPr>
        <w:t xml:space="preserve">                                                                                        </w:t>
      </w:r>
    </w:p>
    <w:p w:rsidR="00E92F23" w:rsidRPr="00712C57" w:rsidRDefault="000261E1" w:rsidP="00712C57">
      <w:pPr>
        <w:pStyle w:val="Default"/>
        <w:tabs>
          <w:tab w:val="left" w:pos="5670"/>
        </w:tabs>
        <w:jc w:val="both"/>
      </w:pPr>
      <w:r>
        <w:rPr>
          <w:sz w:val="28"/>
          <w:szCs w:val="28"/>
        </w:rPr>
        <w:t xml:space="preserve">                                                                                         </w:t>
      </w:r>
      <w:r w:rsidR="00F048B0" w:rsidRPr="00712C57">
        <w:t xml:space="preserve">ЗАТВЕРДЖЕНО </w:t>
      </w:r>
    </w:p>
    <w:p w:rsidR="00E92F23" w:rsidRPr="00712C57" w:rsidRDefault="00712C57" w:rsidP="000261E1">
      <w:pPr>
        <w:pStyle w:val="Default"/>
        <w:tabs>
          <w:tab w:val="left" w:pos="5670"/>
        </w:tabs>
        <w:ind w:left="6237"/>
        <w:jc w:val="both"/>
      </w:pPr>
      <w:r>
        <w:t>Р</w:t>
      </w:r>
      <w:r w:rsidR="00F048B0" w:rsidRPr="00712C57">
        <w:t xml:space="preserve">ішення </w:t>
      </w:r>
      <w:r w:rsidR="009607C3" w:rsidRPr="00712C57">
        <w:t xml:space="preserve">виконавчого комітету </w:t>
      </w:r>
      <w:r w:rsidR="00F048B0" w:rsidRPr="00712C57">
        <w:t xml:space="preserve"> </w:t>
      </w:r>
      <w:r w:rsidR="000261E1">
        <w:t xml:space="preserve">    </w:t>
      </w:r>
      <w:r w:rsidR="00E77A45" w:rsidRPr="00712C57">
        <w:t>Новоодеської</w:t>
      </w:r>
      <w:r w:rsidR="00F048B0" w:rsidRPr="00712C57">
        <w:t xml:space="preserve"> міської ради </w:t>
      </w:r>
    </w:p>
    <w:p w:rsidR="00E92F23" w:rsidRDefault="00712C57" w:rsidP="00712C57">
      <w:pPr>
        <w:pStyle w:val="Default"/>
        <w:tabs>
          <w:tab w:val="left" w:pos="5670"/>
        </w:tabs>
        <w:jc w:val="both"/>
        <w:rPr>
          <w:sz w:val="20"/>
          <w:szCs w:val="20"/>
        </w:rPr>
      </w:pPr>
      <w:r>
        <w:t xml:space="preserve">                                                                                                       </w:t>
      </w:r>
      <w:r w:rsidR="000261E1">
        <w:t xml:space="preserve"> </w:t>
      </w:r>
      <w:r w:rsidR="00F048B0" w:rsidRPr="00712C57">
        <w:t xml:space="preserve">від </w:t>
      </w:r>
      <w:r w:rsidR="004D05B0" w:rsidRPr="00712C57">
        <w:t>______2024</w:t>
      </w:r>
      <w:r w:rsidR="00F048B0" w:rsidRPr="00712C57">
        <w:t xml:space="preserve"> ___</w:t>
      </w:r>
      <w:r>
        <w:t xml:space="preserve"> № ___</w:t>
      </w:r>
    </w:p>
    <w:p w:rsidR="00E92F23" w:rsidRDefault="00E92F23" w:rsidP="00712C57">
      <w:pPr>
        <w:pStyle w:val="Default"/>
        <w:ind w:left="6237"/>
        <w:jc w:val="both"/>
        <w:rPr>
          <w:sz w:val="28"/>
          <w:szCs w:val="28"/>
        </w:rPr>
      </w:pPr>
    </w:p>
    <w:p w:rsidR="00E92F23" w:rsidRDefault="00E92F23">
      <w:pPr>
        <w:pStyle w:val="Default"/>
        <w:jc w:val="both"/>
        <w:rPr>
          <w:sz w:val="28"/>
          <w:szCs w:val="28"/>
        </w:rPr>
      </w:pPr>
    </w:p>
    <w:p w:rsidR="00E92F23" w:rsidRDefault="00F048B0" w:rsidP="00434910">
      <w:pPr>
        <w:pStyle w:val="Default"/>
        <w:jc w:val="center"/>
        <w:rPr>
          <w:b/>
          <w:bCs/>
          <w:sz w:val="28"/>
          <w:szCs w:val="28"/>
        </w:rPr>
      </w:pPr>
      <w:r>
        <w:rPr>
          <w:b/>
          <w:bCs/>
          <w:sz w:val="28"/>
          <w:szCs w:val="28"/>
        </w:rPr>
        <w:t xml:space="preserve">Порядок формування кадрового резерву </w:t>
      </w:r>
      <w:r w:rsidR="00434910" w:rsidRPr="00434910">
        <w:rPr>
          <w:b/>
          <w:sz w:val="28"/>
          <w:szCs w:val="28"/>
        </w:rPr>
        <w:t>у Виконавчих органах Новоодеської міської ради</w:t>
      </w:r>
    </w:p>
    <w:p w:rsidR="00E92F23" w:rsidRPr="00434910" w:rsidRDefault="00F048B0">
      <w:pPr>
        <w:pStyle w:val="Default"/>
        <w:jc w:val="both"/>
        <w:rPr>
          <w:sz w:val="28"/>
          <w:szCs w:val="28"/>
        </w:rPr>
      </w:pPr>
      <w:r>
        <w:rPr>
          <w:sz w:val="26"/>
          <w:szCs w:val="26"/>
        </w:rPr>
        <w:t>1</w:t>
      </w:r>
      <w:r w:rsidRPr="00434910">
        <w:rPr>
          <w:sz w:val="28"/>
          <w:szCs w:val="28"/>
        </w:rPr>
        <w:t xml:space="preserve">. Кадровий резерв </w:t>
      </w:r>
      <w:r w:rsidR="00434910" w:rsidRPr="00434910">
        <w:rPr>
          <w:sz w:val="28"/>
          <w:szCs w:val="28"/>
        </w:rPr>
        <w:t xml:space="preserve">у Виконавчих органах Новоодеської міської ради </w:t>
      </w:r>
      <w:r w:rsidRPr="00434910">
        <w:rPr>
          <w:sz w:val="28"/>
          <w:szCs w:val="28"/>
        </w:rPr>
        <w:t xml:space="preserve">(далі – кадровий резерв) створюється для зайняття посад в міській раді та просування по службі посадових осіб місцевого самоврядування. </w:t>
      </w:r>
    </w:p>
    <w:p w:rsidR="00E92F23" w:rsidRPr="00434910" w:rsidRDefault="00F048B0">
      <w:pPr>
        <w:pStyle w:val="Default"/>
        <w:jc w:val="both"/>
        <w:rPr>
          <w:sz w:val="28"/>
          <w:szCs w:val="28"/>
        </w:rPr>
      </w:pPr>
      <w:r w:rsidRPr="00434910">
        <w:rPr>
          <w:sz w:val="28"/>
          <w:szCs w:val="28"/>
        </w:rPr>
        <w:t>Формування кадрового резерву передбачає добір працівників, які:</w:t>
      </w:r>
    </w:p>
    <w:p w:rsidR="00E92F23" w:rsidRPr="00434910" w:rsidRDefault="00F048B0">
      <w:pPr>
        <w:pStyle w:val="Default"/>
        <w:jc w:val="both"/>
        <w:rPr>
          <w:sz w:val="28"/>
          <w:szCs w:val="28"/>
        </w:rPr>
      </w:pPr>
      <w:r w:rsidRPr="00434910">
        <w:rPr>
          <w:sz w:val="28"/>
          <w:szCs w:val="28"/>
        </w:rPr>
        <w:t>- спроможні запроваджувати демократичні цінності правової держави та громадського суспільства, неухильно відстоювати права людини і громадянина;</w:t>
      </w:r>
    </w:p>
    <w:p w:rsidR="00E92F23" w:rsidRPr="00434910" w:rsidRDefault="00F048B0">
      <w:pPr>
        <w:pStyle w:val="Default"/>
        <w:jc w:val="both"/>
        <w:rPr>
          <w:sz w:val="28"/>
          <w:szCs w:val="28"/>
        </w:rPr>
      </w:pPr>
      <w:r w:rsidRPr="00434910">
        <w:rPr>
          <w:sz w:val="28"/>
          <w:szCs w:val="28"/>
        </w:rPr>
        <w:t>- мають професійні навички, що ґрунтуються на сучасних спеціальних знаннях і аналітичних здібностях, для прийняття та успішного виконання управлінських рішень.</w:t>
      </w:r>
    </w:p>
    <w:p w:rsidR="00E92F23" w:rsidRPr="00434910" w:rsidRDefault="00F048B0">
      <w:pPr>
        <w:pStyle w:val="Default"/>
        <w:jc w:val="both"/>
        <w:rPr>
          <w:sz w:val="28"/>
          <w:szCs w:val="28"/>
        </w:rPr>
      </w:pPr>
      <w:r w:rsidRPr="00434910">
        <w:rPr>
          <w:sz w:val="28"/>
          <w:szCs w:val="28"/>
        </w:rPr>
        <w:t>2. Кадровий резерв формується з:</w:t>
      </w:r>
    </w:p>
    <w:p w:rsidR="00E92F23" w:rsidRPr="00434910" w:rsidRDefault="00F048B0">
      <w:pPr>
        <w:pStyle w:val="Default"/>
        <w:jc w:val="both"/>
        <w:rPr>
          <w:sz w:val="28"/>
          <w:szCs w:val="28"/>
        </w:rPr>
      </w:pPr>
      <w:r w:rsidRPr="00434910">
        <w:rPr>
          <w:sz w:val="28"/>
          <w:szCs w:val="28"/>
        </w:rPr>
        <w:t>- посадових осіб місцевого самоврядування, які підвищили кваліфікацію або пройшли стажування і рекомендовані атестаційною комісією на вищі посади;</w:t>
      </w:r>
    </w:p>
    <w:p w:rsidR="00E92F23" w:rsidRPr="00434910" w:rsidRDefault="00F048B0">
      <w:pPr>
        <w:pStyle w:val="Default"/>
        <w:jc w:val="both"/>
        <w:rPr>
          <w:sz w:val="28"/>
          <w:szCs w:val="28"/>
        </w:rPr>
      </w:pPr>
      <w:r w:rsidRPr="00434910">
        <w:rPr>
          <w:sz w:val="28"/>
          <w:szCs w:val="28"/>
        </w:rPr>
        <w:t>- державних службовців, які бажають перейти на службу в органи місцевого самоврядування;</w:t>
      </w:r>
    </w:p>
    <w:p w:rsidR="00E92F23" w:rsidRPr="00434910" w:rsidRDefault="00F048B0">
      <w:pPr>
        <w:pStyle w:val="Default"/>
        <w:jc w:val="both"/>
        <w:rPr>
          <w:sz w:val="28"/>
          <w:szCs w:val="28"/>
        </w:rPr>
      </w:pPr>
      <w:r w:rsidRPr="00434910">
        <w:rPr>
          <w:sz w:val="28"/>
          <w:szCs w:val="28"/>
        </w:rPr>
        <w:t>- спеціалістів виробничої, соціально-культурної, наукової та інших сфер, а також випускників вищих навчальних закладів відповідного профілю, у тому числі зарахованих на навчання за освітньо-професійними програмами підготовки магістрів державного управління;</w:t>
      </w:r>
    </w:p>
    <w:p w:rsidR="00E92F23" w:rsidRPr="00434910" w:rsidRDefault="00F048B0">
      <w:pPr>
        <w:pStyle w:val="Default"/>
        <w:jc w:val="both"/>
        <w:rPr>
          <w:sz w:val="28"/>
          <w:szCs w:val="28"/>
        </w:rPr>
      </w:pPr>
      <w:r w:rsidRPr="00434910">
        <w:rPr>
          <w:sz w:val="28"/>
          <w:szCs w:val="28"/>
        </w:rPr>
        <w:t>- осіб, рекомендованих конкурсними комісіями на заміщення вакантних посад, для зарахування до кадрового резерву.</w:t>
      </w:r>
    </w:p>
    <w:p w:rsidR="00E92F23" w:rsidRPr="00434910" w:rsidRDefault="00F048B0">
      <w:pPr>
        <w:pStyle w:val="Default"/>
        <w:jc w:val="both"/>
        <w:rPr>
          <w:sz w:val="28"/>
          <w:szCs w:val="28"/>
        </w:rPr>
      </w:pPr>
      <w:r w:rsidRPr="00434910">
        <w:rPr>
          <w:sz w:val="28"/>
          <w:szCs w:val="28"/>
        </w:rPr>
        <w:t>3. До кадрового резерву зараховуються особи, які виявили бажання зайняти посаду в органах місцевого самоврядування, мають відповідну кваліфікацію та освіту або здобувають її, а також професійно підготовлені працівники виконавчих органів та виконавчого апарату ради, які успішно справляються з виконанням службових обов'язків, виявляють ініціативу, мають організаторські здібності та необхідний досвід роботи.</w:t>
      </w:r>
    </w:p>
    <w:p w:rsidR="00E92F23" w:rsidRPr="00434910" w:rsidRDefault="00F048B0">
      <w:pPr>
        <w:pStyle w:val="Default"/>
        <w:jc w:val="both"/>
        <w:rPr>
          <w:sz w:val="28"/>
          <w:szCs w:val="28"/>
        </w:rPr>
      </w:pPr>
      <w:r w:rsidRPr="00434910">
        <w:rPr>
          <w:sz w:val="28"/>
          <w:szCs w:val="28"/>
        </w:rPr>
        <w:t xml:space="preserve">Зарахування до кадрового резерву проводиться за письмовою згодою особи, яка виявила бажання зайняти посаду в органах місцевого самоврядування. Про зарахування до кадрового резерву повідомляється керівництво за місцем роботи такої особи. </w:t>
      </w:r>
    </w:p>
    <w:p w:rsidR="00E92F23" w:rsidRPr="00434910" w:rsidRDefault="00F048B0">
      <w:pPr>
        <w:pStyle w:val="Default"/>
        <w:jc w:val="both"/>
        <w:rPr>
          <w:sz w:val="28"/>
          <w:szCs w:val="28"/>
        </w:rPr>
      </w:pPr>
      <w:r w:rsidRPr="00434910">
        <w:rPr>
          <w:sz w:val="28"/>
          <w:szCs w:val="28"/>
        </w:rPr>
        <w:t>4. Кадровий резерв на виборні посади, на які особи обираються територіальною громадою або радою згідно із Законом України «Про місцеве самоврядування в Україні» не формується.</w:t>
      </w:r>
    </w:p>
    <w:p w:rsidR="00E92F23" w:rsidRPr="00434910" w:rsidRDefault="00F048B0">
      <w:pPr>
        <w:pStyle w:val="Default"/>
        <w:jc w:val="both"/>
        <w:rPr>
          <w:sz w:val="28"/>
          <w:szCs w:val="28"/>
        </w:rPr>
      </w:pPr>
      <w:r w:rsidRPr="00434910">
        <w:rPr>
          <w:sz w:val="28"/>
          <w:szCs w:val="28"/>
        </w:rPr>
        <w:lastRenderedPageBreak/>
        <w:t xml:space="preserve">На посаду інших посадових осіб </w:t>
      </w:r>
      <w:r w:rsidR="00434910">
        <w:rPr>
          <w:sz w:val="28"/>
          <w:szCs w:val="28"/>
        </w:rPr>
        <w:t>у Виконавчих органах Новоодеської міської ради</w:t>
      </w:r>
      <w:r w:rsidR="00434910" w:rsidRPr="00434910">
        <w:rPr>
          <w:sz w:val="28"/>
          <w:szCs w:val="28"/>
        </w:rPr>
        <w:t xml:space="preserve"> </w:t>
      </w:r>
      <w:r w:rsidRPr="00434910">
        <w:rPr>
          <w:sz w:val="28"/>
          <w:szCs w:val="28"/>
        </w:rPr>
        <w:t>кадровий резерв формується з такого розрахунку: на посаду керівників управлінь, відділів та інших виконавчих органів ради – не менше двох осіб, на посади спеціалістів – не менше однієї особи з урахуванням фактичної потреби, про що складаються списки осіб, зарахованих до кадрового резерву.</w:t>
      </w:r>
    </w:p>
    <w:p w:rsidR="00E92F23" w:rsidRPr="00434910" w:rsidRDefault="00F048B0">
      <w:pPr>
        <w:pStyle w:val="Default"/>
        <w:jc w:val="both"/>
        <w:rPr>
          <w:sz w:val="28"/>
          <w:szCs w:val="28"/>
        </w:rPr>
      </w:pPr>
      <w:r w:rsidRPr="00434910">
        <w:rPr>
          <w:sz w:val="28"/>
          <w:szCs w:val="28"/>
        </w:rPr>
        <w:t xml:space="preserve">Список осіб, зарахованих до кадрового резерву переглядається щороку </w:t>
      </w:r>
      <w:r w:rsidR="00B8138D" w:rsidRPr="00434910">
        <w:rPr>
          <w:sz w:val="28"/>
          <w:szCs w:val="28"/>
        </w:rPr>
        <w:t>у лютому</w:t>
      </w:r>
      <w:r w:rsidR="00712C57">
        <w:rPr>
          <w:sz w:val="28"/>
          <w:szCs w:val="28"/>
        </w:rPr>
        <w:t xml:space="preserve">. </w:t>
      </w:r>
      <w:r w:rsidRPr="00434910">
        <w:rPr>
          <w:sz w:val="28"/>
          <w:szCs w:val="28"/>
        </w:rPr>
        <w:t>У разі потреби, до списку протягом року можуть бути внесені зміни у порядку, встановленому для зарахування до кадрового резерву.</w:t>
      </w:r>
    </w:p>
    <w:p w:rsidR="00E92F23" w:rsidRPr="00434910" w:rsidRDefault="00F048B0">
      <w:pPr>
        <w:pStyle w:val="Default"/>
        <w:jc w:val="both"/>
        <w:rPr>
          <w:sz w:val="28"/>
          <w:szCs w:val="28"/>
          <w:u w:val="single"/>
        </w:rPr>
      </w:pPr>
      <w:r w:rsidRPr="00434910">
        <w:rPr>
          <w:sz w:val="28"/>
          <w:szCs w:val="28"/>
        </w:rPr>
        <w:t>5. Зарахування до кадрового резерву затверджується розпорядженням міського голови. Якщо для призначення на посади, на які формується кадровий резерв, передбачається погодження кандидатур з відповідними органами виконавчої влади, зарахування до кадрового резерву проводиться після такого погодження</w:t>
      </w:r>
      <w:r w:rsidRPr="00434910">
        <w:rPr>
          <w:sz w:val="28"/>
          <w:szCs w:val="28"/>
          <w:u w:val="single"/>
        </w:rPr>
        <w:t>.</w:t>
      </w:r>
    </w:p>
    <w:p w:rsidR="00E92F23" w:rsidRPr="00434910" w:rsidRDefault="00F048B0">
      <w:pPr>
        <w:pStyle w:val="Default"/>
        <w:jc w:val="both"/>
        <w:rPr>
          <w:sz w:val="28"/>
          <w:szCs w:val="28"/>
        </w:rPr>
      </w:pPr>
      <w:r w:rsidRPr="00434910">
        <w:rPr>
          <w:sz w:val="28"/>
          <w:szCs w:val="28"/>
        </w:rPr>
        <w:t>6. Із працівниками, зарахованими до кадрового резерву на посади керівників відділів, управлінь та інших виконавчих органів міської ради, керівників відділів виконавчого апарату міської ради проводиться робота згідно із затвердженими міським головою особистими річними планами; на інші посади проводиться робота згідно особистими річними планами затвердженими керівниками управлінь, відділів.</w:t>
      </w:r>
    </w:p>
    <w:p w:rsidR="00E92F23" w:rsidRPr="00434910" w:rsidRDefault="00F048B0">
      <w:pPr>
        <w:pStyle w:val="Default"/>
        <w:jc w:val="both"/>
        <w:rPr>
          <w:sz w:val="28"/>
          <w:szCs w:val="28"/>
        </w:rPr>
      </w:pPr>
      <w:r w:rsidRPr="00434910">
        <w:rPr>
          <w:sz w:val="28"/>
          <w:szCs w:val="28"/>
        </w:rPr>
        <w:t>В особистих річних планах передбачається:</w:t>
      </w:r>
    </w:p>
    <w:p w:rsidR="00E92F23" w:rsidRPr="00434910" w:rsidRDefault="00F048B0">
      <w:pPr>
        <w:pStyle w:val="Default"/>
        <w:jc w:val="both"/>
        <w:rPr>
          <w:sz w:val="28"/>
          <w:szCs w:val="28"/>
        </w:rPr>
      </w:pPr>
      <w:r w:rsidRPr="00434910">
        <w:rPr>
          <w:sz w:val="28"/>
          <w:szCs w:val="28"/>
        </w:rPr>
        <w:t>- вивчення і аналіз виконання законів України, актів Президента України і Кабінету Міністрів України, рішень органів місцевого самоврядування;</w:t>
      </w:r>
    </w:p>
    <w:p w:rsidR="00E92F23" w:rsidRPr="00434910" w:rsidRDefault="00F048B0">
      <w:pPr>
        <w:pStyle w:val="Default"/>
        <w:jc w:val="both"/>
        <w:rPr>
          <w:sz w:val="28"/>
          <w:szCs w:val="28"/>
        </w:rPr>
      </w:pPr>
      <w:r w:rsidRPr="00434910">
        <w:rPr>
          <w:sz w:val="28"/>
          <w:szCs w:val="28"/>
        </w:rPr>
        <w:t>- систематичне навчання шляхом самоосвіти;</w:t>
      </w:r>
    </w:p>
    <w:p w:rsidR="00E92F23" w:rsidRPr="00434910" w:rsidRDefault="00F048B0">
      <w:pPr>
        <w:pStyle w:val="Default"/>
        <w:jc w:val="both"/>
        <w:rPr>
          <w:sz w:val="28"/>
          <w:szCs w:val="28"/>
        </w:rPr>
      </w:pPr>
      <w:r w:rsidRPr="00434910">
        <w:rPr>
          <w:sz w:val="28"/>
          <w:szCs w:val="28"/>
        </w:rPr>
        <w:t>- періодичне навчання і підвищення кваліфікації у відповідних навчальних закладах;</w:t>
      </w:r>
    </w:p>
    <w:p w:rsidR="00E92F23" w:rsidRPr="00434910" w:rsidRDefault="00F048B0">
      <w:pPr>
        <w:pStyle w:val="Default"/>
        <w:jc w:val="both"/>
        <w:rPr>
          <w:sz w:val="28"/>
          <w:szCs w:val="28"/>
        </w:rPr>
      </w:pPr>
      <w:r w:rsidRPr="00434910">
        <w:rPr>
          <w:sz w:val="28"/>
          <w:szCs w:val="28"/>
        </w:rPr>
        <w:t>- участь у роботі семінарів, нарад, конференцій з проблем та питань діяльності органів місцевого самоврядування;</w:t>
      </w:r>
    </w:p>
    <w:p w:rsidR="00E92F23" w:rsidRPr="00434910" w:rsidRDefault="00F048B0">
      <w:pPr>
        <w:pStyle w:val="Default"/>
        <w:jc w:val="both"/>
        <w:rPr>
          <w:sz w:val="28"/>
          <w:szCs w:val="28"/>
        </w:rPr>
      </w:pPr>
      <w:r w:rsidRPr="00434910">
        <w:rPr>
          <w:sz w:val="28"/>
          <w:szCs w:val="28"/>
        </w:rPr>
        <w:t>- стажування протягом не більш як два місяці в органі місцевого самоврядування, до кадрового резерву якого зараховано працівника;</w:t>
      </w:r>
    </w:p>
    <w:p w:rsidR="00E92F23" w:rsidRPr="00434910" w:rsidRDefault="00F048B0">
      <w:pPr>
        <w:pStyle w:val="Default"/>
        <w:jc w:val="both"/>
        <w:rPr>
          <w:sz w:val="28"/>
          <w:szCs w:val="28"/>
        </w:rPr>
      </w:pPr>
      <w:r w:rsidRPr="00434910">
        <w:rPr>
          <w:sz w:val="28"/>
          <w:szCs w:val="28"/>
        </w:rPr>
        <w:t>- виконання обов'язків посадової особи, на посаду якої зараховано працівника до кадрового резерву;</w:t>
      </w:r>
    </w:p>
    <w:p w:rsidR="00E92F23" w:rsidRPr="00434910" w:rsidRDefault="00F048B0">
      <w:pPr>
        <w:pStyle w:val="Default"/>
        <w:jc w:val="both"/>
        <w:rPr>
          <w:sz w:val="28"/>
          <w:szCs w:val="28"/>
        </w:rPr>
      </w:pPr>
      <w:r w:rsidRPr="00434910">
        <w:rPr>
          <w:sz w:val="28"/>
          <w:szCs w:val="28"/>
        </w:rPr>
        <w:t>- залучення до розгляду відповідних питань, проведення перевірок, службових розслідувань;</w:t>
      </w:r>
    </w:p>
    <w:p w:rsidR="00E92F23" w:rsidRPr="00434910" w:rsidRDefault="00F048B0">
      <w:pPr>
        <w:pStyle w:val="Default"/>
        <w:jc w:val="both"/>
        <w:rPr>
          <w:sz w:val="28"/>
          <w:szCs w:val="28"/>
        </w:rPr>
      </w:pPr>
      <w:r w:rsidRPr="00434910">
        <w:rPr>
          <w:sz w:val="28"/>
          <w:szCs w:val="28"/>
        </w:rPr>
        <w:t>- участь у підготовці проєктів актів законодавства, інших нормативних документів.</w:t>
      </w:r>
    </w:p>
    <w:p w:rsidR="00E92F23" w:rsidRPr="00434910" w:rsidRDefault="00F048B0">
      <w:pPr>
        <w:pStyle w:val="Default"/>
        <w:jc w:val="both"/>
        <w:rPr>
          <w:sz w:val="28"/>
          <w:szCs w:val="28"/>
        </w:rPr>
      </w:pPr>
      <w:r w:rsidRPr="00434910">
        <w:rPr>
          <w:sz w:val="28"/>
          <w:szCs w:val="28"/>
        </w:rPr>
        <w:t>7. Здійснення контролю за виконанням особистих річних планів осіб, зарахованих до кадрового резерву на посади керівників виконавчих органів міської ради покладається на міського голову, на інші посади – на керівників виконавчих органів.</w:t>
      </w:r>
    </w:p>
    <w:p w:rsidR="00E92F23" w:rsidRPr="00434910" w:rsidRDefault="00F048B0">
      <w:pPr>
        <w:pStyle w:val="Default"/>
        <w:jc w:val="both"/>
        <w:rPr>
          <w:sz w:val="28"/>
          <w:szCs w:val="28"/>
        </w:rPr>
      </w:pPr>
      <w:r w:rsidRPr="00434910">
        <w:rPr>
          <w:sz w:val="28"/>
          <w:szCs w:val="28"/>
        </w:rPr>
        <w:t xml:space="preserve">8. </w:t>
      </w:r>
      <w:r w:rsidR="004D05B0" w:rsidRPr="00434910">
        <w:rPr>
          <w:sz w:val="28"/>
          <w:szCs w:val="28"/>
        </w:rPr>
        <w:t>Відділ організаційно-</w:t>
      </w:r>
      <w:r w:rsidRPr="00434910">
        <w:rPr>
          <w:sz w:val="28"/>
          <w:szCs w:val="28"/>
        </w:rPr>
        <w:t xml:space="preserve">кадрової роботи </w:t>
      </w:r>
      <w:r w:rsidR="004D05B0" w:rsidRPr="00434910">
        <w:rPr>
          <w:sz w:val="28"/>
          <w:szCs w:val="28"/>
        </w:rPr>
        <w:t xml:space="preserve">та контролю </w:t>
      </w:r>
      <w:r w:rsidR="00E77A45" w:rsidRPr="00434910">
        <w:rPr>
          <w:sz w:val="28"/>
          <w:szCs w:val="28"/>
        </w:rPr>
        <w:t>Новоодеської</w:t>
      </w:r>
      <w:r w:rsidRPr="00434910">
        <w:rPr>
          <w:sz w:val="28"/>
          <w:szCs w:val="28"/>
        </w:rPr>
        <w:t xml:space="preserve"> міської ради формує кадровий резерв, систематично аналізує та узагальнює практику його формування, вносить пропозиції міському голові щодо вдосконалення цієї роботи.</w:t>
      </w:r>
    </w:p>
    <w:p w:rsidR="00E92F23" w:rsidRPr="00434910" w:rsidRDefault="00F048B0">
      <w:pPr>
        <w:pStyle w:val="Default"/>
        <w:jc w:val="both"/>
        <w:rPr>
          <w:sz w:val="28"/>
          <w:szCs w:val="28"/>
        </w:rPr>
      </w:pPr>
      <w:r w:rsidRPr="00434910">
        <w:rPr>
          <w:sz w:val="28"/>
          <w:szCs w:val="28"/>
        </w:rPr>
        <w:t>9. Якщо посада, до кадрового резерву на яку зараховано працівника, стає вакантною, він за наявності рівних даних має переважне право на її заміщення під час проведення конкурсу.</w:t>
      </w:r>
    </w:p>
    <w:p w:rsidR="00E92F23" w:rsidRPr="00434910" w:rsidRDefault="00F048B0">
      <w:pPr>
        <w:pStyle w:val="Default"/>
        <w:jc w:val="both"/>
        <w:rPr>
          <w:sz w:val="28"/>
          <w:szCs w:val="28"/>
        </w:rPr>
      </w:pPr>
      <w:r w:rsidRPr="00434910">
        <w:rPr>
          <w:sz w:val="28"/>
          <w:szCs w:val="28"/>
        </w:rPr>
        <w:lastRenderedPageBreak/>
        <w:t xml:space="preserve">Просування по службі посадової особи міської ради, зарахованої до кадрового резерву, може здійснюватися за рішенням міського голови поза конкурсом. </w:t>
      </w:r>
    </w:p>
    <w:p w:rsidR="00E92F23" w:rsidRPr="00434910" w:rsidRDefault="00F048B0">
      <w:pPr>
        <w:pStyle w:val="Default"/>
        <w:jc w:val="both"/>
        <w:rPr>
          <w:sz w:val="28"/>
          <w:szCs w:val="28"/>
        </w:rPr>
      </w:pPr>
      <w:r w:rsidRPr="00434910">
        <w:rPr>
          <w:sz w:val="28"/>
          <w:szCs w:val="28"/>
        </w:rPr>
        <w:t xml:space="preserve">10. Міський голова несе відповідальність перед радою за ефективну підготовку і використання кадрового резерву </w:t>
      </w:r>
      <w:r w:rsidR="00434910">
        <w:rPr>
          <w:sz w:val="28"/>
          <w:szCs w:val="28"/>
        </w:rPr>
        <w:t>у Виконавчих органах Новоодеської міської ради</w:t>
      </w:r>
      <w:r w:rsidRPr="00434910">
        <w:rPr>
          <w:sz w:val="28"/>
          <w:szCs w:val="28"/>
        </w:rPr>
        <w:t xml:space="preserve">. </w:t>
      </w:r>
    </w:p>
    <w:p w:rsidR="00E92F23" w:rsidRPr="00434910" w:rsidRDefault="00F048B0">
      <w:pPr>
        <w:pStyle w:val="Default"/>
        <w:jc w:val="both"/>
        <w:rPr>
          <w:sz w:val="28"/>
          <w:szCs w:val="28"/>
        </w:rPr>
      </w:pPr>
      <w:r w:rsidRPr="00434910">
        <w:rPr>
          <w:sz w:val="28"/>
          <w:szCs w:val="28"/>
        </w:rPr>
        <w:t>11. Перебування працівника у кадровому резерві може припинитися з його власної ініціативи або за вмотивованою пропозицією керівника виконавчого органу, в якому він працює. Виключення із списків кадрового резерву оформляється розпорядженням міського голови.</w:t>
      </w:r>
    </w:p>
    <w:p w:rsidR="009607C3" w:rsidRPr="00434910" w:rsidRDefault="009607C3">
      <w:pPr>
        <w:pStyle w:val="Default"/>
        <w:jc w:val="both"/>
        <w:rPr>
          <w:sz w:val="28"/>
          <w:szCs w:val="28"/>
        </w:rPr>
      </w:pPr>
    </w:p>
    <w:p w:rsidR="009607C3" w:rsidRPr="00434910" w:rsidRDefault="009607C3">
      <w:pPr>
        <w:pStyle w:val="Default"/>
        <w:jc w:val="both"/>
        <w:rPr>
          <w:sz w:val="28"/>
          <w:szCs w:val="28"/>
        </w:rPr>
      </w:pPr>
    </w:p>
    <w:p w:rsidR="009607C3" w:rsidRPr="00434910" w:rsidRDefault="009607C3">
      <w:pPr>
        <w:pStyle w:val="Default"/>
        <w:jc w:val="both"/>
        <w:rPr>
          <w:sz w:val="28"/>
          <w:szCs w:val="28"/>
        </w:rPr>
      </w:pPr>
    </w:p>
    <w:p w:rsidR="009607C3" w:rsidRPr="00434910" w:rsidRDefault="009607C3">
      <w:pPr>
        <w:pStyle w:val="Default"/>
        <w:jc w:val="both"/>
        <w:rPr>
          <w:sz w:val="28"/>
          <w:szCs w:val="28"/>
        </w:rPr>
      </w:pPr>
      <w:r w:rsidRPr="00434910">
        <w:rPr>
          <w:sz w:val="28"/>
          <w:szCs w:val="28"/>
        </w:rPr>
        <w:t>Начальник відділу організаційно-</w:t>
      </w:r>
    </w:p>
    <w:p w:rsidR="009607C3" w:rsidRPr="00053BBF" w:rsidRDefault="009607C3">
      <w:pPr>
        <w:pStyle w:val="Default"/>
        <w:jc w:val="both"/>
        <w:rPr>
          <w:sz w:val="28"/>
          <w:szCs w:val="28"/>
        </w:rPr>
      </w:pPr>
      <w:r w:rsidRPr="00053BBF">
        <w:rPr>
          <w:sz w:val="28"/>
          <w:szCs w:val="28"/>
        </w:rPr>
        <w:t>кадрової роботи та контролю</w:t>
      </w:r>
      <w:r w:rsidRPr="00053BBF">
        <w:rPr>
          <w:sz w:val="28"/>
          <w:szCs w:val="28"/>
        </w:rPr>
        <w:tab/>
      </w:r>
      <w:r w:rsidRPr="00053BBF">
        <w:rPr>
          <w:sz w:val="28"/>
          <w:szCs w:val="28"/>
        </w:rPr>
        <w:tab/>
      </w:r>
      <w:r w:rsidRPr="00053BBF">
        <w:rPr>
          <w:sz w:val="28"/>
          <w:szCs w:val="28"/>
        </w:rPr>
        <w:tab/>
      </w:r>
      <w:r w:rsidRPr="00053BBF">
        <w:rPr>
          <w:sz w:val="28"/>
          <w:szCs w:val="28"/>
        </w:rPr>
        <w:tab/>
        <w:t>Олена  ПУСТОВОЙТЕНКО</w:t>
      </w:r>
    </w:p>
    <w:sectPr w:rsidR="009607C3" w:rsidRPr="00053BBF" w:rsidSect="00712C57">
      <w:pgSz w:w="11906" w:h="16838"/>
      <w:pgMar w:top="993"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8F" w:rsidRDefault="005F308F" w:rsidP="00E92F23">
      <w:r>
        <w:separator/>
      </w:r>
    </w:p>
  </w:endnote>
  <w:endnote w:type="continuationSeparator" w:id="0">
    <w:p w:rsidR="005F308F" w:rsidRDefault="005F308F" w:rsidP="00E9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8F" w:rsidRDefault="005F308F">
      <w:r>
        <w:separator/>
      </w:r>
    </w:p>
  </w:footnote>
  <w:footnote w:type="continuationSeparator" w:id="0">
    <w:p w:rsidR="005F308F" w:rsidRDefault="005F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0E9"/>
    <w:multiLevelType w:val="multilevel"/>
    <w:tmpl w:val="35EA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22E33"/>
    <w:multiLevelType w:val="multilevel"/>
    <w:tmpl w:val="3054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479D8"/>
    <w:multiLevelType w:val="multilevel"/>
    <w:tmpl w:val="4CA8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80371"/>
    <w:multiLevelType w:val="multilevel"/>
    <w:tmpl w:val="647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F23"/>
    <w:rsid w:val="000261E1"/>
    <w:rsid w:val="000437C1"/>
    <w:rsid w:val="00053BBF"/>
    <w:rsid w:val="001354EF"/>
    <w:rsid w:val="00217A11"/>
    <w:rsid w:val="0026360F"/>
    <w:rsid w:val="00274629"/>
    <w:rsid w:val="00387374"/>
    <w:rsid w:val="003928AC"/>
    <w:rsid w:val="00434910"/>
    <w:rsid w:val="00440DFB"/>
    <w:rsid w:val="004A67D2"/>
    <w:rsid w:val="004A690B"/>
    <w:rsid w:val="004D05B0"/>
    <w:rsid w:val="005D5CE8"/>
    <w:rsid w:val="005F308F"/>
    <w:rsid w:val="006562D1"/>
    <w:rsid w:val="006A6FD9"/>
    <w:rsid w:val="006B36E0"/>
    <w:rsid w:val="00712C57"/>
    <w:rsid w:val="00762458"/>
    <w:rsid w:val="007D39BD"/>
    <w:rsid w:val="008A4E6D"/>
    <w:rsid w:val="00926283"/>
    <w:rsid w:val="009607C3"/>
    <w:rsid w:val="009C02EF"/>
    <w:rsid w:val="00A01A27"/>
    <w:rsid w:val="00A13288"/>
    <w:rsid w:val="00B54736"/>
    <w:rsid w:val="00B81370"/>
    <w:rsid w:val="00B8138D"/>
    <w:rsid w:val="00C55993"/>
    <w:rsid w:val="00E017F1"/>
    <w:rsid w:val="00E32666"/>
    <w:rsid w:val="00E77A45"/>
    <w:rsid w:val="00E92F23"/>
    <w:rsid w:val="00F011BC"/>
    <w:rsid w:val="00F048B0"/>
    <w:rsid w:val="00F4103B"/>
    <w:rsid w:val="00FE1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621E927"/>
  <w15:docId w15:val="{DF7A41C3-BE62-40FE-AEF9-ABFEA459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uk-UA"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E92F23"/>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E92F23"/>
    <w:rPr>
      <w:rFonts w:ascii="Arial" w:eastAsia="Arial" w:hAnsi="Arial" w:cs="Arial"/>
      <w:sz w:val="40"/>
      <w:szCs w:val="40"/>
    </w:rPr>
  </w:style>
  <w:style w:type="paragraph" w:customStyle="1" w:styleId="21">
    <w:name w:val="Заголовок 21"/>
    <w:link w:val="Heading2Char"/>
    <w:uiPriority w:val="9"/>
    <w:unhideWhenUsed/>
    <w:qFormat/>
    <w:rsid w:val="00E92F23"/>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E92F23"/>
    <w:rPr>
      <w:rFonts w:ascii="Arial" w:eastAsia="Arial" w:hAnsi="Arial" w:cs="Arial"/>
      <w:sz w:val="34"/>
    </w:rPr>
  </w:style>
  <w:style w:type="paragraph" w:customStyle="1" w:styleId="31">
    <w:name w:val="Заголовок 31"/>
    <w:link w:val="Heading3Char"/>
    <w:uiPriority w:val="9"/>
    <w:unhideWhenUsed/>
    <w:qFormat/>
    <w:rsid w:val="00E92F23"/>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E92F23"/>
    <w:rPr>
      <w:rFonts w:ascii="Arial" w:eastAsia="Arial" w:hAnsi="Arial" w:cs="Arial"/>
      <w:sz w:val="30"/>
      <w:szCs w:val="30"/>
    </w:rPr>
  </w:style>
  <w:style w:type="paragraph" w:customStyle="1" w:styleId="41">
    <w:name w:val="Заголовок 41"/>
    <w:link w:val="Heading4Char"/>
    <w:uiPriority w:val="9"/>
    <w:unhideWhenUsed/>
    <w:qFormat/>
    <w:rsid w:val="00E92F23"/>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E92F23"/>
    <w:rPr>
      <w:rFonts w:ascii="Arial" w:eastAsia="Arial" w:hAnsi="Arial" w:cs="Arial"/>
      <w:b/>
      <w:bCs/>
      <w:sz w:val="26"/>
      <w:szCs w:val="26"/>
    </w:rPr>
  </w:style>
  <w:style w:type="paragraph" w:customStyle="1" w:styleId="51">
    <w:name w:val="Заголовок 51"/>
    <w:link w:val="Heading5Char"/>
    <w:uiPriority w:val="9"/>
    <w:unhideWhenUsed/>
    <w:qFormat/>
    <w:rsid w:val="00E92F23"/>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E92F23"/>
    <w:rPr>
      <w:rFonts w:ascii="Arial" w:eastAsia="Arial" w:hAnsi="Arial" w:cs="Arial"/>
      <w:b/>
      <w:bCs/>
      <w:sz w:val="24"/>
      <w:szCs w:val="24"/>
    </w:rPr>
  </w:style>
  <w:style w:type="paragraph" w:customStyle="1" w:styleId="61">
    <w:name w:val="Заголовок 61"/>
    <w:link w:val="Heading6Char"/>
    <w:uiPriority w:val="9"/>
    <w:unhideWhenUsed/>
    <w:qFormat/>
    <w:rsid w:val="00E92F23"/>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E92F23"/>
    <w:rPr>
      <w:rFonts w:ascii="Arial" w:eastAsia="Arial" w:hAnsi="Arial" w:cs="Arial"/>
      <w:b/>
      <w:bCs/>
      <w:sz w:val="22"/>
      <w:szCs w:val="22"/>
    </w:rPr>
  </w:style>
  <w:style w:type="paragraph" w:customStyle="1" w:styleId="71">
    <w:name w:val="Заголовок 71"/>
    <w:link w:val="Heading7Char"/>
    <w:uiPriority w:val="9"/>
    <w:unhideWhenUsed/>
    <w:qFormat/>
    <w:rsid w:val="00E92F23"/>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E92F23"/>
    <w:rPr>
      <w:rFonts w:ascii="Arial" w:eastAsia="Arial" w:hAnsi="Arial" w:cs="Arial"/>
      <w:b/>
      <w:bCs/>
      <w:i/>
      <w:iCs/>
      <w:sz w:val="22"/>
      <w:szCs w:val="22"/>
    </w:rPr>
  </w:style>
  <w:style w:type="paragraph" w:customStyle="1" w:styleId="81">
    <w:name w:val="Заголовок 81"/>
    <w:link w:val="Heading8Char"/>
    <w:uiPriority w:val="9"/>
    <w:unhideWhenUsed/>
    <w:qFormat/>
    <w:rsid w:val="00E92F23"/>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E92F23"/>
    <w:rPr>
      <w:rFonts w:ascii="Arial" w:eastAsia="Arial" w:hAnsi="Arial" w:cs="Arial"/>
      <w:i/>
      <w:iCs/>
      <w:sz w:val="22"/>
      <w:szCs w:val="22"/>
    </w:rPr>
  </w:style>
  <w:style w:type="paragraph" w:customStyle="1" w:styleId="91">
    <w:name w:val="Заголовок 91"/>
    <w:link w:val="Heading9Char"/>
    <w:uiPriority w:val="9"/>
    <w:unhideWhenUsed/>
    <w:qFormat/>
    <w:rsid w:val="00E92F23"/>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E92F23"/>
    <w:rPr>
      <w:rFonts w:ascii="Arial" w:eastAsia="Arial" w:hAnsi="Arial" w:cs="Arial"/>
      <w:i/>
      <w:iCs/>
      <w:sz w:val="21"/>
      <w:szCs w:val="21"/>
    </w:rPr>
  </w:style>
  <w:style w:type="paragraph" w:styleId="a3">
    <w:name w:val="List Paragraph"/>
    <w:uiPriority w:val="34"/>
    <w:qFormat/>
    <w:rsid w:val="00E92F23"/>
    <w:pPr>
      <w:ind w:left="720"/>
      <w:contextualSpacing/>
    </w:pPr>
  </w:style>
  <w:style w:type="paragraph" w:styleId="a4">
    <w:name w:val="No Spacing"/>
    <w:link w:val="a5"/>
    <w:uiPriority w:val="1"/>
    <w:qFormat/>
    <w:rsid w:val="00E92F23"/>
    <w:rPr>
      <w:sz w:val="22"/>
      <w:lang w:bidi="ar-SA"/>
    </w:rPr>
  </w:style>
  <w:style w:type="paragraph" w:styleId="a6">
    <w:name w:val="Title"/>
    <w:link w:val="a7"/>
    <w:uiPriority w:val="10"/>
    <w:qFormat/>
    <w:rsid w:val="00E92F23"/>
    <w:pPr>
      <w:spacing w:before="300" w:after="200"/>
      <w:contextualSpacing/>
    </w:pPr>
    <w:rPr>
      <w:sz w:val="48"/>
      <w:szCs w:val="48"/>
    </w:rPr>
  </w:style>
  <w:style w:type="character" w:customStyle="1" w:styleId="a7">
    <w:name w:val="Заголовок Знак"/>
    <w:link w:val="a6"/>
    <w:uiPriority w:val="10"/>
    <w:rsid w:val="00E92F23"/>
    <w:rPr>
      <w:sz w:val="48"/>
      <w:szCs w:val="48"/>
    </w:rPr>
  </w:style>
  <w:style w:type="paragraph" w:styleId="a8">
    <w:name w:val="Subtitle"/>
    <w:link w:val="a9"/>
    <w:uiPriority w:val="11"/>
    <w:qFormat/>
    <w:rsid w:val="00E92F23"/>
    <w:pPr>
      <w:spacing w:before="200" w:after="200"/>
    </w:pPr>
    <w:rPr>
      <w:sz w:val="24"/>
      <w:szCs w:val="24"/>
    </w:rPr>
  </w:style>
  <w:style w:type="character" w:customStyle="1" w:styleId="a9">
    <w:name w:val="Подзаголовок Знак"/>
    <w:link w:val="a8"/>
    <w:uiPriority w:val="11"/>
    <w:rsid w:val="00E92F23"/>
    <w:rPr>
      <w:sz w:val="24"/>
      <w:szCs w:val="24"/>
    </w:rPr>
  </w:style>
  <w:style w:type="paragraph" w:styleId="2">
    <w:name w:val="Quote"/>
    <w:link w:val="20"/>
    <w:uiPriority w:val="29"/>
    <w:qFormat/>
    <w:rsid w:val="00E92F23"/>
    <w:pPr>
      <w:ind w:left="720" w:right="720"/>
    </w:pPr>
    <w:rPr>
      <w:i/>
    </w:rPr>
  </w:style>
  <w:style w:type="character" w:customStyle="1" w:styleId="20">
    <w:name w:val="Цитата 2 Знак"/>
    <w:link w:val="2"/>
    <w:uiPriority w:val="29"/>
    <w:rsid w:val="00E92F23"/>
    <w:rPr>
      <w:i/>
    </w:rPr>
  </w:style>
  <w:style w:type="paragraph" w:styleId="aa">
    <w:name w:val="Intense Quote"/>
    <w:link w:val="ab"/>
    <w:uiPriority w:val="30"/>
    <w:qFormat/>
    <w:rsid w:val="00E92F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E92F23"/>
    <w:rPr>
      <w:i/>
    </w:rPr>
  </w:style>
  <w:style w:type="paragraph" w:customStyle="1" w:styleId="1">
    <w:name w:val="Верхний колонтитул1"/>
    <w:link w:val="HeaderChar"/>
    <w:uiPriority w:val="99"/>
    <w:unhideWhenUsed/>
    <w:rsid w:val="00E92F23"/>
    <w:pPr>
      <w:tabs>
        <w:tab w:val="center" w:pos="7143"/>
        <w:tab w:val="right" w:pos="14287"/>
      </w:tabs>
    </w:pPr>
  </w:style>
  <w:style w:type="character" w:customStyle="1" w:styleId="HeaderChar">
    <w:name w:val="Header Char"/>
    <w:link w:val="1"/>
    <w:uiPriority w:val="99"/>
    <w:rsid w:val="00E92F23"/>
  </w:style>
  <w:style w:type="paragraph" w:customStyle="1" w:styleId="10">
    <w:name w:val="Нижний колонтитул1"/>
    <w:link w:val="FooterChar"/>
    <w:uiPriority w:val="99"/>
    <w:unhideWhenUsed/>
    <w:rsid w:val="00E92F23"/>
    <w:pPr>
      <w:tabs>
        <w:tab w:val="center" w:pos="7143"/>
        <w:tab w:val="right" w:pos="14287"/>
      </w:tabs>
    </w:pPr>
  </w:style>
  <w:style w:type="character" w:customStyle="1" w:styleId="FooterChar">
    <w:name w:val="Footer Char"/>
    <w:link w:val="10"/>
    <w:uiPriority w:val="99"/>
    <w:rsid w:val="00E92F23"/>
  </w:style>
  <w:style w:type="table" w:styleId="ac">
    <w:name w:val="Table Grid"/>
    <w:uiPriority w:val="59"/>
    <w:rsid w:val="00E92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92F2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92F2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uiPriority w:val="59"/>
    <w:rsid w:val="00E92F2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E92F2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uiPriority w:val="99"/>
    <w:rsid w:val="00E92F2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rsid w:val="00E92F2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92F2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92F2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92F2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92F2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92F2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92F2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92F2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E92F2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E92F2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E92F2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E92F2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E92F2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E92F2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rsid w:val="00E92F2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E92F2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E92F2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E92F2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E92F2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E92F2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E92F2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rsid w:val="00E92F2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E92F2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E92F2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E92F2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E92F2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E92F2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E92F2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E92F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E92F2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92F2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92F2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92F2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92F2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92F2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92F2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92F2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92F2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92F2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92F2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92F2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92F2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92F2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E92F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E92F2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E92F2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E92F2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E92F2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E92F2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E92F2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E92F2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rsid w:val="00E92F2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92F2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92F2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92F2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92F2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92F2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92F2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92F2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E92F2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E92F2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E92F2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E92F2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E92F2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E92F2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rsid w:val="00E92F2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E92F2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E92F2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E92F2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E92F2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E92F2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E92F2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rsid w:val="00E92F2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92F2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92F2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92F2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92F2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92F2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92F2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92F2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92F2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92F2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92F2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92F2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92F2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92F2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E92F23"/>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E92F23"/>
    <w:rPr>
      <w:color w:val="40404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E92F23"/>
    <w:rPr>
      <w:color w:val="40404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E92F23"/>
    <w:rPr>
      <w:color w:val="40404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E92F23"/>
    <w:rPr>
      <w:color w:val="40404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E92F23"/>
    <w:rPr>
      <w:color w:val="40404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E92F23"/>
    <w:rPr>
      <w:color w:val="40404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E92F23"/>
    <w:rPr>
      <w:color w:val="40404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E92F2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92F2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92F2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92F2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92F2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92F2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92F2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E92F23"/>
    <w:rPr>
      <w:color w:val="0000FF" w:themeColor="hyperlink"/>
      <w:u w:val="single"/>
    </w:rPr>
  </w:style>
  <w:style w:type="paragraph" w:styleId="ae">
    <w:name w:val="footnote text"/>
    <w:link w:val="af"/>
    <w:uiPriority w:val="99"/>
    <w:semiHidden/>
    <w:unhideWhenUsed/>
    <w:rsid w:val="00E92F23"/>
    <w:pPr>
      <w:spacing w:after="40"/>
    </w:pPr>
    <w:rPr>
      <w:sz w:val="18"/>
    </w:rPr>
  </w:style>
  <w:style w:type="character" w:customStyle="1" w:styleId="af">
    <w:name w:val="Текст сноски Знак"/>
    <w:link w:val="ae"/>
    <w:uiPriority w:val="99"/>
    <w:rsid w:val="00E92F23"/>
    <w:rPr>
      <w:sz w:val="18"/>
    </w:rPr>
  </w:style>
  <w:style w:type="character" w:styleId="af0">
    <w:name w:val="footnote reference"/>
    <w:uiPriority w:val="99"/>
    <w:unhideWhenUsed/>
    <w:rsid w:val="00E92F23"/>
    <w:rPr>
      <w:vertAlign w:val="superscript"/>
    </w:rPr>
  </w:style>
  <w:style w:type="paragraph" w:styleId="12">
    <w:name w:val="toc 1"/>
    <w:uiPriority w:val="39"/>
    <w:unhideWhenUsed/>
    <w:rsid w:val="00E92F23"/>
    <w:pPr>
      <w:spacing w:after="57"/>
    </w:pPr>
  </w:style>
  <w:style w:type="paragraph" w:styleId="22">
    <w:name w:val="toc 2"/>
    <w:uiPriority w:val="39"/>
    <w:unhideWhenUsed/>
    <w:rsid w:val="00E92F23"/>
    <w:pPr>
      <w:spacing w:after="57"/>
      <w:ind w:left="283"/>
    </w:pPr>
  </w:style>
  <w:style w:type="paragraph" w:styleId="3">
    <w:name w:val="toc 3"/>
    <w:uiPriority w:val="39"/>
    <w:unhideWhenUsed/>
    <w:rsid w:val="00E92F23"/>
    <w:pPr>
      <w:spacing w:after="57"/>
      <w:ind w:left="567"/>
    </w:pPr>
  </w:style>
  <w:style w:type="paragraph" w:styleId="4">
    <w:name w:val="toc 4"/>
    <w:uiPriority w:val="39"/>
    <w:unhideWhenUsed/>
    <w:rsid w:val="00E92F23"/>
    <w:pPr>
      <w:spacing w:after="57"/>
      <w:ind w:left="850"/>
    </w:pPr>
  </w:style>
  <w:style w:type="paragraph" w:styleId="5">
    <w:name w:val="toc 5"/>
    <w:uiPriority w:val="39"/>
    <w:unhideWhenUsed/>
    <w:rsid w:val="00E92F23"/>
    <w:pPr>
      <w:spacing w:after="57"/>
      <w:ind w:left="1134"/>
    </w:pPr>
  </w:style>
  <w:style w:type="paragraph" w:styleId="6">
    <w:name w:val="toc 6"/>
    <w:uiPriority w:val="39"/>
    <w:unhideWhenUsed/>
    <w:rsid w:val="00E92F23"/>
    <w:pPr>
      <w:spacing w:after="57"/>
      <w:ind w:left="1417"/>
    </w:pPr>
  </w:style>
  <w:style w:type="paragraph" w:styleId="7">
    <w:name w:val="toc 7"/>
    <w:uiPriority w:val="39"/>
    <w:unhideWhenUsed/>
    <w:rsid w:val="00E92F23"/>
    <w:pPr>
      <w:spacing w:after="57"/>
      <w:ind w:left="1701"/>
    </w:pPr>
  </w:style>
  <w:style w:type="paragraph" w:styleId="8">
    <w:name w:val="toc 8"/>
    <w:uiPriority w:val="39"/>
    <w:unhideWhenUsed/>
    <w:rsid w:val="00E92F23"/>
    <w:pPr>
      <w:spacing w:after="57"/>
      <w:ind w:left="1984"/>
    </w:pPr>
  </w:style>
  <w:style w:type="paragraph" w:styleId="9">
    <w:name w:val="toc 9"/>
    <w:uiPriority w:val="39"/>
    <w:unhideWhenUsed/>
    <w:rsid w:val="00E92F23"/>
    <w:pPr>
      <w:spacing w:after="57"/>
      <w:ind w:left="2268"/>
    </w:pPr>
  </w:style>
  <w:style w:type="paragraph" w:styleId="af1">
    <w:name w:val="TOC Heading"/>
    <w:uiPriority w:val="39"/>
    <w:unhideWhenUsed/>
    <w:rsid w:val="00E92F23"/>
  </w:style>
  <w:style w:type="paragraph" w:customStyle="1" w:styleId="Default">
    <w:name w:val="Default"/>
    <w:rsid w:val="00E92F23"/>
    <w:rPr>
      <w:rFonts w:ascii="Times New Roman" w:hAnsi="Times New Roman"/>
      <w:color w:val="000000"/>
      <w:sz w:val="24"/>
      <w:szCs w:val="24"/>
      <w:lang w:bidi="ar-SA"/>
    </w:rPr>
  </w:style>
  <w:style w:type="paragraph" w:styleId="af2">
    <w:name w:val="Balloon Text"/>
    <w:basedOn w:val="a"/>
    <w:link w:val="af3"/>
    <w:semiHidden/>
    <w:rsid w:val="00E92F23"/>
    <w:rPr>
      <w:rFonts w:ascii="Tahoma" w:hAnsi="Tahoma"/>
      <w:sz w:val="16"/>
      <w:szCs w:val="16"/>
    </w:rPr>
  </w:style>
  <w:style w:type="character" w:customStyle="1" w:styleId="af3">
    <w:name w:val="Текст выноски Знак"/>
    <w:basedOn w:val="a0"/>
    <w:link w:val="af2"/>
    <w:semiHidden/>
    <w:rsid w:val="00E92F23"/>
    <w:rPr>
      <w:rFonts w:ascii="Tahoma" w:hAnsi="Tahoma"/>
      <w:sz w:val="16"/>
      <w:szCs w:val="16"/>
    </w:rPr>
  </w:style>
  <w:style w:type="paragraph" w:customStyle="1" w:styleId="af4">
    <w:basedOn w:val="a"/>
    <w:next w:val="af5"/>
    <w:uiPriority w:val="99"/>
    <w:unhideWhenUsed/>
    <w:rsid w:val="004A67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val="ru-RU" w:eastAsia="ru-RU" w:bidi="ar-SA"/>
    </w:rPr>
  </w:style>
  <w:style w:type="paragraph" w:styleId="af5">
    <w:name w:val="Normal (Web)"/>
    <w:basedOn w:val="a"/>
    <w:uiPriority w:val="99"/>
    <w:semiHidden/>
    <w:unhideWhenUsed/>
    <w:rsid w:val="004A67D2"/>
    <w:rPr>
      <w:rFonts w:ascii="Times New Roman" w:hAnsi="Times New Roman"/>
      <w:sz w:val="24"/>
      <w:szCs w:val="24"/>
    </w:rPr>
  </w:style>
  <w:style w:type="paragraph" w:customStyle="1" w:styleId="af6">
    <w:basedOn w:val="a"/>
    <w:next w:val="af5"/>
    <w:uiPriority w:val="99"/>
    <w:unhideWhenUsed/>
    <w:rsid w:val="00B547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val="ru-RU" w:eastAsia="ru-RU" w:bidi="ar-SA"/>
    </w:rPr>
  </w:style>
  <w:style w:type="paragraph" w:styleId="af7">
    <w:name w:val="Body Text"/>
    <w:basedOn w:val="a"/>
    <w:link w:val="af8"/>
    <w:qFormat/>
    <w:rsid w:val="00B81370"/>
    <w:pPr>
      <w:pBdr>
        <w:top w:val="none" w:sz="0" w:space="0" w:color="auto"/>
        <w:left w:val="none" w:sz="0" w:space="0" w:color="auto"/>
        <w:bottom w:val="none" w:sz="0" w:space="0" w:color="auto"/>
        <w:right w:val="none" w:sz="0" w:space="0" w:color="auto"/>
        <w:between w:val="none" w:sz="0" w:space="0" w:color="auto"/>
      </w:pBdr>
      <w:spacing w:after="120"/>
    </w:pPr>
    <w:rPr>
      <w:rFonts w:ascii="Times New Roman" w:eastAsia="Times New Roman" w:hAnsi="Times New Roman"/>
      <w:sz w:val="24"/>
      <w:szCs w:val="24"/>
      <w:lang w:val="ru-RU" w:eastAsia="ru-RU" w:bidi="ar-SA"/>
    </w:rPr>
  </w:style>
  <w:style w:type="character" w:customStyle="1" w:styleId="af8">
    <w:name w:val="Основной текст Знак"/>
    <w:basedOn w:val="a0"/>
    <w:link w:val="af7"/>
    <w:rsid w:val="00B81370"/>
    <w:rPr>
      <w:rFonts w:ascii="Times New Roman" w:eastAsia="Times New Roman" w:hAnsi="Times New Roman"/>
      <w:sz w:val="24"/>
      <w:szCs w:val="24"/>
      <w:lang w:val="ru-RU" w:eastAsia="ru-RU" w:bidi="ar-SA"/>
    </w:rPr>
  </w:style>
  <w:style w:type="paragraph" w:customStyle="1" w:styleId="Heading11">
    <w:name w:val="Heading 11"/>
    <w:basedOn w:val="a"/>
    <w:uiPriority w:val="99"/>
    <w:rsid w:val="00B81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2397" w:right="2424"/>
      <w:jc w:val="center"/>
      <w:outlineLvl w:val="1"/>
    </w:pPr>
    <w:rPr>
      <w:rFonts w:ascii="Times New Roman" w:eastAsia="Times New Roman" w:hAnsi="Times New Roman"/>
      <w:b/>
      <w:bCs/>
      <w:sz w:val="32"/>
      <w:szCs w:val="32"/>
      <w:lang w:eastAsia="uk-UA" w:bidi="ar-SA"/>
    </w:rPr>
  </w:style>
  <w:style w:type="character" w:customStyle="1" w:styleId="a5">
    <w:name w:val="Без интервала Знак"/>
    <w:link w:val="a4"/>
    <w:uiPriority w:val="1"/>
    <w:locked/>
    <w:rsid w:val="00B81370"/>
    <w:rPr>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1A588-533F-406A-8907-90A8DAA6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12</Pages>
  <Words>3940</Words>
  <Characters>22461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Tanya</cp:lastModifiedBy>
  <cp:revision>12</cp:revision>
  <cp:lastPrinted>2024-02-12T12:14:00Z</cp:lastPrinted>
  <dcterms:created xsi:type="dcterms:W3CDTF">2024-01-29T13:41:00Z</dcterms:created>
  <dcterms:modified xsi:type="dcterms:W3CDTF">2024-02-12T15:07:00Z</dcterms:modified>
</cp:coreProperties>
</file>