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6" w:rsidRDefault="00060DC6" w:rsidP="00060DC6">
      <w:pPr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Проєкт</w:t>
      </w:r>
      <w:proofErr w:type="spellEnd"/>
      <w:r>
        <w:rPr>
          <w:b/>
          <w:bCs/>
          <w:sz w:val="26"/>
          <w:szCs w:val="26"/>
          <w:lang w:val="uk-UA"/>
        </w:rPr>
        <w:t xml:space="preserve"> рішення виконкому міської ради</w:t>
      </w:r>
    </w:p>
    <w:p w:rsidR="00060DC6" w:rsidRDefault="00060DC6" w:rsidP="00060DC6">
      <w:pPr>
        <w:rPr>
          <w:b/>
          <w:bCs/>
          <w:sz w:val="26"/>
          <w:szCs w:val="26"/>
          <w:lang w:val="uk-UA"/>
        </w:rPr>
      </w:pPr>
    </w:p>
    <w:p w:rsidR="00D45CB2" w:rsidRPr="00386B02" w:rsidRDefault="00D45CB2" w:rsidP="00D45CB2">
      <w:pPr>
        <w:jc w:val="both"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>Про припинення функціонування</w:t>
      </w:r>
    </w:p>
    <w:p w:rsidR="00D45CB2" w:rsidRPr="00386B02" w:rsidRDefault="00D45CB2" w:rsidP="00D45CB2">
      <w:pPr>
        <w:jc w:val="both"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 xml:space="preserve">прийомної сім’ї </w:t>
      </w:r>
      <w:r>
        <w:rPr>
          <w:b/>
          <w:sz w:val="26"/>
          <w:szCs w:val="26"/>
          <w:lang w:val="uk-UA"/>
        </w:rPr>
        <w:t>Особа</w:t>
      </w:r>
      <w:r w:rsidRPr="00386B02">
        <w:rPr>
          <w:b/>
          <w:sz w:val="26"/>
          <w:szCs w:val="26"/>
          <w:lang w:val="uk-UA"/>
        </w:rPr>
        <w:t xml:space="preserve"> </w:t>
      </w:r>
    </w:p>
    <w:p w:rsidR="00D45CB2" w:rsidRPr="00386B02" w:rsidRDefault="00D45CB2" w:rsidP="00D45CB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uk-UA"/>
        </w:rPr>
      </w:pPr>
    </w:p>
    <w:p w:rsidR="00D45CB2" w:rsidRPr="00386B02" w:rsidRDefault="00D45CB2" w:rsidP="00D45CB2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D45CB2" w:rsidRPr="00386B02" w:rsidRDefault="00D45CB2" w:rsidP="00D45CB2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86B02">
        <w:rPr>
          <w:color w:val="000000"/>
          <w:sz w:val="26"/>
          <w:szCs w:val="26"/>
          <w:lang w:val="uk-UA"/>
        </w:rPr>
        <w:t xml:space="preserve">Відповідно до статті 34 Закону України «Про місцеве самоврядування в Україні», </w:t>
      </w:r>
      <w:r w:rsidRPr="00386B02">
        <w:rPr>
          <w:color w:val="000000" w:themeColor="text1"/>
          <w:sz w:val="26"/>
          <w:szCs w:val="26"/>
          <w:lang w:val="uk-UA"/>
        </w:rPr>
        <w:t>статті 4 Закону України</w:t>
      </w:r>
      <w:r w:rsidRPr="00386B02">
        <w:rPr>
          <w:color w:val="000000" w:themeColor="text1"/>
          <w:sz w:val="26"/>
          <w:szCs w:val="26"/>
        </w:rPr>
        <w:t> </w:t>
      </w:r>
      <w:r w:rsidRPr="00386B02">
        <w:rPr>
          <w:color w:val="000000" w:themeColor="text1"/>
          <w:sz w:val="26"/>
          <w:szCs w:val="26"/>
          <w:lang w:val="uk-UA"/>
        </w:rPr>
        <w:t xml:space="preserve"> «Про органи і служби у справах дітей та спеціальні установи для дітей»,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386B02">
        <w:rPr>
          <w:color w:val="000000"/>
          <w:sz w:val="26"/>
          <w:szCs w:val="26"/>
          <w:lang w:val="uk-UA"/>
        </w:rPr>
        <w:t xml:space="preserve">пункту 6 Положення про прийомну сім’ю, затвердженого постановою Кабінету Міністрів України від 26 квітня 2002 року № 565, рішення виконавчого комітету </w:t>
      </w:r>
      <w:proofErr w:type="spellStart"/>
      <w:r w:rsidRPr="00386B02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386B02">
        <w:rPr>
          <w:color w:val="000000"/>
          <w:sz w:val="26"/>
          <w:szCs w:val="26"/>
          <w:lang w:val="uk-UA"/>
        </w:rPr>
        <w:t xml:space="preserve"> міської ради Миколаївської області № 183 від 10 серпня 2023 року «Про створення прийомної сім’ї </w:t>
      </w:r>
      <w:r>
        <w:rPr>
          <w:color w:val="000000"/>
          <w:sz w:val="26"/>
          <w:szCs w:val="26"/>
          <w:lang w:val="uk-UA"/>
        </w:rPr>
        <w:t>Особа</w:t>
      </w:r>
      <w:r w:rsidRPr="00386B02">
        <w:rPr>
          <w:color w:val="000000"/>
          <w:sz w:val="26"/>
          <w:szCs w:val="26"/>
          <w:lang w:val="uk-UA"/>
        </w:rPr>
        <w:t xml:space="preserve"> та влаштування на спільне проживання і виховання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386B02"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>дата</w:t>
      </w:r>
      <w:bookmarkStart w:id="0" w:name="_GoBack"/>
      <w:bookmarkEnd w:id="0"/>
      <w:r w:rsidRPr="00386B0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86B02">
        <w:rPr>
          <w:color w:val="000000"/>
          <w:sz w:val="26"/>
          <w:szCs w:val="26"/>
          <w:lang w:val="uk-UA"/>
        </w:rPr>
        <w:t>р.н</w:t>
      </w:r>
      <w:proofErr w:type="spellEnd"/>
      <w:r w:rsidRPr="00386B02">
        <w:rPr>
          <w:color w:val="000000"/>
          <w:sz w:val="26"/>
          <w:szCs w:val="26"/>
          <w:lang w:val="uk-UA"/>
        </w:rPr>
        <w:t xml:space="preserve">.», рішення виконавчого комітету </w:t>
      </w:r>
      <w:proofErr w:type="spellStart"/>
      <w:r w:rsidRPr="00386B02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386B02">
        <w:rPr>
          <w:color w:val="000000"/>
          <w:sz w:val="26"/>
          <w:szCs w:val="26"/>
          <w:lang w:val="uk-UA"/>
        </w:rPr>
        <w:t xml:space="preserve"> міської ради Миколаївської області № 386 від 15.12.2023 року «</w:t>
      </w:r>
      <w:r w:rsidRPr="00386B02">
        <w:rPr>
          <w:sz w:val="26"/>
          <w:szCs w:val="26"/>
          <w:lang w:val="uk-UA"/>
        </w:rPr>
        <w:t xml:space="preserve">Про виведення зі складу прийомних дітей прийомної сім’ї </w:t>
      </w:r>
      <w:r>
        <w:rPr>
          <w:b/>
          <w:sz w:val="26"/>
          <w:szCs w:val="26"/>
          <w:lang w:val="uk-UA"/>
        </w:rPr>
        <w:t>Особа</w:t>
      </w:r>
      <w:r w:rsidRPr="00386B02">
        <w:rPr>
          <w:sz w:val="26"/>
          <w:szCs w:val="26"/>
          <w:lang w:val="uk-UA"/>
        </w:rPr>
        <w:t xml:space="preserve"> дитину, позбавлену батьківського піклування малолітню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386B0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386B02">
        <w:rPr>
          <w:sz w:val="26"/>
          <w:szCs w:val="26"/>
          <w:lang w:val="uk-UA"/>
        </w:rPr>
        <w:t xml:space="preserve"> </w:t>
      </w:r>
      <w:proofErr w:type="spellStart"/>
      <w:r w:rsidRPr="00386B02">
        <w:rPr>
          <w:sz w:val="26"/>
          <w:szCs w:val="26"/>
          <w:lang w:val="uk-UA"/>
        </w:rPr>
        <w:t>р.н</w:t>
      </w:r>
      <w:proofErr w:type="spellEnd"/>
      <w:r w:rsidRPr="00386B02">
        <w:rPr>
          <w:sz w:val="26"/>
          <w:szCs w:val="26"/>
          <w:lang w:val="uk-UA"/>
        </w:rPr>
        <w:t xml:space="preserve">.», </w:t>
      </w:r>
      <w:r w:rsidRPr="00386B02">
        <w:rPr>
          <w:color w:val="000000"/>
          <w:sz w:val="26"/>
          <w:szCs w:val="26"/>
          <w:lang w:val="uk-UA"/>
        </w:rPr>
        <w:t xml:space="preserve">на підставі заяви прийомної матері </w:t>
      </w:r>
      <w:r>
        <w:rPr>
          <w:b/>
          <w:sz w:val="26"/>
          <w:szCs w:val="26"/>
          <w:lang w:val="uk-UA"/>
        </w:rPr>
        <w:t>Особа</w:t>
      </w:r>
      <w:r w:rsidRPr="00386B0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2 </w:t>
      </w:r>
      <w:r w:rsidRPr="00386B02">
        <w:rPr>
          <w:color w:val="000000"/>
          <w:sz w:val="26"/>
          <w:szCs w:val="26"/>
          <w:lang w:val="uk-UA"/>
        </w:rPr>
        <w:t xml:space="preserve">та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3</w:t>
      </w:r>
      <w:r w:rsidRPr="00386B02">
        <w:rPr>
          <w:color w:val="000000"/>
          <w:sz w:val="26"/>
          <w:szCs w:val="26"/>
          <w:lang w:val="uk-UA"/>
        </w:rPr>
        <w:t xml:space="preserve">, </w:t>
      </w:r>
      <w:r w:rsidRPr="00386B02">
        <w:rPr>
          <w:sz w:val="26"/>
          <w:szCs w:val="26"/>
          <w:lang w:val="uk-UA"/>
        </w:rPr>
        <w:t>враховуючи рішення Комісії з питань захисту прав дитини від 08.12.2023 №14</w:t>
      </w:r>
      <w:r w:rsidRPr="00386B02">
        <w:rPr>
          <w:color w:val="000000"/>
          <w:sz w:val="26"/>
          <w:szCs w:val="26"/>
          <w:lang w:val="uk-UA"/>
        </w:rPr>
        <w:t>, виконавчий комітет міської ради</w:t>
      </w:r>
    </w:p>
    <w:p w:rsidR="00D45CB2" w:rsidRPr="00386B02" w:rsidRDefault="00D45CB2" w:rsidP="00D45CB2">
      <w:pPr>
        <w:jc w:val="both"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>ВИРІШИВ:</w:t>
      </w:r>
    </w:p>
    <w:p w:rsidR="00D45CB2" w:rsidRPr="00386B02" w:rsidRDefault="00D45CB2" w:rsidP="00D45CB2">
      <w:pPr>
        <w:jc w:val="both"/>
        <w:rPr>
          <w:sz w:val="26"/>
          <w:szCs w:val="26"/>
          <w:lang w:val="uk-UA"/>
        </w:rPr>
      </w:pPr>
    </w:p>
    <w:p w:rsidR="00D45CB2" w:rsidRPr="00386B02" w:rsidRDefault="00D45CB2" w:rsidP="00D45CB2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Припинити функціонування прийомної сім’ї  </w:t>
      </w:r>
      <w:r>
        <w:rPr>
          <w:b/>
          <w:sz w:val="26"/>
          <w:szCs w:val="26"/>
          <w:lang w:val="uk-UA"/>
        </w:rPr>
        <w:t>Особа</w:t>
      </w:r>
      <w:r w:rsidRPr="00386B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</w:t>
      </w:r>
      <w:r w:rsidRPr="00386B02">
        <w:rPr>
          <w:sz w:val="26"/>
          <w:szCs w:val="26"/>
          <w:lang w:val="uk-UA"/>
        </w:rPr>
        <w:t xml:space="preserve"> та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  <w:r w:rsidRPr="00386B02">
        <w:rPr>
          <w:sz w:val="26"/>
          <w:szCs w:val="26"/>
          <w:lang w:val="uk-UA"/>
        </w:rPr>
        <w:t xml:space="preserve">, які  проживають за </w:t>
      </w:r>
      <w:proofErr w:type="spellStart"/>
      <w:r w:rsidRPr="00386B02">
        <w:rPr>
          <w:sz w:val="26"/>
          <w:szCs w:val="26"/>
          <w:lang w:val="uk-UA"/>
        </w:rPr>
        <w:t>адресою</w:t>
      </w:r>
      <w:proofErr w:type="spellEnd"/>
      <w:r w:rsidRPr="00386B02">
        <w:rPr>
          <w:sz w:val="26"/>
          <w:szCs w:val="26"/>
          <w:lang w:val="uk-UA"/>
        </w:rPr>
        <w:t xml:space="preserve">: вул. </w:t>
      </w:r>
      <w:r>
        <w:rPr>
          <w:sz w:val="26"/>
          <w:szCs w:val="26"/>
          <w:lang w:val="uk-UA"/>
        </w:rPr>
        <w:t>адреса</w:t>
      </w:r>
      <w:r w:rsidRPr="00386B02">
        <w:rPr>
          <w:sz w:val="26"/>
          <w:szCs w:val="26"/>
          <w:lang w:val="uk-UA"/>
        </w:rPr>
        <w:t xml:space="preserve">,  Миколаївського району,  Миколаївської області. </w:t>
      </w:r>
    </w:p>
    <w:p w:rsidR="00D45CB2" w:rsidRPr="00386B02" w:rsidRDefault="00D45CB2" w:rsidP="00D45CB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Службі у справах дітей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міської ради (</w:t>
      </w:r>
      <w:proofErr w:type="spellStart"/>
      <w:r w:rsidRPr="00386B02">
        <w:rPr>
          <w:sz w:val="26"/>
          <w:szCs w:val="26"/>
          <w:lang w:val="uk-UA"/>
        </w:rPr>
        <w:t>Чернявська</w:t>
      </w:r>
      <w:proofErr w:type="spellEnd"/>
      <w:r w:rsidRPr="00386B02">
        <w:rPr>
          <w:sz w:val="26"/>
          <w:szCs w:val="26"/>
          <w:lang w:val="uk-UA"/>
        </w:rPr>
        <w:t xml:space="preserve">) підготувати угоду про розірвання </w:t>
      </w:r>
      <w:r w:rsidRPr="00386B02">
        <w:rPr>
          <w:color w:val="000000"/>
          <w:sz w:val="26"/>
          <w:szCs w:val="26"/>
          <w:lang w:val="uk-UA"/>
        </w:rPr>
        <w:t>договору про влаштування дітей на виховання та спільне проживання у прийомній сім’ї.</w:t>
      </w:r>
    </w:p>
    <w:p w:rsidR="00D45CB2" w:rsidRPr="00386B02" w:rsidRDefault="00D45CB2" w:rsidP="00D45CB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Контроль за виконанням рішення покласти на начальника служби у справах дітей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міської ради </w:t>
      </w:r>
      <w:proofErr w:type="spellStart"/>
      <w:r w:rsidRPr="00386B02">
        <w:rPr>
          <w:sz w:val="26"/>
          <w:szCs w:val="26"/>
          <w:lang w:val="uk-UA"/>
        </w:rPr>
        <w:t>Чернявську</w:t>
      </w:r>
      <w:proofErr w:type="spellEnd"/>
      <w:r w:rsidRPr="00386B02">
        <w:rPr>
          <w:sz w:val="26"/>
          <w:szCs w:val="26"/>
          <w:lang w:val="uk-UA"/>
        </w:rPr>
        <w:t xml:space="preserve"> Л.С.</w:t>
      </w:r>
    </w:p>
    <w:p w:rsidR="00D45CB2" w:rsidRDefault="00D45CB2" w:rsidP="00D45CB2">
      <w:pPr>
        <w:tabs>
          <w:tab w:val="left" w:pos="1134"/>
        </w:tabs>
        <w:spacing w:before="40" w:after="40"/>
        <w:ind w:right="134"/>
        <w:jc w:val="both"/>
        <w:rPr>
          <w:b/>
          <w:sz w:val="26"/>
          <w:szCs w:val="26"/>
          <w:lang w:val="uk-UA"/>
        </w:rPr>
      </w:pPr>
    </w:p>
    <w:p w:rsidR="00D45CB2" w:rsidRPr="00386B02" w:rsidRDefault="00D45CB2" w:rsidP="00D45CB2">
      <w:pPr>
        <w:tabs>
          <w:tab w:val="left" w:pos="1134"/>
        </w:tabs>
        <w:spacing w:before="40" w:after="40"/>
        <w:ind w:right="134"/>
        <w:jc w:val="both"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>Міський голова                                                                 Олександр ПОЛЯКОВ</w:t>
      </w:r>
    </w:p>
    <w:p w:rsidR="00D45CB2" w:rsidRPr="00386B02" w:rsidRDefault="00D45CB2" w:rsidP="00D45CB2">
      <w:pPr>
        <w:rPr>
          <w:sz w:val="26"/>
          <w:szCs w:val="26"/>
        </w:rPr>
      </w:pPr>
    </w:p>
    <w:p w:rsidR="00BE0108" w:rsidRDefault="00BE0108" w:rsidP="00D45CB2">
      <w:pPr>
        <w:shd w:val="clear" w:color="auto" w:fill="FFFFFF" w:themeFill="background1"/>
      </w:pPr>
    </w:p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7EE5"/>
    <w:multiLevelType w:val="hybridMultilevel"/>
    <w:tmpl w:val="F36E5442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C94EB2"/>
    <w:multiLevelType w:val="hybridMultilevel"/>
    <w:tmpl w:val="AFACD288"/>
    <w:lvl w:ilvl="0" w:tplc="CDE8C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6"/>
    <w:rsid w:val="00060DC6"/>
    <w:rsid w:val="002E2D57"/>
    <w:rsid w:val="009632AB"/>
    <w:rsid w:val="00AD6859"/>
    <w:rsid w:val="00BE0108"/>
    <w:rsid w:val="00D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A1AF"/>
  <w15:chartTrackingRefBased/>
  <w15:docId w15:val="{BE203B48-EF00-48BF-9DDA-30C85B0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D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60D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AD6859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D6859"/>
    <w:rPr>
      <w:rFonts w:ascii="Times New Roman" w:eastAsia="Calibri" w:hAnsi="Times New Roman" w:cs="Times New Roman"/>
      <w:sz w:val="24"/>
      <w:lang w:val="ru-RU"/>
    </w:rPr>
  </w:style>
  <w:style w:type="character" w:customStyle="1" w:styleId="a7">
    <w:name w:val="Без интервала Знак"/>
    <w:link w:val="a8"/>
    <w:uiPriority w:val="99"/>
    <w:locked/>
    <w:rsid w:val="00AD6859"/>
    <w:rPr>
      <w:rFonts w:ascii="Calibri" w:hAnsi="Calibri" w:cs="Calibri"/>
      <w:sz w:val="24"/>
    </w:rPr>
  </w:style>
  <w:style w:type="paragraph" w:styleId="a8">
    <w:name w:val="No Spacing"/>
    <w:link w:val="a7"/>
    <w:uiPriority w:val="99"/>
    <w:qFormat/>
    <w:rsid w:val="00AD6859"/>
    <w:pPr>
      <w:spacing w:after="0" w:line="240" w:lineRule="auto"/>
    </w:pPr>
    <w:rPr>
      <w:rFonts w:ascii="Calibri" w:hAnsi="Calibri" w:cs="Calibri"/>
      <w:sz w:val="24"/>
    </w:rPr>
  </w:style>
  <w:style w:type="paragraph" w:customStyle="1" w:styleId="Iauiue">
    <w:name w:val="Iau?iue"/>
    <w:rsid w:val="00AD685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2023-12-25T09:22:00Z</dcterms:created>
  <dcterms:modified xsi:type="dcterms:W3CDTF">2023-12-25T09:22:00Z</dcterms:modified>
</cp:coreProperties>
</file>