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91" w:rsidRPr="00A25F91" w:rsidRDefault="00A25F91" w:rsidP="00A25F91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A25F91">
        <w:rPr>
          <w:rFonts w:ascii="Times New Roman" w:hAnsi="Times New Roman" w:cs="Times New Roman"/>
          <w:b/>
          <w:sz w:val="24"/>
          <w:szCs w:val="24"/>
        </w:rPr>
        <w:t>Про внесення змін до Перелік</w:t>
      </w:r>
      <w:r w:rsidR="005F6EA3" w:rsidRPr="005F6EA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 адміністративних </w:t>
      </w:r>
    </w:p>
    <w:p w:rsidR="00A25F91" w:rsidRPr="00A25F91" w:rsidRDefault="00A25F91" w:rsidP="00A25F91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A25F91">
        <w:rPr>
          <w:rFonts w:ascii="Times New Roman" w:hAnsi="Times New Roman" w:cs="Times New Roman"/>
          <w:b/>
          <w:sz w:val="24"/>
          <w:szCs w:val="24"/>
        </w:rPr>
        <w:t>послуг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 що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надаються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відділом «Центр надання </w:t>
      </w:r>
    </w:p>
    <w:p w:rsidR="00A25F91" w:rsidRPr="00A25F91" w:rsidRDefault="00A25F91" w:rsidP="00A25F91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A25F91">
        <w:rPr>
          <w:rFonts w:ascii="Times New Roman" w:hAnsi="Times New Roman" w:cs="Times New Roman"/>
          <w:b/>
          <w:sz w:val="24"/>
          <w:szCs w:val="24"/>
        </w:rPr>
        <w:t xml:space="preserve">адміністративних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послуг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апарату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виконавчого </w:t>
      </w:r>
    </w:p>
    <w:p w:rsidR="0024635F" w:rsidRDefault="00A25F91" w:rsidP="00A25F91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A25F91">
        <w:rPr>
          <w:rFonts w:ascii="Times New Roman" w:hAnsi="Times New Roman" w:cs="Times New Roman"/>
          <w:b/>
          <w:sz w:val="24"/>
          <w:szCs w:val="24"/>
        </w:rPr>
        <w:t xml:space="preserve">комітету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25F91">
        <w:rPr>
          <w:rFonts w:ascii="Times New Roman" w:hAnsi="Times New Roman" w:cs="Times New Roman"/>
          <w:b/>
          <w:sz w:val="24"/>
          <w:szCs w:val="24"/>
        </w:rPr>
        <w:t>Новоодеської</w:t>
      </w:r>
      <w:proofErr w:type="spellEnd"/>
      <w:r w:rsidRPr="00A25F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25F91">
        <w:rPr>
          <w:rFonts w:ascii="Times New Roman" w:hAnsi="Times New Roman" w:cs="Times New Roman"/>
          <w:b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25F91">
        <w:rPr>
          <w:rFonts w:ascii="Times New Roman" w:hAnsi="Times New Roman" w:cs="Times New Roman"/>
          <w:b/>
          <w:sz w:val="24"/>
          <w:szCs w:val="24"/>
        </w:rPr>
        <w:t>ради</w:t>
      </w:r>
    </w:p>
    <w:p w:rsidR="00A25F91" w:rsidRDefault="00A25F91" w:rsidP="00A25F91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A25F91" w:rsidRDefault="00A25F91" w:rsidP="008B2E0A">
      <w:pPr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F91">
        <w:rPr>
          <w:rFonts w:ascii="Times New Roman" w:hAnsi="Times New Roman" w:cs="Times New Roman"/>
          <w:sz w:val="24"/>
          <w:szCs w:val="24"/>
        </w:rPr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ст. 52, 59, __ Закону «Про місцеве самоврядування в Україні», відповідно до Закону України «Про адміністративні послуги», розпорядження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Кабінета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Міністрів України від 16.05.2014 року № 523-р (зі змінами) «Деякі питання надання адміністративних послуг органів виконавчої влади через центри надання адміністративних послуг»,  враховуючи п.2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Новоодеської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від 23.04.2021 року № 16 «Про затвердження Переліку адміністративних  </w:t>
      </w:r>
      <w:r w:rsidRPr="00A25F91">
        <w:rPr>
          <w:rFonts w:ascii="Times New Roman" w:hAnsi="Times New Roman" w:cs="Times New Roman"/>
          <w:sz w:val="24"/>
          <w:szCs w:val="24"/>
        </w:rPr>
        <w:t>послуг,  що  надаються  відділом «Центр надання адміністративних   послуг</w:t>
      </w:r>
      <w:r w:rsidR="00721EC6">
        <w:rPr>
          <w:rFonts w:ascii="Times New Roman" w:hAnsi="Times New Roman" w:cs="Times New Roman"/>
          <w:sz w:val="24"/>
          <w:szCs w:val="24"/>
        </w:rPr>
        <w:t>»</w:t>
      </w:r>
      <w:r w:rsidRPr="00A25F91">
        <w:rPr>
          <w:rFonts w:ascii="Times New Roman" w:hAnsi="Times New Roman" w:cs="Times New Roman"/>
          <w:sz w:val="24"/>
          <w:szCs w:val="24"/>
        </w:rPr>
        <w:t xml:space="preserve">  апарату   виконавчого комітету   </w:t>
      </w:r>
      <w:proofErr w:type="spellStart"/>
      <w:r w:rsidRPr="00A25F91">
        <w:rPr>
          <w:rFonts w:ascii="Times New Roman" w:hAnsi="Times New Roman" w:cs="Times New Roman"/>
          <w:sz w:val="24"/>
          <w:szCs w:val="24"/>
        </w:rPr>
        <w:t>Новоодеської</w:t>
      </w:r>
      <w:proofErr w:type="spellEnd"/>
      <w:r w:rsidRPr="00A25F91">
        <w:rPr>
          <w:rFonts w:ascii="Times New Roman" w:hAnsi="Times New Roman" w:cs="Times New Roman"/>
          <w:sz w:val="24"/>
          <w:szCs w:val="24"/>
        </w:rPr>
        <w:t xml:space="preserve">     міської     ради</w:t>
      </w:r>
      <w:bookmarkStart w:id="0" w:name="_GoBack"/>
      <w:bookmarkEnd w:id="0"/>
      <w:r w:rsidR="008B2E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 метою</w:t>
      </w:r>
      <w:r w:rsidR="008B2E0A">
        <w:rPr>
          <w:rFonts w:ascii="Times New Roman" w:hAnsi="Times New Roman" w:cs="Times New Roman"/>
          <w:sz w:val="24"/>
          <w:szCs w:val="24"/>
        </w:rPr>
        <w:t xml:space="preserve"> покращення якості надання адміністративних послуг, виконавчий комітет міської ради </w:t>
      </w:r>
    </w:p>
    <w:p w:rsidR="008B2E0A" w:rsidRDefault="008B2E0A" w:rsidP="00A25F91">
      <w:pPr>
        <w:spacing w:after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E0A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8B2E0A" w:rsidRDefault="008B2E0A" w:rsidP="00A25F91">
      <w:pPr>
        <w:spacing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E0A" w:rsidRDefault="008B2E0A" w:rsidP="00C94C64">
      <w:pPr>
        <w:pStyle w:val="a3"/>
        <w:numPr>
          <w:ilvl w:val="0"/>
          <w:numId w:val="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E0A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8B2E0A">
        <w:rPr>
          <w:rFonts w:ascii="Times New Roman" w:hAnsi="Times New Roman" w:cs="Times New Roman"/>
          <w:sz w:val="24"/>
          <w:szCs w:val="24"/>
        </w:rPr>
        <w:t xml:space="preserve"> зміни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8B2E0A">
        <w:rPr>
          <w:rFonts w:ascii="Times New Roman" w:hAnsi="Times New Roman" w:cs="Times New Roman"/>
          <w:sz w:val="24"/>
          <w:szCs w:val="24"/>
        </w:rPr>
        <w:t xml:space="preserve"> Перелік</w:t>
      </w:r>
      <w:r w:rsidR="005F6EA3">
        <w:rPr>
          <w:rFonts w:ascii="Times New Roman" w:hAnsi="Times New Roman" w:cs="Times New Roman"/>
          <w:sz w:val="24"/>
          <w:szCs w:val="24"/>
        </w:rPr>
        <w:t>у</w:t>
      </w:r>
      <w:r w:rsidRPr="008B2E0A">
        <w:rPr>
          <w:rFonts w:ascii="Times New Roman" w:hAnsi="Times New Roman" w:cs="Times New Roman"/>
          <w:sz w:val="24"/>
          <w:szCs w:val="24"/>
        </w:rPr>
        <w:t xml:space="preserve"> адміністративних послуг, що надаються відділом «Центр надання адміністративних   послуг</w:t>
      </w:r>
      <w:r w:rsidR="00292951">
        <w:rPr>
          <w:rFonts w:ascii="Times New Roman" w:hAnsi="Times New Roman" w:cs="Times New Roman"/>
          <w:sz w:val="24"/>
          <w:szCs w:val="24"/>
        </w:rPr>
        <w:t>»</w:t>
      </w:r>
      <w:r w:rsidRPr="008B2E0A">
        <w:rPr>
          <w:rFonts w:ascii="Times New Roman" w:hAnsi="Times New Roman" w:cs="Times New Roman"/>
          <w:sz w:val="24"/>
          <w:szCs w:val="24"/>
        </w:rPr>
        <w:t xml:space="preserve">  апарату   виконавчого комітету   </w:t>
      </w:r>
      <w:proofErr w:type="spellStart"/>
      <w:r w:rsidRPr="008B2E0A">
        <w:rPr>
          <w:rFonts w:ascii="Times New Roman" w:hAnsi="Times New Roman" w:cs="Times New Roman"/>
          <w:sz w:val="24"/>
          <w:szCs w:val="24"/>
        </w:rPr>
        <w:t>Новоодеської</w:t>
      </w:r>
      <w:proofErr w:type="spellEnd"/>
      <w:r w:rsidRPr="008B2E0A">
        <w:rPr>
          <w:rFonts w:ascii="Times New Roman" w:hAnsi="Times New Roman" w:cs="Times New Roman"/>
          <w:sz w:val="24"/>
          <w:szCs w:val="24"/>
        </w:rPr>
        <w:t xml:space="preserve">   міської     ради, доповнивши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E0A">
        <w:rPr>
          <w:rFonts w:ascii="Times New Roman" w:hAnsi="Times New Roman" w:cs="Times New Roman"/>
          <w:sz w:val="24"/>
          <w:szCs w:val="24"/>
        </w:rPr>
        <w:t>розді</w:t>
      </w:r>
      <w:r w:rsidR="005F6EA3">
        <w:rPr>
          <w:rFonts w:ascii="Times New Roman" w:hAnsi="Times New Roman" w:cs="Times New Roman"/>
          <w:sz w:val="24"/>
          <w:szCs w:val="24"/>
        </w:rPr>
        <w:t>л «Соціальн</w:t>
      </w:r>
      <w:r w:rsidR="009256F5">
        <w:rPr>
          <w:rFonts w:ascii="Times New Roman" w:hAnsi="Times New Roman" w:cs="Times New Roman"/>
          <w:sz w:val="24"/>
          <w:szCs w:val="24"/>
        </w:rPr>
        <w:t>і послуги» пунктами</w:t>
      </w:r>
      <w:r w:rsidR="005F6EA3">
        <w:rPr>
          <w:rFonts w:ascii="Times New Roman" w:hAnsi="Times New Roman" w:cs="Times New Roman"/>
          <w:sz w:val="24"/>
          <w:szCs w:val="24"/>
        </w:rPr>
        <w:t xml:space="preserve"> 37</w:t>
      </w:r>
      <w:r w:rsidR="005F6EA3" w:rsidRPr="005F6E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5F6EA3">
        <w:rPr>
          <w:rFonts w:ascii="Times New Roman" w:hAnsi="Times New Roman" w:cs="Times New Roman"/>
          <w:sz w:val="24"/>
          <w:szCs w:val="24"/>
        </w:rPr>
        <w:t>7</w:t>
      </w:r>
      <w:r w:rsidR="005F6EA3" w:rsidRPr="005F6E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та новим розділом «Інші послуги»</w:t>
      </w:r>
      <w:r w:rsidR="00D22A72">
        <w:rPr>
          <w:rFonts w:ascii="Times New Roman" w:hAnsi="Times New Roman" w:cs="Times New Roman"/>
          <w:sz w:val="24"/>
          <w:szCs w:val="24"/>
        </w:rPr>
        <w:t xml:space="preserve"> з пунктами 7</w:t>
      </w:r>
      <w:r w:rsidR="005F6EA3">
        <w:rPr>
          <w:rFonts w:ascii="Times New Roman" w:hAnsi="Times New Roman" w:cs="Times New Roman"/>
          <w:sz w:val="24"/>
          <w:szCs w:val="24"/>
        </w:rPr>
        <w:t>4</w:t>
      </w:r>
      <w:r w:rsidR="00D22A72">
        <w:rPr>
          <w:rFonts w:ascii="Times New Roman" w:hAnsi="Times New Roman" w:cs="Times New Roman"/>
          <w:sz w:val="24"/>
          <w:szCs w:val="24"/>
        </w:rPr>
        <w:t>, 7</w:t>
      </w:r>
      <w:r w:rsidR="005F6EA3">
        <w:rPr>
          <w:rFonts w:ascii="Times New Roman" w:hAnsi="Times New Roman" w:cs="Times New Roman"/>
          <w:sz w:val="24"/>
          <w:szCs w:val="24"/>
        </w:rPr>
        <w:t>5</w:t>
      </w:r>
      <w:r w:rsidR="00D22A72">
        <w:rPr>
          <w:rFonts w:ascii="Times New Roman" w:hAnsi="Times New Roman" w:cs="Times New Roman"/>
          <w:sz w:val="24"/>
          <w:szCs w:val="24"/>
        </w:rPr>
        <w:t>, 7</w:t>
      </w:r>
      <w:r w:rsidR="005F6EA3">
        <w:rPr>
          <w:rFonts w:ascii="Times New Roman" w:hAnsi="Times New Roman" w:cs="Times New Roman"/>
          <w:sz w:val="24"/>
          <w:szCs w:val="24"/>
        </w:rPr>
        <w:t>6</w:t>
      </w:r>
      <w:r w:rsidR="00D22A72">
        <w:rPr>
          <w:rFonts w:ascii="Times New Roman" w:hAnsi="Times New Roman" w:cs="Times New Roman"/>
          <w:sz w:val="24"/>
          <w:szCs w:val="24"/>
        </w:rPr>
        <w:t>, 7</w:t>
      </w:r>
      <w:r w:rsidR="005F6E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згідно додатку.</w:t>
      </w:r>
    </w:p>
    <w:p w:rsidR="008B2E0A" w:rsidRDefault="008B2E0A" w:rsidP="00C94C64">
      <w:pPr>
        <w:pStyle w:val="a3"/>
        <w:numPr>
          <w:ilvl w:val="0"/>
          <w:numId w:val="1"/>
        </w:numPr>
        <w:tabs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0A">
        <w:rPr>
          <w:rFonts w:ascii="Times New Roman" w:hAnsi="Times New Roman" w:cs="Times New Roman"/>
          <w:sz w:val="24"/>
          <w:szCs w:val="24"/>
        </w:rPr>
        <w:t xml:space="preserve"> </w:t>
      </w:r>
      <w:r w:rsidR="00DC206C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керуючого справами виконавчого комітету Чубука Г.П.</w:t>
      </w:r>
    </w:p>
    <w:p w:rsidR="00DC206C" w:rsidRDefault="00DC206C" w:rsidP="00DC206C">
      <w:pPr>
        <w:pStyle w:val="a3"/>
        <w:spacing w:after="2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94C64" w:rsidRDefault="00C94C64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06C" w:rsidRDefault="00DC206C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6C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C206C">
        <w:rPr>
          <w:rFonts w:ascii="Times New Roman" w:hAnsi="Times New Roman" w:cs="Times New Roman"/>
          <w:b/>
          <w:sz w:val="24"/>
          <w:szCs w:val="24"/>
        </w:rPr>
        <w:t xml:space="preserve">              Олександр ПОЛЯКОВ</w:t>
      </w: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0F3665" w:rsidSect="00A25F91">
          <w:pgSz w:w="11906" w:h="16838"/>
          <w:pgMar w:top="850" w:right="566" w:bottom="850" w:left="1417" w:header="708" w:footer="708" w:gutter="0"/>
          <w:cols w:space="708"/>
          <w:docGrid w:linePitch="360"/>
        </w:sect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0F3665">
      <w:pPr>
        <w:pStyle w:val="a3"/>
        <w:spacing w:after="20"/>
        <w:ind w:left="11328"/>
        <w:rPr>
          <w:rFonts w:ascii="Times New Roman" w:hAnsi="Times New Roman" w:cs="Times New Roman"/>
          <w:sz w:val="24"/>
          <w:szCs w:val="24"/>
        </w:rPr>
      </w:pPr>
    </w:p>
    <w:p w:rsidR="000F3665" w:rsidRPr="000F3665" w:rsidRDefault="000F3665" w:rsidP="000F3665">
      <w:pPr>
        <w:pStyle w:val="a3"/>
        <w:spacing w:after="20"/>
        <w:ind w:left="11328"/>
        <w:rPr>
          <w:rFonts w:ascii="Times New Roman" w:hAnsi="Times New Roman" w:cs="Times New Roman"/>
          <w:sz w:val="24"/>
          <w:szCs w:val="24"/>
        </w:rPr>
      </w:pPr>
      <w:r w:rsidRPr="000F3665">
        <w:rPr>
          <w:rFonts w:ascii="Times New Roman" w:hAnsi="Times New Roman" w:cs="Times New Roman"/>
          <w:sz w:val="24"/>
          <w:szCs w:val="24"/>
        </w:rPr>
        <w:t>Додаток до рішення виконавчого</w:t>
      </w:r>
    </w:p>
    <w:p w:rsidR="000F3665" w:rsidRPr="000F3665" w:rsidRDefault="000F3665" w:rsidP="000F3665">
      <w:pPr>
        <w:pStyle w:val="a3"/>
        <w:spacing w:after="20"/>
        <w:ind w:left="11328"/>
        <w:rPr>
          <w:rFonts w:ascii="Times New Roman" w:hAnsi="Times New Roman" w:cs="Times New Roman"/>
          <w:sz w:val="24"/>
          <w:szCs w:val="24"/>
        </w:rPr>
      </w:pPr>
      <w:r w:rsidRPr="000F3665">
        <w:rPr>
          <w:rFonts w:ascii="Times New Roman" w:hAnsi="Times New Roman" w:cs="Times New Roman"/>
          <w:sz w:val="24"/>
          <w:szCs w:val="24"/>
        </w:rPr>
        <w:t xml:space="preserve">комітету </w:t>
      </w:r>
      <w:proofErr w:type="spellStart"/>
      <w:r w:rsidRPr="000F3665">
        <w:rPr>
          <w:rFonts w:ascii="Times New Roman" w:hAnsi="Times New Roman" w:cs="Times New Roman"/>
          <w:sz w:val="24"/>
          <w:szCs w:val="24"/>
        </w:rPr>
        <w:t>Новоодеської</w:t>
      </w:r>
      <w:proofErr w:type="spellEnd"/>
      <w:r w:rsidRPr="000F3665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0F3665" w:rsidRPr="000F3665" w:rsidRDefault="000F3665" w:rsidP="000F3665">
      <w:pPr>
        <w:pStyle w:val="a3"/>
        <w:spacing w:after="20"/>
        <w:ind w:left="11328"/>
        <w:rPr>
          <w:rFonts w:ascii="Times New Roman" w:hAnsi="Times New Roman" w:cs="Times New Roman"/>
          <w:sz w:val="24"/>
          <w:szCs w:val="24"/>
        </w:rPr>
      </w:pPr>
      <w:r w:rsidRPr="000F3665">
        <w:rPr>
          <w:rFonts w:ascii="Times New Roman" w:hAnsi="Times New Roman" w:cs="Times New Roman"/>
          <w:sz w:val="24"/>
          <w:szCs w:val="24"/>
        </w:rPr>
        <w:t>від ______2025 року № ___</w:t>
      </w: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65" w:rsidRDefault="000F3665" w:rsidP="00DC206C">
      <w:pPr>
        <w:pStyle w:val="a3"/>
        <w:spacing w:after="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13"/>
        <w:gridCol w:w="8640"/>
        <w:gridCol w:w="113"/>
        <w:gridCol w:w="5699"/>
        <w:gridCol w:w="113"/>
      </w:tblGrid>
      <w:tr w:rsidR="000F3665" w:rsidRPr="000C0B45" w:rsidTr="000F3665">
        <w:tc>
          <w:tcPr>
            <w:tcW w:w="745" w:type="dxa"/>
            <w:gridSpan w:val="2"/>
          </w:tcPr>
          <w:p w:rsidR="000F3665" w:rsidRPr="000C0B45" w:rsidRDefault="000F3665" w:rsidP="003E5CAE">
            <w:pPr>
              <w:pStyle w:val="TableParagraph"/>
              <w:spacing w:line="237" w:lineRule="auto"/>
              <w:ind w:left="129" w:right="98" w:firstLine="30"/>
              <w:jc w:val="center"/>
              <w:rPr>
                <w:b/>
                <w:sz w:val="24"/>
                <w:szCs w:val="24"/>
              </w:rPr>
            </w:pPr>
            <w:r w:rsidRPr="000C0B45">
              <w:rPr>
                <w:b/>
                <w:sz w:val="24"/>
                <w:szCs w:val="24"/>
              </w:rPr>
              <w:t>№</w:t>
            </w:r>
            <w:r w:rsidRPr="000C0B4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C0B4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8753" w:type="dxa"/>
            <w:gridSpan w:val="2"/>
          </w:tcPr>
          <w:p w:rsidR="000F3665" w:rsidRPr="000C0B45" w:rsidRDefault="000F3665" w:rsidP="003E5CAE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F3665" w:rsidRPr="000C0B45" w:rsidRDefault="000F3665" w:rsidP="003E5CAE">
            <w:pPr>
              <w:pStyle w:val="TableParagraph"/>
              <w:spacing w:line="237" w:lineRule="auto"/>
              <w:ind w:left="2391" w:right="23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0B45">
              <w:rPr>
                <w:b/>
                <w:sz w:val="24"/>
                <w:szCs w:val="24"/>
              </w:rPr>
              <w:t>Назва</w:t>
            </w:r>
            <w:proofErr w:type="spellEnd"/>
            <w:r w:rsidRPr="000C0B4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B4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0C0B45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B4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12" w:type="dxa"/>
            <w:gridSpan w:val="2"/>
          </w:tcPr>
          <w:p w:rsidR="000F3665" w:rsidRPr="000C0B45" w:rsidRDefault="000F3665" w:rsidP="003E5CAE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val="uk-UA"/>
              </w:rPr>
            </w:pP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Законодавчі акти України, якими передбачено </w:t>
            </w:r>
            <w:r w:rsidRPr="000C0B45">
              <w:rPr>
                <w:rFonts w:ascii="Times New Roman" w:hAnsi="Times New Roman"/>
                <w:b/>
                <w:spacing w:val="-58"/>
                <w:sz w:val="24"/>
                <w:szCs w:val="24"/>
                <w:lang w:val="uk-UA"/>
              </w:rPr>
              <w:t xml:space="preserve"> </w:t>
            </w: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надання</w:t>
            </w:r>
            <w:r w:rsidRPr="000C0B45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</w:t>
            </w:r>
            <w:r w:rsidRPr="000C0B45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послуги</w:t>
            </w:r>
          </w:p>
        </w:tc>
      </w:tr>
      <w:tr w:rsidR="000F3665" w:rsidRPr="000C0B45" w:rsidTr="000F3665">
        <w:trPr>
          <w:trHeight w:val="272"/>
        </w:trPr>
        <w:tc>
          <w:tcPr>
            <w:tcW w:w="15310" w:type="dxa"/>
            <w:gridSpan w:val="6"/>
          </w:tcPr>
          <w:p w:rsidR="000F3665" w:rsidRPr="000C0B45" w:rsidRDefault="000F3665" w:rsidP="003E5CA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СОЦІАЛЬНІ</w:t>
            </w:r>
            <w:r w:rsidRPr="000C0B45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0C0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ПОСЛУГИ</w:t>
            </w:r>
          </w:p>
        </w:tc>
      </w:tr>
      <w:tr w:rsidR="000F3665" w:rsidRPr="000C0B45" w:rsidTr="000F3665">
        <w:trPr>
          <w:trHeight w:val="816"/>
        </w:trPr>
        <w:tc>
          <w:tcPr>
            <w:tcW w:w="745" w:type="dxa"/>
            <w:gridSpan w:val="2"/>
          </w:tcPr>
          <w:p w:rsidR="000F3665" w:rsidRPr="000C0B45" w:rsidRDefault="000F3665" w:rsidP="007E5C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E5C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5CE5" w:rsidRPr="007E5CE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0F366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5812" w:type="dxa"/>
            <w:gridSpan w:val="2"/>
          </w:tcPr>
          <w:p w:rsidR="000F3665" w:rsidRPr="000F3665" w:rsidRDefault="000F3665" w:rsidP="000F366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статус ветеранів війни, гарантії їх соціального захисту» </w:t>
            </w:r>
          </w:p>
          <w:p w:rsidR="000F3665" w:rsidRPr="000F3665" w:rsidRDefault="000F3665" w:rsidP="000F366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«Про єдиний державний реєстр ветеранів війни»</w:t>
            </w:r>
          </w:p>
        </w:tc>
      </w:tr>
      <w:tr w:rsidR="000F3665" w:rsidRPr="000C0B45" w:rsidTr="000F3665">
        <w:trPr>
          <w:trHeight w:val="816"/>
        </w:trPr>
        <w:tc>
          <w:tcPr>
            <w:tcW w:w="745" w:type="dxa"/>
            <w:gridSpan w:val="2"/>
          </w:tcPr>
          <w:p w:rsidR="000F3665" w:rsidRPr="000C0B45" w:rsidRDefault="000F3665" w:rsidP="007E5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5CE5">
              <w:rPr>
                <w:rFonts w:ascii="Times New Roman" w:hAnsi="Times New Roman"/>
                <w:sz w:val="24"/>
                <w:szCs w:val="24"/>
              </w:rPr>
              <w:t>7</w:t>
            </w:r>
            <w:r w:rsidR="007E5CE5" w:rsidRPr="007E5C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0F366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5812" w:type="dxa"/>
            <w:gridSpan w:val="2"/>
          </w:tcPr>
          <w:p w:rsidR="000F3665" w:rsidRPr="000F3665" w:rsidRDefault="000F3665" w:rsidP="000F366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«Питання проведення призову громадян на військову службу під час мобілізації, на особливий період»</w:t>
            </w:r>
          </w:p>
        </w:tc>
      </w:tr>
      <w:tr w:rsidR="000F3665" w:rsidRPr="000C0B45" w:rsidTr="000F3665">
        <w:trPr>
          <w:gridAfter w:val="1"/>
          <w:wAfter w:w="113" w:type="dxa"/>
        </w:trPr>
        <w:tc>
          <w:tcPr>
            <w:tcW w:w="15197" w:type="dxa"/>
            <w:gridSpan w:val="5"/>
          </w:tcPr>
          <w:p w:rsidR="000F3665" w:rsidRPr="00C758E2" w:rsidRDefault="000F3665" w:rsidP="003E5CAE">
            <w:pPr>
              <w:spacing w:before="150" w:after="150"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58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ІНШІ ПИТАННЯ</w:t>
            </w:r>
          </w:p>
        </w:tc>
      </w:tr>
      <w:tr w:rsidR="000F3665" w:rsidRPr="000C0B45" w:rsidTr="000F3665">
        <w:trPr>
          <w:gridAfter w:val="1"/>
          <w:wAfter w:w="113" w:type="dxa"/>
          <w:trHeight w:val="384"/>
        </w:trPr>
        <w:tc>
          <w:tcPr>
            <w:tcW w:w="632" w:type="dxa"/>
          </w:tcPr>
          <w:p w:rsidR="000F3665" w:rsidRDefault="000F3665" w:rsidP="007E5C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5C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3E5CA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Видача експлуатаційного дозволу на потужність для операторів ринку кормів</w:t>
            </w:r>
          </w:p>
        </w:tc>
        <w:tc>
          <w:tcPr>
            <w:tcW w:w="5812" w:type="dxa"/>
            <w:gridSpan w:val="2"/>
            <w:vMerge w:val="restart"/>
          </w:tcPr>
          <w:p w:rsidR="000F3665" w:rsidRDefault="000F3665" w:rsidP="003E5CAE">
            <w:pPr>
              <w:spacing w:before="150" w:after="1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</w:t>
            </w:r>
          </w:p>
          <w:p w:rsidR="000F3665" w:rsidRDefault="000F3665" w:rsidP="003E5CAE">
            <w:pPr>
              <w:spacing w:before="150" w:after="1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Міністерства аграрної політики та продовольства України «Про затвердження Порядку проведення, ведення державного реєстру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операторів ринку та надання інформації з нього заінтересованим суб’єктам»</w:t>
            </w:r>
          </w:p>
          <w:p w:rsidR="000F3665" w:rsidRPr="000C0B45" w:rsidRDefault="000F3665" w:rsidP="003E5CAE">
            <w:pPr>
              <w:spacing w:before="150" w:after="1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«Деякі питання надання адміністративних послуг через центри надання адміністративних послуг»</w:t>
            </w:r>
          </w:p>
        </w:tc>
      </w:tr>
      <w:tr w:rsidR="000F3665" w:rsidRPr="000C0B45" w:rsidTr="000F3665">
        <w:trPr>
          <w:gridAfter w:val="1"/>
          <w:wAfter w:w="113" w:type="dxa"/>
          <w:trHeight w:val="384"/>
        </w:trPr>
        <w:tc>
          <w:tcPr>
            <w:tcW w:w="632" w:type="dxa"/>
          </w:tcPr>
          <w:p w:rsidR="000F3665" w:rsidRDefault="000F3665" w:rsidP="007E5C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5C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3E5CA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Державна реєстрація </w:t>
            </w:r>
            <w:proofErr w:type="spellStart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, які використовуються на будь-якій стадії виробництва та/або обігу кормів та не потребують отримання експлуатаційного дозволу</w:t>
            </w:r>
          </w:p>
        </w:tc>
        <w:tc>
          <w:tcPr>
            <w:tcW w:w="5812" w:type="dxa"/>
            <w:gridSpan w:val="2"/>
            <w:vMerge/>
          </w:tcPr>
          <w:p w:rsidR="000F3665" w:rsidRPr="000C0B45" w:rsidRDefault="000F3665" w:rsidP="003E5CAE">
            <w:pPr>
              <w:spacing w:before="150" w:after="150" w:line="15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3665" w:rsidRPr="000C0B45" w:rsidTr="000F3665">
        <w:trPr>
          <w:gridAfter w:val="1"/>
          <w:wAfter w:w="113" w:type="dxa"/>
          <w:trHeight w:val="384"/>
        </w:trPr>
        <w:tc>
          <w:tcPr>
            <w:tcW w:w="632" w:type="dxa"/>
          </w:tcPr>
          <w:p w:rsidR="000F3665" w:rsidRDefault="000F3665" w:rsidP="007E5C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5C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3E5CA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Державна реєстрація </w:t>
            </w:r>
            <w:proofErr w:type="spellStart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оператора ринку, внесення змін до відомостей державного реєстру </w:t>
            </w:r>
            <w:proofErr w:type="spellStart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операторів ринку</w:t>
            </w:r>
          </w:p>
        </w:tc>
        <w:tc>
          <w:tcPr>
            <w:tcW w:w="5812" w:type="dxa"/>
            <w:gridSpan w:val="2"/>
            <w:vMerge/>
          </w:tcPr>
          <w:p w:rsidR="000F3665" w:rsidRPr="000C0B45" w:rsidRDefault="000F3665" w:rsidP="003E5CAE">
            <w:pPr>
              <w:spacing w:before="150" w:after="150" w:line="15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3665" w:rsidRPr="000C0B45" w:rsidTr="000F3665">
        <w:trPr>
          <w:gridAfter w:val="1"/>
          <w:wAfter w:w="113" w:type="dxa"/>
          <w:trHeight w:val="384"/>
        </w:trPr>
        <w:tc>
          <w:tcPr>
            <w:tcW w:w="632" w:type="dxa"/>
          </w:tcPr>
          <w:p w:rsidR="000F3665" w:rsidRDefault="000F3665" w:rsidP="007E5C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5C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3" w:type="dxa"/>
            <w:gridSpan w:val="2"/>
          </w:tcPr>
          <w:p w:rsidR="000F3665" w:rsidRPr="000F3665" w:rsidRDefault="000F3665" w:rsidP="003E5CA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до державного реєстру </w:t>
            </w:r>
            <w:proofErr w:type="spellStart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0F36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операторів ринку відомостей про припинення використання потужності</w:t>
            </w:r>
          </w:p>
        </w:tc>
        <w:tc>
          <w:tcPr>
            <w:tcW w:w="5812" w:type="dxa"/>
            <w:gridSpan w:val="2"/>
            <w:vMerge/>
          </w:tcPr>
          <w:p w:rsidR="000F3665" w:rsidRPr="000C0B45" w:rsidRDefault="000F3665" w:rsidP="003E5CAE">
            <w:pPr>
              <w:spacing w:before="150" w:after="150" w:line="15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F3665" w:rsidRPr="000C0B45" w:rsidRDefault="000F3665" w:rsidP="000F3665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1"/>
          <w:szCs w:val="21"/>
        </w:rPr>
      </w:pPr>
    </w:p>
    <w:sectPr w:rsidR="000F3665" w:rsidRPr="000C0B45" w:rsidSect="000F3665">
      <w:pgSz w:w="16838" w:h="11906" w:orient="landscape"/>
      <w:pgMar w:top="566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8C2"/>
    <w:multiLevelType w:val="hybridMultilevel"/>
    <w:tmpl w:val="FCFA8870"/>
    <w:lvl w:ilvl="0" w:tplc="C54A1B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1"/>
    <w:rsid w:val="000F3665"/>
    <w:rsid w:val="0024635F"/>
    <w:rsid w:val="00292951"/>
    <w:rsid w:val="005F6EA3"/>
    <w:rsid w:val="00721EC6"/>
    <w:rsid w:val="007E5CE5"/>
    <w:rsid w:val="008B2E0A"/>
    <w:rsid w:val="009256F5"/>
    <w:rsid w:val="00A25F91"/>
    <w:rsid w:val="00C94C64"/>
    <w:rsid w:val="00D22A72"/>
    <w:rsid w:val="00D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1274"/>
  <w15:chartTrackingRefBased/>
  <w15:docId w15:val="{451844C2-127E-40C6-99B5-E140C87C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0A"/>
    <w:pPr>
      <w:ind w:left="720"/>
      <w:contextualSpacing/>
    </w:pPr>
  </w:style>
  <w:style w:type="paragraph" w:styleId="a4">
    <w:name w:val="No Spacing"/>
    <w:uiPriority w:val="99"/>
    <w:qFormat/>
    <w:rsid w:val="000F366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F366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F366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Balan SS</cp:lastModifiedBy>
  <cp:revision>10</cp:revision>
  <cp:lastPrinted>2025-12-08T09:31:00Z</cp:lastPrinted>
  <dcterms:created xsi:type="dcterms:W3CDTF">2025-12-04T14:29:00Z</dcterms:created>
  <dcterms:modified xsi:type="dcterms:W3CDTF">2025-12-08T09:36:00Z</dcterms:modified>
</cp:coreProperties>
</file>