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5C" w:rsidRPr="00FB3E3D" w:rsidRDefault="00F31F5C" w:rsidP="00F31F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val="ru-RU" w:eastAsia="uk-UA" w:bidi="uk-UA"/>
        </w:rPr>
      </w:pPr>
      <w:r w:rsidRPr="00FB3E3D">
        <w:rPr>
          <w:rFonts w:ascii="Times New Roman" w:eastAsia="Times New Roman" w:hAnsi="Times New Roman" w:cs="Times New Roman"/>
          <w:noProof/>
          <w:sz w:val="23"/>
          <w:szCs w:val="24"/>
          <w:lang w:eastAsia="uk-UA"/>
        </w:rPr>
        <mc:AlternateContent>
          <mc:Choice Requires="wpg">
            <w:drawing>
              <wp:inline distT="0" distB="0" distL="0" distR="0" wp14:anchorId="53E4FFBF" wp14:editId="133411E4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B66531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+XyIR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6miwwAAANoAAAAPAAAAZHJzL2Rvd25yZXYueG1sRI9Ba8JA&#10;FITvhf6H5RV6KXXTI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fEOpo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Ue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hR+r4QbIA8/AAAA//8DAFBLAQItABQABgAIAAAAIQDb4fbL7gAAAIUBAAATAAAAAAAAAAAAAAAA&#10;AAAAAABbQ29udGVudF9UeXBlc10ueG1sUEsBAi0AFAAGAAgAAAAhAFr0LFu/AAAAFQEAAAsAAAAA&#10;AAAAAAAAAAAAHwEAAF9yZWxzLy5yZWxzUEsBAi0AFAAGAAgAAAAhAMTTVR7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">
                  <v:imagedata r:id="rId6" o:title=""/>
                </v:shape>
                <w10:anchorlock/>
              </v:group>
            </w:pict>
          </mc:Fallback>
        </mc:AlternateContent>
      </w:r>
    </w:p>
    <w:p w:rsidR="00F31F5C" w:rsidRPr="00FB3E3D" w:rsidRDefault="00F31F5C" w:rsidP="00F31F5C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FB3E3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НОВООДЕСЬКА МІСЬКА РАДА</w:t>
      </w:r>
    </w:p>
    <w:p w:rsidR="00F31F5C" w:rsidRPr="00FB3E3D" w:rsidRDefault="00F31F5C" w:rsidP="00F31F5C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FB3E3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МИКОЛАЇВСЬКОЇ ОБЛАСТІ</w:t>
      </w:r>
    </w:p>
    <w:p w:rsidR="00F31F5C" w:rsidRPr="00FB3E3D" w:rsidRDefault="00F31F5C" w:rsidP="00F31F5C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F31F5C" w:rsidRPr="00FB3E3D" w:rsidRDefault="00F31F5C" w:rsidP="00F31F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3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FB3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</w:t>
      </w:r>
      <w:proofErr w:type="spellEnd"/>
      <w:r w:rsidRPr="00FB3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F31F5C" w:rsidRPr="00FB3E3D" w:rsidTr="00343BA7">
        <w:trPr>
          <w:trHeight w:val="1027"/>
        </w:trPr>
        <w:tc>
          <w:tcPr>
            <w:tcW w:w="6487" w:type="dxa"/>
            <w:hideMark/>
          </w:tcPr>
          <w:p w:rsidR="00F31F5C" w:rsidRPr="00FB3E3D" w:rsidRDefault="00F31F5C" w:rsidP="00343BA7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proofErr w:type="spellStart"/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Від</w:t>
            </w:r>
            <w:proofErr w:type="spellEnd"/>
            <w:r w:rsidR="00ED66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 xml:space="preserve"> 24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.</w:t>
            </w:r>
            <w:r w:rsidR="002277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12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 xml:space="preserve">.2025 р. 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№ </w:t>
            </w:r>
            <w:r w:rsidR="00ED662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46</w:t>
            </w:r>
          </w:p>
          <w:p w:rsidR="00F31F5C" w:rsidRPr="00FB3E3D" w:rsidRDefault="00F31F5C" w:rsidP="00343BA7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м. Нова Одеса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F31F5C" w:rsidRPr="00FB3E3D" w:rsidRDefault="00F31F5C" w:rsidP="00343BA7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L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сесія </w:t>
            </w:r>
          </w:p>
          <w:p w:rsidR="00F31F5C" w:rsidRPr="00FB3E3D" w:rsidRDefault="00F31F5C" w:rsidP="00343BA7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восьмого скликання</w:t>
            </w:r>
          </w:p>
        </w:tc>
      </w:tr>
    </w:tbl>
    <w:p w:rsidR="00C14D8A" w:rsidRPr="002805BA" w:rsidRDefault="001E7809">
      <w:pP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t xml:space="preserve">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1E7809" w:rsidRPr="002805BA" w:rsidTr="00832CFF">
        <w:trPr>
          <w:trHeight w:val="947"/>
        </w:trPr>
        <w:tc>
          <w:tcPr>
            <w:tcW w:w="6062" w:type="dxa"/>
            <w:hideMark/>
          </w:tcPr>
          <w:p w:rsidR="001E7809" w:rsidRPr="002805BA" w:rsidRDefault="001E7809" w:rsidP="00ED6622">
            <w:pPr>
              <w:pStyle w:val="Sentr"/>
              <w:tabs>
                <w:tab w:val="left" w:pos="7905"/>
              </w:tabs>
              <w:spacing w:line="276" w:lineRule="auto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805BA">
              <w:rPr>
                <w:b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у власність </w:t>
            </w:r>
            <w:r w:rsidR="002805BA" w:rsidRPr="002805BA">
              <w:rPr>
                <w:b/>
                <w:sz w:val="28"/>
                <w:szCs w:val="28"/>
                <w:lang w:val="uk-UA"/>
              </w:rPr>
              <w:t>в</w:t>
            </w:r>
            <w:r w:rsidR="00976D77" w:rsidRPr="002805BA">
              <w:rPr>
                <w:b/>
                <w:sz w:val="28"/>
                <w:szCs w:val="28"/>
                <w:lang w:val="uk-UA"/>
              </w:rPr>
              <w:t xml:space="preserve"> розмірі земельної частки (паю) </w:t>
            </w:r>
            <w:r w:rsidRPr="002805BA">
              <w:rPr>
                <w:b/>
                <w:sz w:val="28"/>
                <w:szCs w:val="28"/>
                <w:lang w:val="uk-UA"/>
              </w:rPr>
              <w:t xml:space="preserve">для ведення фермерського господарства </w:t>
            </w:r>
            <w:r w:rsidR="00976D77" w:rsidRPr="002805BA">
              <w:rPr>
                <w:b/>
                <w:sz w:val="28"/>
                <w:szCs w:val="28"/>
                <w:lang w:val="uk-UA"/>
              </w:rPr>
              <w:t xml:space="preserve">та передача у власність </w:t>
            </w:r>
            <w:r w:rsidRPr="002805BA">
              <w:rPr>
                <w:b/>
                <w:sz w:val="28"/>
                <w:szCs w:val="28"/>
                <w:lang w:val="uk-UA"/>
              </w:rPr>
              <w:t xml:space="preserve">гр. </w:t>
            </w:r>
            <w:proofErr w:type="spellStart"/>
            <w:r w:rsidR="00443D1D" w:rsidRPr="002805BA">
              <w:rPr>
                <w:b/>
                <w:sz w:val="28"/>
                <w:szCs w:val="28"/>
                <w:lang w:val="uk-UA"/>
              </w:rPr>
              <w:t>Чернявському</w:t>
            </w:r>
            <w:proofErr w:type="spellEnd"/>
            <w:r w:rsidR="00443D1D" w:rsidRPr="002805BA">
              <w:rPr>
                <w:b/>
                <w:sz w:val="28"/>
                <w:szCs w:val="28"/>
                <w:lang w:val="uk-UA"/>
              </w:rPr>
              <w:t xml:space="preserve"> М.М.</w:t>
            </w:r>
          </w:p>
          <w:p w:rsidR="001E7809" w:rsidRPr="002805BA" w:rsidRDefault="001E7809" w:rsidP="00ED6622">
            <w:pPr>
              <w:pStyle w:val="Sentr"/>
              <w:tabs>
                <w:tab w:val="left" w:pos="7905"/>
              </w:tabs>
              <w:spacing w:line="276" w:lineRule="auto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E7809" w:rsidRPr="002805BA" w:rsidRDefault="001E7809" w:rsidP="00ED6622">
      <w:pPr>
        <w:pStyle w:val="Sentr"/>
        <w:tabs>
          <w:tab w:val="left" w:pos="7905"/>
        </w:tabs>
        <w:ind w:firstLine="709"/>
        <w:contextualSpacing/>
        <w:jc w:val="both"/>
        <w:rPr>
          <w:sz w:val="28"/>
          <w:szCs w:val="28"/>
          <w:lang w:val="uk-UA"/>
        </w:rPr>
      </w:pPr>
    </w:p>
    <w:p w:rsidR="001E7809" w:rsidRPr="002805BA" w:rsidRDefault="001E7809" w:rsidP="00ED6622">
      <w:pPr>
        <w:pStyle w:val="Sentr"/>
        <w:tabs>
          <w:tab w:val="left" w:pos="7905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2805BA">
        <w:rPr>
          <w:sz w:val="28"/>
          <w:szCs w:val="28"/>
          <w:lang w:val="uk-UA"/>
        </w:rPr>
        <w:t xml:space="preserve">Розглянувши заяву громадянина України </w:t>
      </w:r>
      <w:proofErr w:type="spellStart"/>
      <w:r w:rsidR="00443D1D" w:rsidRPr="002805BA">
        <w:rPr>
          <w:sz w:val="28"/>
          <w:szCs w:val="28"/>
          <w:lang w:val="uk-UA"/>
        </w:rPr>
        <w:t>Чернявського</w:t>
      </w:r>
      <w:proofErr w:type="spellEnd"/>
      <w:r w:rsidR="00443D1D" w:rsidRPr="002805BA">
        <w:rPr>
          <w:sz w:val="28"/>
          <w:szCs w:val="28"/>
          <w:lang w:val="uk-UA"/>
        </w:rPr>
        <w:t xml:space="preserve"> М.М.</w:t>
      </w:r>
      <w:r w:rsidR="00D63908">
        <w:rPr>
          <w:sz w:val="28"/>
          <w:szCs w:val="28"/>
          <w:lang w:val="uk-UA"/>
        </w:rPr>
        <w:t xml:space="preserve"> від 09.12.2025 р. </w:t>
      </w:r>
      <w:proofErr w:type="spellStart"/>
      <w:r w:rsidR="00D63908">
        <w:rPr>
          <w:sz w:val="28"/>
          <w:szCs w:val="28"/>
          <w:lang w:val="uk-UA"/>
        </w:rPr>
        <w:t>вх</w:t>
      </w:r>
      <w:proofErr w:type="spellEnd"/>
      <w:r w:rsidR="00D63908">
        <w:rPr>
          <w:sz w:val="28"/>
          <w:szCs w:val="28"/>
          <w:lang w:val="uk-UA"/>
        </w:rPr>
        <w:t>. № Ч-711-06-12</w:t>
      </w:r>
      <w:r w:rsidRPr="002805BA">
        <w:rPr>
          <w:sz w:val="28"/>
          <w:szCs w:val="28"/>
          <w:lang w:val="uk-UA"/>
        </w:rPr>
        <w:t xml:space="preserve"> </w:t>
      </w:r>
      <w:r w:rsidR="00227721">
        <w:rPr>
          <w:sz w:val="28"/>
          <w:szCs w:val="28"/>
          <w:lang w:val="uk-UA"/>
        </w:rPr>
        <w:t>пр</w:t>
      </w:r>
      <w:r w:rsidRPr="002805BA">
        <w:rPr>
          <w:sz w:val="28"/>
          <w:szCs w:val="28"/>
          <w:lang w:val="uk-UA"/>
        </w:rPr>
        <w:t xml:space="preserve">о затвердження проекту землеустрою щодо відведення земельної ділянки у власність із земель сільськогосподарського призначення, яка знаходиться в користуванні відповідно до державного акту на право </w:t>
      </w:r>
      <w:r w:rsidR="00B35A26" w:rsidRPr="002805BA">
        <w:rPr>
          <w:sz w:val="28"/>
          <w:szCs w:val="28"/>
          <w:lang w:val="uk-UA"/>
        </w:rPr>
        <w:t>постійного користування</w:t>
      </w:r>
      <w:r w:rsidRPr="002805BA">
        <w:rPr>
          <w:sz w:val="28"/>
          <w:szCs w:val="28"/>
          <w:lang w:val="uk-UA"/>
        </w:rPr>
        <w:t xml:space="preserve"> гр. </w:t>
      </w:r>
      <w:proofErr w:type="spellStart"/>
      <w:r w:rsidR="00B35A26" w:rsidRPr="002805BA">
        <w:rPr>
          <w:sz w:val="28"/>
          <w:szCs w:val="28"/>
          <w:lang w:val="uk-UA"/>
        </w:rPr>
        <w:t>Чернявського</w:t>
      </w:r>
      <w:proofErr w:type="spellEnd"/>
      <w:r w:rsidR="00B35A26" w:rsidRPr="002805BA">
        <w:rPr>
          <w:sz w:val="28"/>
          <w:szCs w:val="28"/>
          <w:lang w:val="uk-UA"/>
        </w:rPr>
        <w:t xml:space="preserve"> Миколи Михайловича</w:t>
      </w:r>
      <w:r w:rsidRPr="002805BA">
        <w:rPr>
          <w:sz w:val="28"/>
          <w:szCs w:val="28"/>
          <w:lang w:val="uk-UA"/>
        </w:rPr>
        <w:t xml:space="preserve"> для ведення фермерського господарства в розмірі земельної частки (паю)</w:t>
      </w:r>
      <w:r w:rsidR="00227721">
        <w:rPr>
          <w:sz w:val="28"/>
          <w:szCs w:val="28"/>
          <w:lang w:val="uk-UA"/>
        </w:rPr>
        <w:t>,</w:t>
      </w:r>
      <w:r w:rsidRPr="002805BA">
        <w:rPr>
          <w:sz w:val="28"/>
          <w:szCs w:val="28"/>
          <w:lang w:val="uk-UA"/>
        </w:rPr>
        <w:t xml:space="preserve"> розташованої в межах території </w:t>
      </w:r>
      <w:proofErr w:type="spellStart"/>
      <w:r w:rsidRPr="002805BA">
        <w:rPr>
          <w:sz w:val="28"/>
          <w:szCs w:val="28"/>
          <w:lang w:val="uk-UA"/>
        </w:rPr>
        <w:t>Новоодеської</w:t>
      </w:r>
      <w:proofErr w:type="spellEnd"/>
      <w:r w:rsidRPr="002805BA">
        <w:rPr>
          <w:sz w:val="28"/>
          <w:szCs w:val="28"/>
          <w:lang w:val="uk-UA"/>
        </w:rPr>
        <w:t xml:space="preserve"> міської ради Миколаївського району Миколаївської області, </w:t>
      </w:r>
      <w:r w:rsidR="00B35A26" w:rsidRPr="002805BA">
        <w:rPr>
          <w:sz w:val="28"/>
          <w:szCs w:val="28"/>
          <w:lang w:val="uk-UA"/>
        </w:rPr>
        <w:t>проект землеустрою, державний акт на право постійного користування</w:t>
      </w:r>
      <w:r w:rsidR="00DE4782" w:rsidRPr="002805BA">
        <w:rPr>
          <w:sz w:val="28"/>
          <w:szCs w:val="28"/>
          <w:lang w:val="uk-UA"/>
        </w:rPr>
        <w:t xml:space="preserve"> </w:t>
      </w:r>
      <w:r w:rsidR="004565B0" w:rsidRPr="002805BA">
        <w:rPr>
          <w:sz w:val="28"/>
          <w:szCs w:val="28"/>
          <w:lang w:val="uk-UA"/>
        </w:rPr>
        <w:t>№</w:t>
      </w:r>
      <w:r w:rsidR="00227721">
        <w:rPr>
          <w:sz w:val="28"/>
          <w:szCs w:val="28"/>
          <w:lang w:val="uk-UA"/>
        </w:rPr>
        <w:t xml:space="preserve"> </w:t>
      </w:r>
      <w:r w:rsidR="004565B0" w:rsidRPr="002805BA">
        <w:rPr>
          <w:sz w:val="28"/>
          <w:szCs w:val="28"/>
          <w:lang w:val="uk-UA"/>
        </w:rPr>
        <w:t xml:space="preserve">19 від 22.12.1998 року, рішення </w:t>
      </w:r>
      <w:proofErr w:type="spellStart"/>
      <w:r w:rsidR="004565B0" w:rsidRPr="002805BA">
        <w:rPr>
          <w:sz w:val="28"/>
          <w:szCs w:val="28"/>
          <w:lang w:val="uk-UA"/>
        </w:rPr>
        <w:t>Новоодеської</w:t>
      </w:r>
      <w:proofErr w:type="spellEnd"/>
      <w:r w:rsidR="004565B0" w:rsidRPr="002805BA">
        <w:rPr>
          <w:sz w:val="28"/>
          <w:szCs w:val="28"/>
          <w:lang w:val="uk-UA"/>
        </w:rPr>
        <w:t xml:space="preserve"> міської ради від 01.07.2025 року </w:t>
      </w:r>
      <w:r w:rsidR="00BE09F2">
        <w:rPr>
          <w:sz w:val="28"/>
          <w:szCs w:val="28"/>
          <w:lang w:val="uk-UA"/>
        </w:rPr>
        <w:t xml:space="preserve">№ 14 </w:t>
      </w:r>
      <w:r w:rsidR="004565B0" w:rsidRPr="002805BA">
        <w:rPr>
          <w:sz w:val="28"/>
          <w:szCs w:val="28"/>
          <w:lang w:val="uk-UA"/>
        </w:rPr>
        <w:t>«</w:t>
      </w:r>
      <w:r w:rsidR="00BE09F2" w:rsidRPr="00BE09F2">
        <w:rPr>
          <w:sz w:val="28"/>
          <w:szCs w:val="28"/>
          <w:lang w:val="uk-UA"/>
        </w:rPr>
        <w:t xml:space="preserve">Про надання дозволу гр. </w:t>
      </w:r>
      <w:proofErr w:type="spellStart"/>
      <w:r w:rsidR="00BE09F2" w:rsidRPr="00BE09F2">
        <w:rPr>
          <w:sz w:val="28"/>
          <w:szCs w:val="28"/>
          <w:lang w:val="uk-UA"/>
        </w:rPr>
        <w:t>Чернявському</w:t>
      </w:r>
      <w:proofErr w:type="spellEnd"/>
      <w:r w:rsidR="00BE09F2" w:rsidRPr="00BE09F2">
        <w:rPr>
          <w:sz w:val="28"/>
          <w:szCs w:val="28"/>
          <w:lang w:val="uk-UA"/>
        </w:rPr>
        <w:t xml:space="preserve"> М.М. на розробку проекту землеустрою щодо відведення земельної ділянки у власність для ведення фермерського господарства в розмірі земельної частки (паю), як голові ФГ «ОЛЕНА»</w:t>
      </w:r>
      <w:r w:rsidR="004565B0" w:rsidRPr="002805BA">
        <w:rPr>
          <w:sz w:val="28"/>
          <w:szCs w:val="28"/>
          <w:lang w:val="uk-UA"/>
        </w:rPr>
        <w:t xml:space="preserve">, </w:t>
      </w:r>
      <w:r w:rsidR="00B24B2A">
        <w:rPr>
          <w:sz w:val="28"/>
          <w:szCs w:val="28"/>
          <w:lang w:val="uk-UA"/>
        </w:rPr>
        <w:t>витяг від 29.09.2025 року №</w:t>
      </w:r>
      <w:r w:rsidR="00ED6622">
        <w:rPr>
          <w:sz w:val="28"/>
          <w:szCs w:val="28"/>
          <w:lang w:val="uk-UA"/>
        </w:rPr>
        <w:t xml:space="preserve"> </w:t>
      </w:r>
      <w:r w:rsidR="00B24B2A">
        <w:rPr>
          <w:sz w:val="28"/>
          <w:szCs w:val="28"/>
          <w:lang w:val="uk-UA"/>
        </w:rPr>
        <w:t xml:space="preserve">0501136352025 з Державного земельного кадастру про земельну ділянку, </w:t>
      </w:r>
      <w:r w:rsidRPr="002805BA">
        <w:rPr>
          <w:sz w:val="28"/>
          <w:szCs w:val="28"/>
          <w:lang w:val="uk-UA"/>
        </w:rPr>
        <w:t>керуючись пунктом 34 частини 1 статті 26 Закону України «Про місцеве самоврядування в Україні»,</w:t>
      </w:r>
      <w:r w:rsidRPr="002805BA">
        <w:rPr>
          <w:color w:val="FF0000"/>
          <w:sz w:val="28"/>
          <w:szCs w:val="28"/>
          <w:lang w:val="uk-UA"/>
        </w:rPr>
        <w:t xml:space="preserve"> </w:t>
      </w:r>
      <w:r w:rsidRPr="002805BA">
        <w:rPr>
          <w:sz w:val="28"/>
          <w:szCs w:val="28"/>
          <w:lang w:val="uk-UA"/>
        </w:rPr>
        <w:t>відповідно статей 12, 31,32, 118,</w:t>
      </w:r>
      <w:r w:rsidR="006771C3" w:rsidRPr="002805BA">
        <w:rPr>
          <w:sz w:val="28"/>
          <w:szCs w:val="28"/>
          <w:lang w:val="uk-UA"/>
        </w:rPr>
        <w:t xml:space="preserve"> 121,</w:t>
      </w:r>
      <w:r w:rsidRPr="002805BA">
        <w:rPr>
          <w:sz w:val="28"/>
          <w:szCs w:val="28"/>
          <w:lang w:val="uk-UA"/>
        </w:rPr>
        <w:t xml:space="preserve"> 122, 125, 126, 186, пункту 24, підпункт 5 пункту 27 розділу Х Перехідних Положень Земельного кодексу України, Закону України «Про землеустрій», Закону України «Про державний земельних кадастр», Закону України «Про державну реєстрацію речових прав на нерухоме майно та їх обтяжень», </w:t>
      </w:r>
      <w:r w:rsidR="00193743" w:rsidRPr="00193743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Pr="002805BA">
        <w:rPr>
          <w:sz w:val="28"/>
          <w:szCs w:val="28"/>
          <w:lang w:val="uk-UA"/>
        </w:rPr>
        <w:t xml:space="preserve">міська рада </w:t>
      </w:r>
    </w:p>
    <w:p w:rsidR="001E7809" w:rsidRPr="002805BA" w:rsidRDefault="001E7809" w:rsidP="00080F3E">
      <w:pPr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05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И Р І Ш И Л А :</w:t>
      </w:r>
      <w:r w:rsidRPr="002805B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E7809" w:rsidRPr="002805BA" w:rsidRDefault="001E7809" w:rsidP="00080F3E">
      <w:pPr>
        <w:spacing w:after="0" w:line="240" w:lineRule="auto"/>
        <w:ind w:firstLine="567"/>
        <w:jc w:val="both"/>
        <w:rPr>
          <w:sz w:val="28"/>
          <w:szCs w:val="28"/>
        </w:rPr>
      </w:pPr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Затвердити проект </w:t>
      </w:r>
      <w:r w:rsidRPr="002805BA">
        <w:rPr>
          <w:rFonts w:ascii="Times New Roman" w:hAnsi="Times New Roman" w:cs="Times New Roman"/>
          <w:sz w:val="28"/>
          <w:szCs w:val="28"/>
        </w:rPr>
        <w:t xml:space="preserve">землеустрою щодо відведення земельної ділянки </w:t>
      </w:r>
      <w:r w:rsidR="006771C3" w:rsidRPr="002805BA">
        <w:rPr>
          <w:rFonts w:ascii="Times New Roman" w:hAnsi="Times New Roman" w:cs="Times New Roman"/>
          <w:sz w:val="28"/>
          <w:szCs w:val="28"/>
        </w:rPr>
        <w:t xml:space="preserve">у власність гр. України </w:t>
      </w:r>
      <w:proofErr w:type="spellStart"/>
      <w:r w:rsidR="006771C3" w:rsidRPr="002805BA">
        <w:rPr>
          <w:rFonts w:ascii="Times New Roman" w:hAnsi="Times New Roman" w:cs="Times New Roman"/>
          <w:sz w:val="28"/>
          <w:szCs w:val="28"/>
        </w:rPr>
        <w:t>Чернявському</w:t>
      </w:r>
      <w:proofErr w:type="spellEnd"/>
      <w:r w:rsidR="006771C3" w:rsidRPr="002805BA">
        <w:rPr>
          <w:rFonts w:ascii="Times New Roman" w:hAnsi="Times New Roman" w:cs="Times New Roman"/>
          <w:sz w:val="28"/>
          <w:szCs w:val="28"/>
        </w:rPr>
        <w:t xml:space="preserve"> Миколі Михайловичу для ведення фермерського господарства (</w:t>
      </w:r>
      <w:r w:rsidR="00B4103E" w:rsidRPr="002805BA">
        <w:rPr>
          <w:rFonts w:ascii="Times New Roman" w:hAnsi="Times New Roman" w:cs="Times New Roman"/>
          <w:sz w:val="28"/>
          <w:szCs w:val="28"/>
        </w:rPr>
        <w:t xml:space="preserve">код КВЦПЗ – 01.02) </w:t>
      </w:r>
      <w:r w:rsidRPr="002805BA">
        <w:rPr>
          <w:rFonts w:ascii="Times New Roman" w:hAnsi="Times New Roman" w:cs="Times New Roman"/>
          <w:sz w:val="28"/>
          <w:szCs w:val="28"/>
        </w:rPr>
        <w:t xml:space="preserve">із земель сільськогосподарського призначення, </w:t>
      </w:r>
      <w:r w:rsidR="00B4103E" w:rsidRPr="002805BA">
        <w:rPr>
          <w:rFonts w:ascii="Times New Roman" w:hAnsi="Times New Roman" w:cs="Times New Roman"/>
          <w:sz w:val="28"/>
          <w:szCs w:val="28"/>
        </w:rPr>
        <w:t>що перебувають</w:t>
      </w:r>
      <w:r w:rsidRPr="002805BA">
        <w:rPr>
          <w:rFonts w:ascii="Times New Roman" w:hAnsi="Times New Roman" w:cs="Times New Roman"/>
          <w:sz w:val="28"/>
          <w:szCs w:val="28"/>
        </w:rPr>
        <w:t xml:space="preserve"> в </w:t>
      </w:r>
      <w:r w:rsidR="00B4103E" w:rsidRPr="002805BA">
        <w:rPr>
          <w:rFonts w:ascii="Times New Roman" w:hAnsi="Times New Roman" w:cs="Times New Roman"/>
          <w:sz w:val="28"/>
          <w:szCs w:val="28"/>
        </w:rPr>
        <w:t xml:space="preserve">постійному </w:t>
      </w:r>
      <w:r w:rsidRPr="002805BA">
        <w:rPr>
          <w:rFonts w:ascii="Times New Roman" w:hAnsi="Times New Roman" w:cs="Times New Roman"/>
          <w:sz w:val="28"/>
          <w:szCs w:val="28"/>
        </w:rPr>
        <w:lastRenderedPageBreak/>
        <w:t xml:space="preserve">користуванні </w:t>
      </w:r>
      <w:proofErr w:type="spellStart"/>
      <w:r w:rsidR="00B4103E" w:rsidRPr="002805BA">
        <w:rPr>
          <w:rFonts w:ascii="Times New Roman" w:hAnsi="Times New Roman" w:cs="Times New Roman"/>
          <w:sz w:val="28"/>
          <w:szCs w:val="28"/>
        </w:rPr>
        <w:t>Чернявського</w:t>
      </w:r>
      <w:proofErr w:type="spellEnd"/>
      <w:r w:rsidR="00B4103E" w:rsidRPr="002805BA">
        <w:rPr>
          <w:rFonts w:ascii="Times New Roman" w:hAnsi="Times New Roman" w:cs="Times New Roman"/>
          <w:sz w:val="28"/>
          <w:szCs w:val="28"/>
        </w:rPr>
        <w:t xml:space="preserve"> Миколи Михайловича </w:t>
      </w:r>
      <w:r w:rsidRPr="002805BA">
        <w:rPr>
          <w:rFonts w:ascii="Times New Roman" w:hAnsi="Times New Roman" w:cs="Times New Roman"/>
          <w:sz w:val="28"/>
          <w:szCs w:val="28"/>
        </w:rPr>
        <w:t xml:space="preserve">в межах території </w:t>
      </w:r>
      <w:proofErr w:type="spellStart"/>
      <w:r w:rsidRPr="002805BA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2805BA">
        <w:rPr>
          <w:rFonts w:ascii="Times New Roman" w:hAnsi="Times New Roman" w:cs="Times New Roman"/>
          <w:sz w:val="28"/>
          <w:szCs w:val="28"/>
        </w:rPr>
        <w:t xml:space="preserve"> міської ради Миколаївського району Миколаївської області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771C3"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E7809" w:rsidRPr="002805BA" w:rsidRDefault="001E7809" w:rsidP="00080F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Припинити право користування земельно</w:t>
      </w:r>
      <w:r w:rsidR="00B4103E"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ділянк</w:t>
      </w:r>
      <w:r w:rsidR="00B4103E"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ою</w:t>
      </w:r>
      <w:r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площею </w:t>
      </w:r>
      <w:r w:rsidR="00B4103E"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013D0B"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9200</w:t>
      </w:r>
      <w:r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га 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(кадастровий номер – </w:t>
      </w:r>
      <w:r w:rsidR="00DE4782" w:rsidRPr="002805BA">
        <w:rPr>
          <w:rFonts w:ascii="Times New Roman" w:hAnsi="Times New Roman" w:cs="Times New Roman"/>
          <w:sz w:val="28"/>
          <w:szCs w:val="28"/>
        </w:rPr>
        <w:t>(4824885800:02:000:0237)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із земель</w:t>
      </w:r>
      <w:r w:rsidR="00013D0B"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05BA">
        <w:rPr>
          <w:rFonts w:ascii="Times New Roman" w:hAnsi="Times New Roman" w:cs="Times New Roman"/>
          <w:sz w:val="28"/>
          <w:szCs w:val="28"/>
        </w:rPr>
        <w:t xml:space="preserve">які знаходиться в </w:t>
      </w:r>
      <w:r w:rsidR="002805BA">
        <w:rPr>
          <w:rFonts w:ascii="Times New Roman" w:hAnsi="Times New Roman" w:cs="Times New Roman"/>
          <w:sz w:val="28"/>
          <w:szCs w:val="28"/>
        </w:rPr>
        <w:t xml:space="preserve">постійному </w:t>
      </w:r>
      <w:r w:rsidRPr="002805BA">
        <w:rPr>
          <w:rFonts w:ascii="Times New Roman" w:hAnsi="Times New Roman" w:cs="Times New Roman"/>
          <w:sz w:val="28"/>
          <w:szCs w:val="28"/>
        </w:rPr>
        <w:t xml:space="preserve">користуванні </w:t>
      </w:r>
      <w:r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гр. </w:t>
      </w:r>
      <w:proofErr w:type="spellStart"/>
      <w:r w:rsidR="00013D0B" w:rsidRPr="002805BA">
        <w:rPr>
          <w:rFonts w:ascii="Times New Roman" w:hAnsi="Times New Roman" w:cs="Times New Roman"/>
          <w:sz w:val="28"/>
          <w:szCs w:val="28"/>
        </w:rPr>
        <w:t>Чернявського</w:t>
      </w:r>
      <w:proofErr w:type="spellEnd"/>
      <w:r w:rsidR="00013D0B" w:rsidRPr="002805BA">
        <w:rPr>
          <w:rFonts w:ascii="Times New Roman" w:hAnsi="Times New Roman" w:cs="Times New Roman"/>
          <w:sz w:val="28"/>
          <w:szCs w:val="28"/>
        </w:rPr>
        <w:t xml:space="preserve"> Миколи Михайловича </w:t>
      </w:r>
      <w:r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відповідно державного </w:t>
      </w:r>
      <w:r w:rsidRPr="002805BA">
        <w:rPr>
          <w:rFonts w:ascii="Times New Roman" w:hAnsi="Times New Roman" w:cs="Times New Roman"/>
          <w:sz w:val="28"/>
          <w:szCs w:val="28"/>
        </w:rPr>
        <w:t xml:space="preserve">акту на право </w:t>
      </w:r>
      <w:r w:rsidR="00013D0B" w:rsidRPr="002805BA">
        <w:rPr>
          <w:rFonts w:ascii="Times New Roman" w:hAnsi="Times New Roman" w:cs="Times New Roman"/>
          <w:sz w:val="28"/>
          <w:szCs w:val="28"/>
        </w:rPr>
        <w:t>постійного користування</w:t>
      </w:r>
      <w:r w:rsidRPr="002805BA">
        <w:rPr>
          <w:rFonts w:ascii="Times New Roman" w:hAnsi="Times New Roman" w:cs="Times New Roman"/>
          <w:sz w:val="28"/>
          <w:szCs w:val="28"/>
        </w:rPr>
        <w:t xml:space="preserve"> землею</w:t>
      </w:r>
      <w:r w:rsidR="00013D0B" w:rsidRPr="002805BA">
        <w:rPr>
          <w:rFonts w:ascii="Times New Roman" w:hAnsi="Times New Roman" w:cs="Times New Roman"/>
          <w:sz w:val="28"/>
          <w:szCs w:val="28"/>
        </w:rPr>
        <w:t>.</w:t>
      </w:r>
      <w:r w:rsidRPr="002805B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E7809" w:rsidRPr="002805BA" w:rsidRDefault="001E7809" w:rsidP="000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Передати у власність</w:t>
      </w:r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громадянину України </w:t>
      </w:r>
      <w:proofErr w:type="spellStart"/>
      <w:r w:rsidR="002805BA" w:rsidRPr="002805BA">
        <w:rPr>
          <w:rFonts w:ascii="Times New Roman" w:hAnsi="Times New Roman" w:cs="Times New Roman"/>
          <w:sz w:val="28"/>
          <w:szCs w:val="28"/>
        </w:rPr>
        <w:t>Чернявському</w:t>
      </w:r>
      <w:proofErr w:type="spellEnd"/>
      <w:r w:rsidR="002805BA" w:rsidRPr="002805BA">
        <w:rPr>
          <w:rFonts w:ascii="Times New Roman" w:hAnsi="Times New Roman" w:cs="Times New Roman"/>
          <w:sz w:val="28"/>
          <w:szCs w:val="28"/>
        </w:rPr>
        <w:t xml:space="preserve"> Миколі Михайловичу  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земельн</w:t>
      </w:r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ділянк</w:t>
      </w:r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площею </w:t>
      </w:r>
      <w:r w:rsidR="003C094F" w:rsidRPr="002805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8,9200 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 ріллі (кадастровий номер – </w:t>
      </w:r>
      <w:r w:rsidR="003C094F" w:rsidRPr="002805BA">
        <w:rPr>
          <w:rFonts w:ascii="Times New Roman" w:hAnsi="Times New Roman" w:cs="Times New Roman"/>
          <w:sz w:val="28"/>
          <w:szCs w:val="28"/>
        </w:rPr>
        <w:t>4824885800:02:000:0237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для ведення фермерського господарства (КВЦПЗ – 01.02)</w:t>
      </w:r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розташован</w:t>
      </w:r>
      <w:r w:rsidR="00080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межах території </w:t>
      </w:r>
      <w:proofErr w:type="spellStart"/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Новоодеської</w:t>
      </w:r>
      <w:proofErr w:type="spellEnd"/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міської ради</w:t>
      </w:r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Миколаївського </w:t>
      </w:r>
      <w:r w:rsidRPr="00280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району Миколаївської області. </w:t>
      </w:r>
    </w:p>
    <w:p w:rsidR="001E7809" w:rsidRPr="002805BA" w:rsidRDefault="001E7809" w:rsidP="00080F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Громадяну</w:t>
      </w:r>
      <w:proofErr w:type="spellEnd"/>
      <w:r w:rsidRPr="00280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C094F" w:rsidRPr="002805BA">
        <w:rPr>
          <w:rFonts w:ascii="Times New Roman" w:hAnsi="Times New Roman" w:cs="Times New Roman"/>
          <w:sz w:val="28"/>
          <w:szCs w:val="28"/>
        </w:rPr>
        <w:t>Чернявському</w:t>
      </w:r>
      <w:proofErr w:type="spellEnd"/>
      <w:r w:rsidR="003C094F" w:rsidRPr="002805BA">
        <w:rPr>
          <w:rFonts w:ascii="Times New Roman" w:hAnsi="Times New Roman" w:cs="Times New Roman"/>
          <w:sz w:val="28"/>
          <w:szCs w:val="28"/>
        </w:rPr>
        <w:t xml:space="preserve"> </w:t>
      </w:r>
      <w:r w:rsidR="003C094F">
        <w:rPr>
          <w:rFonts w:ascii="Times New Roman" w:hAnsi="Times New Roman" w:cs="Times New Roman"/>
          <w:sz w:val="28"/>
          <w:szCs w:val="28"/>
        </w:rPr>
        <w:t xml:space="preserve">М.М. </w:t>
      </w:r>
      <w:r w:rsidRPr="002805BA">
        <w:rPr>
          <w:rFonts w:ascii="Times New Roman" w:hAnsi="Times New Roman" w:cs="Times New Roman"/>
          <w:sz w:val="28"/>
          <w:szCs w:val="28"/>
        </w:rPr>
        <w:t xml:space="preserve">зареєструвати право власності на земельну ділянку у Державному реєстрі речових прав на нерухоме майно.   </w:t>
      </w:r>
    </w:p>
    <w:p w:rsidR="00F30EE3" w:rsidRPr="00080F3E" w:rsidRDefault="001E7809" w:rsidP="00080F3E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080F3E">
        <w:rPr>
          <w:rFonts w:ascii="Times New Roman" w:hAnsi="Times New Roman"/>
          <w:color w:val="auto"/>
          <w:sz w:val="28"/>
          <w:szCs w:val="28"/>
          <w:lang w:val="uk-UA"/>
        </w:rPr>
        <w:t xml:space="preserve">5. </w:t>
      </w:r>
      <w:r w:rsidR="00F30EE3" w:rsidRPr="00080F3E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F30EE3" w:rsidRPr="00080F3E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F30EE3" w:rsidRPr="00080F3E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F30EE3" w:rsidRPr="00080F3E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080F3E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="00F30EE3" w:rsidRPr="00080F3E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1E7809" w:rsidRPr="002805BA" w:rsidRDefault="00F30EE3" w:rsidP="00080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080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809" w:rsidRPr="002805B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 цього рішення покласти на постійну комісію  міської ради з питань </w:t>
      </w:r>
      <w:r w:rsidR="001E7809" w:rsidRPr="002805BA">
        <w:rPr>
          <w:rFonts w:ascii="Times New Roman" w:hAnsi="Times New Roman" w:cs="Times New Roman"/>
          <w:sz w:val="28"/>
          <w:szCs w:val="28"/>
        </w:rPr>
        <w:t>аграрно-промислового розвитку та екології.</w:t>
      </w:r>
    </w:p>
    <w:p w:rsidR="001E7809" w:rsidRPr="002805BA" w:rsidRDefault="001E7809" w:rsidP="001E780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1E7809" w:rsidRPr="002805BA" w:rsidRDefault="001E7809" w:rsidP="001E780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1E7809" w:rsidRPr="002805BA" w:rsidRDefault="001E7809" w:rsidP="001E780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976D77" w:rsidRPr="00ED6622" w:rsidRDefault="001E7809">
      <w:pPr>
        <w:rPr>
          <w:rStyle w:val="a3"/>
          <w:b w:val="0"/>
          <w:bCs w:val="0"/>
          <w:sz w:val="28"/>
          <w:szCs w:val="28"/>
        </w:rPr>
      </w:pPr>
      <w:r w:rsidRPr="002805BA">
        <w:rPr>
          <w:rFonts w:ascii="Times New Roman" w:hAnsi="Times New Roman" w:cs="Times New Roman"/>
          <w:sz w:val="28"/>
          <w:szCs w:val="28"/>
        </w:rPr>
        <w:t>Міський голова</w:t>
      </w:r>
      <w:r w:rsidRPr="002805BA">
        <w:rPr>
          <w:rFonts w:ascii="Times New Roman" w:hAnsi="Times New Roman" w:cs="Times New Roman"/>
          <w:sz w:val="28"/>
          <w:szCs w:val="28"/>
        </w:rPr>
        <w:tab/>
      </w:r>
      <w:r w:rsidRPr="002805BA">
        <w:rPr>
          <w:rFonts w:ascii="Times New Roman" w:hAnsi="Times New Roman" w:cs="Times New Roman"/>
          <w:sz w:val="28"/>
          <w:szCs w:val="28"/>
        </w:rPr>
        <w:tab/>
      </w:r>
      <w:r w:rsidRPr="002805BA">
        <w:rPr>
          <w:rFonts w:ascii="Times New Roman" w:hAnsi="Times New Roman" w:cs="Times New Roman"/>
          <w:sz w:val="28"/>
          <w:szCs w:val="28"/>
        </w:rPr>
        <w:tab/>
      </w:r>
      <w:r w:rsidR="00080F3E">
        <w:rPr>
          <w:rFonts w:ascii="Times New Roman" w:hAnsi="Times New Roman" w:cs="Times New Roman"/>
          <w:sz w:val="28"/>
          <w:szCs w:val="28"/>
        </w:rPr>
        <w:tab/>
      </w:r>
      <w:r w:rsidRPr="002805BA">
        <w:rPr>
          <w:rFonts w:ascii="Times New Roman" w:hAnsi="Times New Roman" w:cs="Times New Roman"/>
          <w:sz w:val="28"/>
          <w:szCs w:val="28"/>
        </w:rPr>
        <w:tab/>
      </w:r>
      <w:r w:rsidRPr="002805BA">
        <w:rPr>
          <w:rFonts w:ascii="Times New Roman" w:hAnsi="Times New Roman" w:cs="Times New Roman"/>
          <w:sz w:val="28"/>
          <w:szCs w:val="28"/>
        </w:rPr>
        <w:tab/>
        <w:t>Олександр ПОЛЯКОВ</w:t>
      </w:r>
      <w:bookmarkStart w:id="0" w:name="_GoBack"/>
      <w:bookmarkEnd w:id="0"/>
    </w:p>
    <w:sectPr w:rsidR="00976D77" w:rsidRPr="00ED6622" w:rsidSect="00080F3E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A4"/>
    <w:rsid w:val="00013D0B"/>
    <w:rsid w:val="00080F3E"/>
    <w:rsid w:val="001346DA"/>
    <w:rsid w:val="00193743"/>
    <w:rsid w:val="001E7809"/>
    <w:rsid w:val="001F784C"/>
    <w:rsid w:val="00227721"/>
    <w:rsid w:val="002805BA"/>
    <w:rsid w:val="003C094F"/>
    <w:rsid w:val="003E3FA4"/>
    <w:rsid w:val="00443D1D"/>
    <w:rsid w:val="004565B0"/>
    <w:rsid w:val="004C002A"/>
    <w:rsid w:val="00514F2D"/>
    <w:rsid w:val="006771C3"/>
    <w:rsid w:val="007710C7"/>
    <w:rsid w:val="007C6E32"/>
    <w:rsid w:val="00914DAB"/>
    <w:rsid w:val="00976D77"/>
    <w:rsid w:val="009933E4"/>
    <w:rsid w:val="00A97DBB"/>
    <w:rsid w:val="00AF1A53"/>
    <w:rsid w:val="00B24B2A"/>
    <w:rsid w:val="00B35A26"/>
    <w:rsid w:val="00B4103E"/>
    <w:rsid w:val="00BE09F2"/>
    <w:rsid w:val="00C14D8A"/>
    <w:rsid w:val="00D63908"/>
    <w:rsid w:val="00D80604"/>
    <w:rsid w:val="00DE4782"/>
    <w:rsid w:val="00ED6622"/>
    <w:rsid w:val="00F30EE3"/>
    <w:rsid w:val="00F3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E9C8"/>
  <w15:chartTrackingRefBased/>
  <w15:docId w15:val="{BA6BC9FC-E4D1-466E-8CC5-64628290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0604"/>
    <w:rPr>
      <w:b/>
      <w:bCs/>
    </w:rPr>
  </w:style>
  <w:style w:type="paragraph" w:styleId="a4">
    <w:name w:val="Normal (Web)"/>
    <w:basedOn w:val="a"/>
    <w:unhideWhenUsed/>
    <w:rsid w:val="0091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C14D8A"/>
  </w:style>
  <w:style w:type="paragraph" w:customStyle="1" w:styleId="Sentr">
    <w:name w:val="Sentr"/>
    <w:basedOn w:val="a"/>
    <w:rsid w:val="00C14D8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37">
    <w:name w:val="rvts37"/>
    <w:basedOn w:val="a0"/>
    <w:rsid w:val="00C14D8A"/>
  </w:style>
  <w:style w:type="paragraph" w:styleId="HTML">
    <w:name w:val="HTML Preformatted"/>
    <w:basedOn w:val="a"/>
    <w:link w:val="HTML0"/>
    <w:uiPriority w:val="99"/>
    <w:rsid w:val="00F3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F30EE3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ED6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DEE4-9C21-4D1B-B889-93806EF1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26</cp:revision>
  <cp:lastPrinted>2025-12-26T13:05:00Z</cp:lastPrinted>
  <dcterms:created xsi:type="dcterms:W3CDTF">2025-11-07T12:37:00Z</dcterms:created>
  <dcterms:modified xsi:type="dcterms:W3CDTF">2025-12-26T13:07:00Z</dcterms:modified>
</cp:coreProperties>
</file>